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9336"/>
        <w:gridCol w:w="5968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A1" w:rsidRPr="00FD565C" w:rsidRDefault="007C2B04" w:rsidP="00FD565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</w:p>
        </w:tc>
      </w:tr>
      <w:tr w:rsidR="006825F9" w:rsidRPr="006D518F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6D518F" w:rsidRDefault="00FB228C" w:rsidP="00FD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68975" cy="2828925"/>
                  <wp:effectExtent l="19050" t="0" r="3175" b="0"/>
                  <wp:docPr id="1" name="Рисунок 1" descr="C:\Users\Econom VE\Desktop\Скан\Силосная транш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nom VE\Desktop\Скан\Силосная транш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720" cy="2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96794" w:rsidRDefault="00596794" w:rsidP="00596794">
            <w:pPr>
              <w:ind w:right="-108" w:firstLine="317"/>
            </w:pPr>
            <w:bookmarkStart w:id="0" w:name="_GoBack"/>
            <w:bookmarkEnd w:id="0"/>
            <w:r>
              <w:t xml:space="preserve">Склад Замошье </w:t>
            </w:r>
          </w:p>
          <w:p w:rsidR="00596794" w:rsidRDefault="00596794" w:rsidP="00596794">
            <w:pPr>
              <w:ind w:right="-108" w:firstLine="317"/>
            </w:pPr>
            <w:r>
              <w:rPr>
                <w:b/>
                <w:bCs/>
              </w:rPr>
              <w:t>1</w:t>
            </w:r>
            <w:r>
              <w:rPr>
                <w:rFonts w:ascii="Arial" w:hAnsi="Arial" w:cs="Arial"/>
                <w:b/>
              </w:rPr>
              <w:t>. Месторасположение:</w:t>
            </w:r>
            <w:r>
              <w:t xml:space="preserve"> </w:t>
            </w:r>
          </w:p>
          <w:p w:rsidR="00596794" w:rsidRDefault="00596794" w:rsidP="00596794">
            <w:pPr>
              <w:ind w:firstLine="360"/>
            </w:pPr>
            <w:r>
              <w:t>Смоленская область, Новодугинский район, Высоковское сельское поселение, д. Замошье</w:t>
            </w:r>
          </w:p>
          <w:p w:rsidR="005E3417" w:rsidRPr="00676D97" w:rsidRDefault="005E3417" w:rsidP="005E3417">
            <w:pPr>
              <w:pStyle w:val="ab"/>
              <w:spacing w:line="240" w:lineRule="auto"/>
              <w:ind w:left="176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расстояние до г. Москвы: 28</w:t>
            </w:r>
            <w:r w:rsidRPr="00676D97">
              <w:rPr>
                <w:rFonts w:ascii="Times New Roman" w:hAnsi="Times New Roman"/>
              </w:rPr>
              <w:t>0 км;</w:t>
            </w:r>
          </w:p>
          <w:p w:rsidR="005E3417" w:rsidRPr="00676D97" w:rsidRDefault="005E3417" w:rsidP="005E3417">
            <w:pPr>
              <w:pStyle w:val="ab"/>
              <w:spacing w:line="240" w:lineRule="auto"/>
              <w:ind w:left="176" w:firstLine="283"/>
              <w:rPr>
                <w:rFonts w:ascii="Times New Roman" w:hAnsi="Times New Roman"/>
              </w:rPr>
            </w:pPr>
            <w:r w:rsidRPr="00676D97">
              <w:rPr>
                <w:rFonts w:ascii="Times New Roman" w:hAnsi="Times New Roman"/>
              </w:rPr>
              <w:t>- расстояние до г. Смоленска: 220 км</w:t>
            </w:r>
          </w:p>
          <w:p w:rsidR="005E3417" w:rsidRPr="00676D97" w:rsidRDefault="00F11787" w:rsidP="005E3417">
            <w:pPr>
              <w:ind w:firstLine="360"/>
            </w:pPr>
            <w:r>
              <w:t>- с. Новодугино – 17</w:t>
            </w:r>
            <w:r w:rsidR="005E3417" w:rsidRPr="00676D97">
              <w:t xml:space="preserve"> км</w:t>
            </w:r>
          </w:p>
          <w:p w:rsidR="00596794" w:rsidRDefault="00596794" w:rsidP="00596794">
            <w:pPr>
              <w:ind w:firstLine="357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Характеристика участка:</w:t>
            </w:r>
          </w:p>
          <w:p w:rsidR="00596794" w:rsidRDefault="00596794" w:rsidP="00596794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t>площадь –  535 кв. м;</w:t>
            </w:r>
          </w:p>
          <w:p w:rsidR="005E3417" w:rsidRPr="00763DE9" w:rsidRDefault="005E3417" w:rsidP="005E3417">
            <w:pPr>
              <w:ind w:firstLine="360"/>
            </w:pPr>
            <w:r>
              <w:t xml:space="preserve">- </w:t>
            </w:r>
            <w:r w:rsidRPr="00763DE9">
              <w:t>категория земель – земли сельскохозяйственного назначения;</w:t>
            </w:r>
          </w:p>
          <w:p w:rsidR="005E3417" w:rsidRDefault="005E3417" w:rsidP="005E3417">
            <w:pPr>
              <w:ind w:firstLine="360"/>
            </w:pPr>
            <w:r w:rsidRPr="00763DE9">
              <w:t xml:space="preserve">- форма собственности – </w:t>
            </w:r>
            <w:r w:rsidR="00F11787">
              <w:t>не разграничена</w:t>
            </w:r>
            <w:r>
              <w:t>;</w:t>
            </w:r>
          </w:p>
          <w:p w:rsidR="00596794" w:rsidRDefault="00596794" w:rsidP="0059679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приоритетное направление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производственная база (сельскохозяйственное производство), складские помещения</w:t>
            </w:r>
          </w:p>
          <w:p w:rsidR="00596794" w:rsidRDefault="00596794" w:rsidP="00596794">
            <w:pPr>
              <w:ind w:firstLin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Подъездные пути:</w:t>
            </w:r>
          </w:p>
          <w:p w:rsidR="005E3417" w:rsidRPr="00907DD8" w:rsidRDefault="005E3417" w:rsidP="005E3417">
            <w:pPr>
              <w:snapToGrid w:val="0"/>
              <w:ind w:left="176" w:firstLine="283"/>
              <w:rPr>
                <w:color w:val="000000"/>
              </w:rPr>
            </w:pPr>
            <w:r>
              <w:t>- автодорога - асфальтированная дорога примыкает к участку</w:t>
            </w:r>
          </w:p>
          <w:p w:rsidR="005E3417" w:rsidRPr="00676D97" w:rsidRDefault="005E3417" w:rsidP="005E3417">
            <w:pPr>
              <w:ind w:left="123"/>
            </w:pPr>
            <w:r w:rsidRPr="00907DD8">
              <w:t xml:space="preserve">- </w:t>
            </w:r>
            <w:r>
              <w:t xml:space="preserve">железная дорога - </w:t>
            </w:r>
            <w:r w:rsidRPr="00907DD8">
              <w:t xml:space="preserve">до железнодорожной станции Новодугинская </w:t>
            </w:r>
            <w:r w:rsidR="00F11787">
              <w:t>– 17</w:t>
            </w:r>
            <w:r w:rsidRPr="00763DE9">
              <w:t xml:space="preserve"> км.</w:t>
            </w:r>
          </w:p>
          <w:p w:rsidR="00596794" w:rsidRDefault="00596794" w:rsidP="00596794">
            <w:pPr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4. Инженерные коммуникации:</w:t>
            </w:r>
          </w:p>
          <w:p w:rsidR="005E3417" w:rsidRPr="00907DD8" w:rsidRDefault="005E3417" w:rsidP="005E3417">
            <w:pPr>
              <w:ind w:left="176" w:firstLine="283"/>
            </w:pPr>
            <w:r>
              <w:t>- газоснабжение – 8</w:t>
            </w:r>
            <w:r w:rsidRPr="00907DD8">
              <w:t xml:space="preserve"> </w:t>
            </w:r>
            <w:r>
              <w:t>к</w:t>
            </w:r>
            <w:r w:rsidRPr="00907DD8">
              <w:t>м</w:t>
            </w:r>
            <w:r>
              <w:t xml:space="preserve">, </w:t>
            </w:r>
            <w:r>
              <w:rPr>
                <w:color w:val="000000"/>
              </w:rPr>
              <w:t>возможно подключение, 300</w:t>
            </w:r>
            <w:r>
              <w:rPr>
                <w:spacing w:val="-3"/>
              </w:rPr>
              <w:t xml:space="preserve"> куб. м/час</w:t>
            </w:r>
            <w:r w:rsidRPr="00907DD8">
              <w:t>;</w:t>
            </w:r>
          </w:p>
          <w:p w:rsidR="005E3417" w:rsidRPr="00907DD8" w:rsidRDefault="005E3417" w:rsidP="005E3417">
            <w:pPr>
              <w:ind w:left="176" w:firstLine="283"/>
            </w:pPr>
            <w:r>
              <w:t>- электроснабжение – 8 к</w:t>
            </w:r>
            <w:r w:rsidRPr="00907DD8">
              <w:t xml:space="preserve"> м</w:t>
            </w:r>
            <w:r>
              <w:t xml:space="preserve">, </w:t>
            </w:r>
            <w:r>
              <w:rPr>
                <w:color w:val="000000"/>
              </w:rPr>
              <w:t>возможно подключение, 0,74 м В</w:t>
            </w:r>
            <w:r w:rsidRPr="00907DD8">
              <w:t xml:space="preserve">;  </w:t>
            </w:r>
          </w:p>
          <w:p w:rsidR="005E3417" w:rsidRDefault="005E3417" w:rsidP="005E3417">
            <w:pPr>
              <w:ind w:left="176" w:firstLine="283"/>
            </w:pPr>
            <w:r w:rsidRPr="00907DD8">
              <w:t>-  водоснабжение –</w:t>
            </w:r>
            <w:r>
              <w:t>необходимо бурение дополнительных скважин,</w:t>
            </w:r>
          </w:p>
          <w:p w:rsidR="005E3417" w:rsidRPr="00550CB0" w:rsidRDefault="005E3417" w:rsidP="005E3417">
            <w:pPr>
              <w:ind w:left="176" w:firstLine="283"/>
              <w:rPr>
                <w:rFonts w:ascii="Arial" w:hAnsi="Arial" w:cs="Arial"/>
              </w:rPr>
            </w:pPr>
            <w:r>
              <w:t xml:space="preserve">- очистные сооружения – необходимо строительство канализации </w:t>
            </w:r>
          </w:p>
          <w:p w:rsidR="006825F9" w:rsidRPr="00FD565C" w:rsidRDefault="00596794" w:rsidP="005E341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 xml:space="preserve">5. Условия приобретения: - </w:t>
            </w:r>
            <w:r w:rsidR="005E3417" w:rsidRPr="005E3417">
              <w:rPr>
                <w:rFonts w:ascii="Arial" w:hAnsi="Arial" w:cs="Arial"/>
              </w:rPr>
              <w:t>покупка через торги</w:t>
            </w:r>
          </w:p>
        </w:tc>
      </w:tr>
    </w:tbl>
    <w:p w:rsidR="00E515A6" w:rsidRPr="006D518F" w:rsidRDefault="006825F9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1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0402" w:rsidRPr="006D518F">
        <w:rPr>
          <w:rFonts w:ascii="Times New Roman" w:hAnsi="Times New Roman" w:cs="Times New Roman"/>
          <w:sz w:val="24"/>
          <w:szCs w:val="24"/>
        </w:rPr>
        <w:t xml:space="preserve">№ </w:t>
      </w:r>
      <w:r w:rsidRPr="006D518F">
        <w:rPr>
          <w:rFonts w:ascii="Times New Roman" w:hAnsi="Times New Roman" w:cs="Times New Roman"/>
          <w:sz w:val="24"/>
          <w:szCs w:val="24"/>
        </w:rPr>
        <w:t>3</w:t>
      </w:r>
    </w:p>
    <w:sectPr w:rsidR="00E515A6" w:rsidRPr="006D518F" w:rsidSect="00FD565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E3" w:rsidRDefault="001978E3" w:rsidP="00563194">
      <w:pPr>
        <w:spacing w:after="0" w:line="240" w:lineRule="auto"/>
      </w:pPr>
      <w:r>
        <w:separator/>
      </w:r>
    </w:p>
  </w:endnote>
  <w:endnote w:type="continuationSeparator" w:id="1">
    <w:p w:rsidR="001978E3" w:rsidRDefault="001978E3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E3" w:rsidRDefault="001978E3" w:rsidP="00563194">
      <w:pPr>
        <w:spacing w:after="0" w:line="240" w:lineRule="auto"/>
      </w:pPr>
      <w:r>
        <w:separator/>
      </w:r>
    </w:p>
  </w:footnote>
  <w:footnote w:type="continuationSeparator" w:id="1">
    <w:p w:rsidR="001978E3" w:rsidRDefault="001978E3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20B19"/>
    <w:rsid w:val="000A4028"/>
    <w:rsid w:val="000E4B2A"/>
    <w:rsid w:val="000E70CB"/>
    <w:rsid w:val="000F1C36"/>
    <w:rsid w:val="00133BD6"/>
    <w:rsid w:val="00153811"/>
    <w:rsid w:val="0017125F"/>
    <w:rsid w:val="001978E3"/>
    <w:rsid w:val="001B1DD6"/>
    <w:rsid w:val="001D0FF8"/>
    <w:rsid w:val="001F34B7"/>
    <w:rsid w:val="00222FE8"/>
    <w:rsid w:val="002B1D15"/>
    <w:rsid w:val="002C6BFE"/>
    <w:rsid w:val="002E02B5"/>
    <w:rsid w:val="003E7D8B"/>
    <w:rsid w:val="00441F12"/>
    <w:rsid w:val="004F0D5C"/>
    <w:rsid w:val="00503ABB"/>
    <w:rsid w:val="00547CBC"/>
    <w:rsid w:val="00563194"/>
    <w:rsid w:val="00564F8F"/>
    <w:rsid w:val="00594E78"/>
    <w:rsid w:val="00596794"/>
    <w:rsid w:val="005A3312"/>
    <w:rsid w:val="005C0E38"/>
    <w:rsid w:val="005D0DCC"/>
    <w:rsid w:val="005E3417"/>
    <w:rsid w:val="00605C68"/>
    <w:rsid w:val="006360B0"/>
    <w:rsid w:val="006825F9"/>
    <w:rsid w:val="006A5BD7"/>
    <w:rsid w:val="006D1E65"/>
    <w:rsid w:val="006D518F"/>
    <w:rsid w:val="006E59B0"/>
    <w:rsid w:val="007024A9"/>
    <w:rsid w:val="007C2B04"/>
    <w:rsid w:val="007C3287"/>
    <w:rsid w:val="007E30C1"/>
    <w:rsid w:val="00816795"/>
    <w:rsid w:val="00832F8C"/>
    <w:rsid w:val="00846FF8"/>
    <w:rsid w:val="008D6114"/>
    <w:rsid w:val="008F18F5"/>
    <w:rsid w:val="008F1D27"/>
    <w:rsid w:val="009B16CB"/>
    <w:rsid w:val="00A017A7"/>
    <w:rsid w:val="00A769E3"/>
    <w:rsid w:val="00A961A2"/>
    <w:rsid w:val="00B37807"/>
    <w:rsid w:val="00B41626"/>
    <w:rsid w:val="00B5286A"/>
    <w:rsid w:val="00BF0402"/>
    <w:rsid w:val="00C74447"/>
    <w:rsid w:val="00CB6791"/>
    <w:rsid w:val="00CD26C8"/>
    <w:rsid w:val="00D606DF"/>
    <w:rsid w:val="00D819A1"/>
    <w:rsid w:val="00DD5202"/>
    <w:rsid w:val="00E23655"/>
    <w:rsid w:val="00E2371A"/>
    <w:rsid w:val="00E515A6"/>
    <w:rsid w:val="00E7646E"/>
    <w:rsid w:val="00EF57E3"/>
    <w:rsid w:val="00F11787"/>
    <w:rsid w:val="00FB228C"/>
    <w:rsid w:val="00FD565C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596794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59679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ekonom_2</cp:lastModifiedBy>
  <cp:revision>23</cp:revision>
  <cp:lastPrinted>2017-08-29T07:28:00Z</cp:lastPrinted>
  <dcterms:created xsi:type="dcterms:W3CDTF">2016-08-17T14:51:00Z</dcterms:created>
  <dcterms:modified xsi:type="dcterms:W3CDTF">2018-07-30T13:19:00Z</dcterms:modified>
</cp:coreProperties>
</file>