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61" w:rsidRPr="00A17261" w:rsidRDefault="00797BE3" w:rsidP="009C3474">
      <w:pPr>
        <w:tabs>
          <w:tab w:val="left" w:pos="4536"/>
        </w:tabs>
        <w:spacing w:line="240" w:lineRule="auto"/>
        <w:ind w:right="-1"/>
        <w:jc w:val="center"/>
        <w:rPr>
          <w:rFonts w:ascii="Times New Roman" w:hAnsi="Times New Roman"/>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o:ole="" filled="t">
            <v:fill color2="black"/>
            <v:imagedata r:id="rId8" o:title=""/>
          </v:shape>
          <o:OLEObject Type="Embed" ProgID="Word.Picture.8" ShapeID="_x0000_i1025" DrawAspect="Content" ObjectID="_1585980950" r:id="rId9"/>
        </w:objec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A17261" w:rsidRPr="00A17261" w:rsidRDefault="00A17261" w:rsidP="00A17261">
      <w:pPr>
        <w:spacing w:after="0" w:line="240" w:lineRule="auto"/>
        <w:jc w:val="center"/>
        <w:rPr>
          <w:rFonts w:ascii="Times New Roman" w:hAnsi="Times New Roman"/>
          <w:b/>
        </w:rPr>
      </w:pPr>
    </w:p>
    <w:p w:rsidR="00A17261" w:rsidRPr="00A17261" w:rsidRDefault="00A17261" w:rsidP="00A17261">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A17261" w:rsidRPr="00A17261" w:rsidRDefault="00A17261" w:rsidP="00A17261">
      <w:pPr>
        <w:spacing w:after="0" w:line="240" w:lineRule="auto"/>
        <w:rPr>
          <w:rFonts w:ascii="Times New Roman" w:hAnsi="Times New Roman"/>
          <w:sz w:val="28"/>
          <w:szCs w:val="28"/>
        </w:rPr>
      </w:pPr>
    </w:p>
    <w:p w:rsidR="00A17261" w:rsidRPr="00A17261" w:rsidRDefault="00A17261" w:rsidP="00A17261">
      <w:pPr>
        <w:spacing w:after="0" w:line="240" w:lineRule="auto"/>
        <w:rPr>
          <w:rFonts w:ascii="Times New Roman" w:hAnsi="Times New Roman"/>
          <w:sz w:val="28"/>
          <w:szCs w:val="28"/>
        </w:rPr>
      </w:pPr>
      <w:r w:rsidRPr="00A17261">
        <w:rPr>
          <w:rFonts w:ascii="Times New Roman" w:hAnsi="Times New Roman"/>
          <w:sz w:val="28"/>
          <w:szCs w:val="28"/>
        </w:rPr>
        <w:t xml:space="preserve">от </w:t>
      </w:r>
      <w:r w:rsidR="0021520E">
        <w:rPr>
          <w:rFonts w:ascii="Times New Roman" w:hAnsi="Times New Roman"/>
          <w:sz w:val="28"/>
          <w:szCs w:val="28"/>
          <w:u w:val="single"/>
        </w:rPr>
        <w:t>10.04.2018</w:t>
      </w:r>
      <w:r w:rsidRPr="00A17261">
        <w:rPr>
          <w:rFonts w:ascii="Times New Roman" w:hAnsi="Times New Roman"/>
          <w:sz w:val="28"/>
          <w:szCs w:val="28"/>
        </w:rPr>
        <w:t xml:space="preserve"> № </w:t>
      </w:r>
      <w:r w:rsidR="0021520E">
        <w:rPr>
          <w:rFonts w:ascii="Times New Roman" w:hAnsi="Times New Roman"/>
          <w:sz w:val="28"/>
          <w:szCs w:val="28"/>
          <w:u w:val="single"/>
        </w:rPr>
        <w:t>71</w:t>
      </w:r>
    </w:p>
    <w:p w:rsidR="00A17261" w:rsidRPr="003745EC" w:rsidRDefault="00A17261" w:rsidP="00A17261">
      <w:pPr>
        <w:shd w:val="clear" w:color="auto" w:fill="FFFFFF"/>
        <w:tabs>
          <w:tab w:val="left" w:pos="1387"/>
          <w:tab w:val="left" w:pos="3989"/>
        </w:tabs>
        <w:spacing w:after="0" w:line="240" w:lineRule="auto"/>
        <w:rPr>
          <w:rFonts w:ascii="Times New Roman" w:hAnsi="Times New Roman"/>
          <w:spacing w:val="-14"/>
          <w:sz w:val="28"/>
          <w:szCs w:val="28"/>
        </w:rPr>
      </w:pPr>
    </w:p>
    <w:p w:rsidR="00A17261" w:rsidRDefault="00A17261" w:rsidP="00A17261">
      <w:pPr>
        <w:pStyle w:val="af0"/>
        <w:spacing w:after="0"/>
        <w:ind w:right="5669"/>
        <w:jc w:val="both"/>
        <w:rPr>
          <w:rFonts w:eastAsia="Arial"/>
          <w:bCs/>
          <w:sz w:val="28"/>
          <w:szCs w:val="28"/>
        </w:rPr>
      </w:pPr>
      <w:r>
        <w:rPr>
          <w:rFonts w:eastAsia="Arial"/>
          <w:bCs/>
          <w:sz w:val="28"/>
          <w:szCs w:val="28"/>
        </w:rPr>
        <w:t>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00E302C6">
        <w:rPr>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Pr>
          <w:rFonts w:eastAsia="Arial"/>
          <w:bCs/>
          <w:sz w:val="28"/>
          <w:szCs w:val="28"/>
        </w:rPr>
        <w:t>»</w:t>
      </w:r>
    </w:p>
    <w:p w:rsidR="00A17261" w:rsidRPr="00A17261" w:rsidRDefault="00A17261" w:rsidP="00A17261">
      <w:pPr>
        <w:pStyle w:val="af0"/>
        <w:spacing w:after="0"/>
        <w:ind w:firstLine="709"/>
        <w:rPr>
          <w:sz w:val="28"/>
          <w:szCs w:val="28"/>
        </w:rPr>
      </w:pPr>
    </w:p>
    <w:p w:rsidR="00A17261" w:rsidRPr="00A17261" w:rsidRDefault="00A17261" w:rsidP="00A17261">
      <w:pPr>
        <w:spacing w:after="0" w:line="240" w:lineRule="auto"/>
        <w:ind w:firstLine="709"/>
        <w:jc w:val="both"/>
        <w:rPr>
          <w:rFonts w:ascii="Times New Roman" w:hAnsi="Times New Roman"/>
          <w:sz w:val="28"/>
          <w:szCs w:val="28"/>
        </w:rPr>
      </w:pPr>
      <w:proofErr w:type="gramStart"/>
      <w:r w:rsidRPr="00A17261">
        <w:rPr>
          <w:rFonts w:ascii="Times New Roman" w:hAnsi="Times New Roman"/>
          <w:sz w:val="28"/>
          <w:szCs w:val="28"/>
        </w:rPr>
        <w:t>В соответствии с Феде</w:t>
      </w:r>
      <w:r w:rsidR="007256DE">
        <w:rPr>
          <w:rFonts w:ascii="Times New Roman" w:hAnsi="Times New Roman"/>
          <w:sz w:val="28"/>
          <w:szCs w:val="28"/>
        </w:rPr>
        <w:t xml:space="preserve">ральным законом от 27.07.2010 № </w:t>
      </w:r>
      <w:r w:rsidRPr="00A17261">
        <w:rPr>
          <w:rFonts w:ascii="Times New Roman" w:hAnsi="Times New Roman"/>
          <w:sz w:val="28"/>
          <w:szCs w:val="28"/>
        </w:rPr>
        <w:t>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sidRPr="00A17261">
        <w:rPr>
          <w:rFonts w:ascii="Times New Roman" w:hAnsi="Times New Roman"/>
          <w:sz w:val="26"/>
          <w:szCs w:val="26"/>
        </w:rPr>
        <w:t xml:space="preserve"> </w:t>
      </w:r>
      <w:r w:rsidRPr="00A17261">
        <w:rPr>
          <w:rFonts w:ascii="Times New Roman" w:hAnsi="Times New Roman"/>
          <w:sz w:val="28"/>
          <w:szCs w:val="28"/>
        </w:rPr>
        <w:t>руководствуясь Уставом муниципального образования «Новодугинский район» Смоленской области (новая редакция)</w:t>
      </w:r>
      <w:proofErr w:type="gramEnd"/>
    </w:p>
    <w:p w:rsidR="00A17261" w:rsidRPr="00A17261" w:rsidRDefault="00A17261" w:rsidP="00A17261">
      <w:pPr>
        <w:pStyle w:val="af2"/>
        <w:spacing w:before="0" w:after="0"/>
        <w:ind w:firstLine="709"/>
        <w:jc w:val="both"/>
        <w:rPr>
          <w:sz w:val="28"/>
          <w:szCs w:val="28"/>
        </w:rPr>
      </w:pPr>
    </w:p>
    <w:p w:rsidR="00A17261" w:rsidRPr="00A17261" w:rsidRDefault="00A17261" w:rsidP="00A17261">
      <w:pPr>
        <w:shd w:val="clear" w:color="auto" w:fill="FFFFFF"/>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A17261">
        <w:rPr>
          <w:rFonts w:ascii="Times New Roman" w:hAnsi="Times New Roman"/>
          <w:sz w:val="28"/>
          <w:szCs w:val="28"/>
        </w:rPr>
        <w:t>п</w:t>
      </w:r>
      <w:proofErr w:type="spellEnd"/>
      <w:proofErr w:type="gramEnd"/>
      <w:r w:rsidRPr="00A17261">
        <w:rPr>
          <w:rFonts w:ascii="Times New Roman" w:hAnsi="Times New Roman"/>
          <w:sz w:val="28"/>
          <w:szCs w:val="28"/>
        </w:rPr>
        <w:t xml:space="preserve"> о с т а </w:t>
      </w:r>
      <w:proofErr w:type="spellStart"/>
      <w:r w:rsidRPr="00A17261">
        <w:rPr>
          <w:rFonts w:ascii="Times New Roman" w:hAnsi="Times New Roman"/>
          <w:sz w:val="28"/>
          <w:szCs w:val="28"/>
        </w:rPr>
        <w:t>н</w:t>
      </w:r>
      <w:proofErr w:type="spellEnd"/>
      <w:r w:rsidRPr="00A17261">
        <w:rPr>
          <w:rFonts w:ascii="Times New Roman" w:hAnsi="Times New Roman"/>
          <w:sz w:val="28"/>
          <w:szCs w:val="28"/>
        </w:rPr>
        <w:t xml:space="preserve"> о в л я е т:</w:t>
      </w:r>
    </w:p>
    <w:p w:rsidR="00A17261" w:rsidRPr="00A17261" w:rsidRDefault="00A17261" w:rsidP="00A17261">
      <w:pPr>
        <w:spacing w:after="0" w:line="240" w:lineRule="auto"/>
        <w:ind w:firstLine="709"/>
        <w:jc w:val="both"/>
        <w:rPr>
          <w:rFonts w:ascii="Times New Roman" w:hAnsi="Times New Roman"/>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E302C6" w:rsidRPr="00E302C6">
        <w:rPr>
          <w:rFonts w:ascii="Times New Roman" w:hAnsi="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Pr="00A17261">
        <w:rPr>
          <w:rFonts w:ascii="Times New Roman" w:hAnsi="Times New Roman"/>
          <w:sz w:val="28"/>
          <w:szCs w:val="28"/>
        </w:rPr>
        <w:t>».</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обеспечить исполнение Административного регламента;</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 </w:t>
      </w:r>
      <w:proofErr w:type="gramStart"/>
      <w:r w:rsidRPr="00A17261">
        <w:rPr>
          <w:rFonts w:ascii="Times New Roman" w:hAnsi="Times New Roman"/>
          <w:sz w:val="28"/>
          <w:szCs w:val="28"/>
        </w:rPr>
        <w:t>разместить информацию</w:t>
      </w:r>
      <w:proofErr w:type="gramEnd"/>
      <w:r w:rsidRPr="00A17261">
        <w:rPr>
          <w:rFonts w:ascii="Times New Roman" w:hAnsi="Times New Roman"/>
          <w:sz w:val="28"/>
          <w:szCs w:val="28"/>
        </w:rPr>
        <w:t xml:space="preserve"> о муниципальной услуге в Реестре государственных и муниципальных услуг (функций) Смоленской области.</w:t>
      </w:r>
    </w:p>
    <w:p w:rsid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lastRenderedPageBreak/>
        <w:t xml:space="preserve">3. </w:t>
      </w:r>
      <w:r w:rsidR="00427846">
        <w:rPr>
          <w:rFonts w:ascii="Times New Roman" w:hAnsi="Times New Roman"/>
          <w:sz w:val="28"/>
          <w:szCs w:val="28"/>
        </w:rPr>
        <w:t>Аппарату</w:t>
      </w:r>
      <w:r w:rsidRPr="00A17261">
        <w:rPr>
          <w:rFonts w:ascii="Times New Roman" w:hAnsi="Times New Roman"/>
          <w:sz w:val="28"/>
          <w:szCs w:val="28"/>
        </w:rPr>
        <w:t xml:space="preserve"> Администрации муниципального образования «Новодугинский район» Смоленской области </w:t>
      </w:r>
      <w:proofErr w:type="gramStart"/>
      <w:r w:rsidRPr="00A17261">
        <w:rPr>
          <w:rFonts w:ascii="Times New Roman" w:hAnsi="Times New Roman"/>
          <w:sz w:val="28"/>
          <w:szCs w:val="28"/>
        </w:rPr>
        <w:t>разместить</w:t>
      </w:r>
      <w:proofErr w:type="gramEnd"/>
      <w:r w:rsidRPr="00A17261">
        <w:rPr>
          <w:rFonts w:ascii="Times New Roman" w:hAnsi="Times New Roman"/>
          <w:sz w:val="28"/>
          <w:szCs w:val="28"/>
        </w:rPr>
        <w:t xml:space="preserve"> Административный регламент на официальном сайте Администрации муниципального образования «Новодугинский район» Смоленской области</w:t>
      </w:r>
      <w:r w:rsidR="001001A8">
        <w:rPr>
          <w:rFonts w:ascii="Times New Roman" w:hAnsi="Times New Roman"/>
          <w:sz w:val="28"/>
          <w:szCs w:val="28"/>
        </w:rPr>
        <w:t xml:space="preserve"> в сети «Интернет»</w:t>
      </w:r>
      <w:r w:rsidRPr="00A17261">
        <w:rPr>
          <w:rFonts w:ascii="Times New Roman" w:hAnsi="Times New Roman"/>
          <w:sz w:val="28"/>
          <w:szCs w:val="28"/>
        </w:rPr>
        <w:t>.</w:t>
      </w:r>
    </w:p>
    <w:p w:rsidR="00A17261" w:rsidRPr="00A17261" w:rsidRDefault="009C3474" w:rsidP="00A1726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00A17261" w:rsidRPr="00A17261">
        <w:rPr>
          <w:rFonts w:ascii="Times New Roman" w:hAnsi="Times New Roman"/>
          <w:sz w:val="28"/>
          <w:szCs w:val="28"/>
        </w:rPr>
        <w:t>Контроль за</w:t>
      </w:r>
      <w:proofErr w:type="gramEnd"/>
      <w:r w:rsidR="00A17261" w:rsidRPr="00A17261">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pStyle w:val="ConsPlusNormal"/>
        <w:widowControl/>
        <w:jc w:val="both"/>
        <w:rPr>
          <w:rFonts w:ascii="Times New Roman" w:hAnsi="Times New Roman" w:cs="Times New Roman"/>
          <w:sz w:val="28"/>
          <w:szCs w:val="28"/>
        </w:rPr>
      </w:pPr>
      <w:r w:rsidRPr="00A17261">
        <w:rPr>
          <w:rFonts w:ascii="Times New Roman" w:hAnsi="Times New Roman" w:cs="Times New Roman"/>
          <w:sz w:val="28"/>
          <w:szCs w:val="28"/>
        </w:rPr>
        <w:t xml:space="preserve">Глава муниципального образования </w:t>
      </w:r>
    </w:p>
    <w:p w:rsidR="00A17261" w:rsidRPr="00A17261" w:rsidRDefault="00A17261" w:rsidP="00A17261">
      <w:pPr>
        <w:pStyle w:val="ConsPlusNormal"/>
        <w:widowControl/>
        <w:jc w:val="both"/>
        <w:rPr>
          <w:rFonts w:ascii="Times New Roman" w:hAnsi="Times New Roman" w:cs="Times New Roman"/>
          <w:sz w:val="28"/>
          <w:szCs w:val="28"/>
        </w:rPr>
        <w:sectPr w:rsidR="00A17261" w:rsidRPr="00A17261" w:rsidSect="0093431A">
          <w:pgSz w:w="11906" w:h="16838"/>
          <w:pgMar w:top="993" w:right="567" w:bottom="993" w:left="1134" w:header="720" w:footer="720" w:gutter="0"/>
          <w:cols w:space="720"/>
          <w:docGrid w:linePitch="360"/>
        </w:sectPr>
      </w:pPr>
      <w:r w:rsidRPr="00A17261">
        <w:rPr>
          <w:rFonts w:ascii="Times New Roman" w:hAnsi="Times New Roman" w:cs="Times New Roman"/>
          <w:sz w:val="28"/>
          <w:szCs w:val="28"/>
        </w:rPr>
        <w:t xml:space="preserve">«Новодугинский район» Смоленской области                          </w:t>
      </w:r>
      <w:r w:rsidR="007256DE">
        <w:rPr>
          <w:rFonts w:ascii="Times New Roman" w:hAnsi="Times New Roman" w:cs="Times New Roman"/>
          <w:sz w:val="28"/>
          <w:szCs w:val="28"/>
        </w:rPr>
        <w:t xml:space="preserve"> </w:t>
      </w:r>
      <w:r w:rsidRPr="00A17261">
        <w:rPr>
          <w:rFonts w:ascii="Times New Roman" w:hAnsi="Times New Roman" w:cs="Times New Roman"/>
          <w:sz w:val="28"/>
          <w:szCs w:val="28"/>
        </w:rPr>
        <w:t xml:space="preserve">                 В.</w:t>
      </w:r>
      <w:r w:rsidR="00427846">
        <w:rPr>
          <w:rFonts w:ascii="Times New Roman" w:hAnsi="Times New Roman" w:cs="Times New Roman"/>
          <w:sz w:val="28"/>
          <w:szCs w:val="28"/>
        </w:rPr>
        <w:t>В. Соколов</w:t>
      </w:r>
    </w:p>
    <w:p w:rsidR="00A17261" w:rsidRPr="00A17261" w:rsidRDefault="00A17261" w:rsidP="0067565C">
      <w:pPr>
        <w:autoSpaceDE w:val="0"/>
        <w:spacing w:after="0" w:line="240" w:lineRule="auto"/>
        <w:jc w:val="both"/>
        <w:rPr>
          <w:rFonts w:ascii="Times New Roman" w:hAnsi="Times New Roman"/>
          <w:sz w:val="28"/>
          <w:szCs w:val="28"/>
        </w:rPr>
      </w:pPr>
    </w:p>
    <w:tbl>
      <w:tblPr>
        <w:tblW w:w="0" w:type="auto"/>
        <w:tblLayout w:type="fixed"/>
        <w:tblLook w:val="0000"/>
      </w:tblPr>
      <w:tblGrid>
        <w:gridCol w:w="9571"/>
      </w:tblGrid>
      <w:tr w:rsidR="00E24C71" w:rsidTr="00E24C71">
        <w:tc>
          <w:tcPr>
            <w:tcW w:w="9571" w:type="dxa"/>
            <w:shd w:val="clear" w:color="auto" w:fill="auto"/>
          </w:tcPr>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Утвержден</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постановлением Администрации</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муниципального образования</w:t>
            </w:r>
          </w:p>
          <w:p w:rsidR="00E24C71" w:rsidRDefault="00E24C71" w:rsidP="00E24C71">
            <w:pPr>
              <w:snapToGrid w:val="0"/>
              <w:spacing w:after="0" w:line="240" w:lineRule="auto"/>
              <w:ind w:firstLine="5103"/>
              <w:jc w:val="center"/>
              <w:rPr>
                <w:rFonts w:ascii="Times New Roman" w:hAnsi="Times New Roman"/>
                <w:sz w:val="28"/>
                <w:szCs w:val="28"/>
              </w:rPr>
            </w:pPr>
            <w:r>
              <w:rPr>
                <w:rFonts w:ascii="Times New Roman" w:hAnsi="Times New Roman"/>
                <w:sz w:val="28"/>
                <w:szCs w:val="28"/>
              </w:rPr>
              <w:t xml:space="preserve">«Новодугинский район» </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Смоленской области</w:t>
            </w:r>
          </w:p>
          <w:p w:rsidR="00E24C71" w:rsidRPr="00E24C71" w:rsidRDefault="0021520E" w:rsidP="00427846">
            <w:pPr>
              <w:snapToGrid w:val="0"/>
              <w:spacing w:after="0" w:line="240" w:lineRule="auto"/>
              <w:ind w:firstLine="5103"/>
              <w:jc w:val="center"/>
              <w:rPr>
                <w:rFonts w:ascii="Times New Roman" w:hAnsi="Times New Roman"/>
                <w:sz w:val="28"/>
                <w:szCs w:val="28"/>
              </w:rPr>
            </w:pPr>
            <w:r w:rsidRPr="00A17261">
              <w:rPr>
                <w:rFonts w:ascii="Times New Roman" w:hAnsi="Times New Roman"/>
                <w:sz w:val="28"/>
                <w:szCs w:val="28"/>
              </w:rPr>
              <w:t xml:space="preserve">от </w:t>
            </w:r>
            <w:r>
              <w:rPr>
                <w:rFonts w:ascii="Times New Roman" w:hAnsi="Times New Roman"/>
                <w:sz w:val="28"/>
                <w:szCs w:val="28"/>
                <w:u w:val="single"/>
              </w:rPr>
              <w:t>10.04.2018</w:t>
            </w:r>
            <w:r w:rsidRPr="00A17261">
              <w:rPr>
                <w:rFonts w:ascii="Times New Roman" w:hAnsi="Times New Roman"/>
                <w:sz w:val="28"/>
                <w:szCs w:val="28"/>
              </w:rPr>
              <w:t xml:space="preserve"> № </w:t>
            </w:r>
            <w:r>
              <w:rPr>
                <w:rFonts w:ascii="Times New Roman" w:hAnsi="Times New Roman"/>
                <w:sz w:val="28"/>
                <w:szCs w:val="28"/>
                <w:u w:val="single"/>
              </w:rPr>
              <w:t>71</w:t>
            </w:r>
          </w:p>
        </w:tc>
      </w:tr>
    </w:tbl>
    <w:p w:rsidR="00A17261" w:rsidRDefault="00A17261" w:rsidP="00E24C71">
      <w:pPr>
        <w:pStyle w:val="ConsPlusTitle"/>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E302C6" w:rsidRPr="00E302C6">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427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427846" w:rsidRPr="00427846">
        <w:rPr>
          <w:rFonts w:ascii="Times New Roman" w:hAnsi="Times New Roman" w:cs="Times New Roman"/>
          <w:sz w:val="28"/>
          <w:szCs w:val="28"/>
        </w:rPr>
        <w:t>Административный регламент предоставления муниципальной услуги «</w:t>
      </w:r>
      <w:r w:rsidRPr="00E302C6">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Pr="00E302C6">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00427846" w:rsidRPr="00427846">
        <w:rPr>
          <w:rFonts w:ascii="Times New Roman" w:hAnsi="Times New Roman" w:cs="Times New Roman"/>
          <w:sz w:val="28"/>
          <w:szCs w:val="28"/>
        </w:rPr>
        <w:t>» (далее – муниципальная услуга), разработан</w:t>
      </w:r>
      <w:proofErr w:type="gramEnd"/>
      <w:r w:rsidR="00427846" w:rsidRPr="00427846">
        <w:rPr>
          <w:rFonts w:ascii="Times New Roman" w:hAnsi="Times New Roman" w:cs="Times New Roman"/>
          <w:sz w:val="28"/>
          <w:szCs w:val="28"/>
        </w:rPr>
        <w:t xml:space="preserve">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E302C6" w:rsidRPr="00E302C6" w:rsidRDefault="00E302C6" w:rsidP="00E302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E302C6">
        <w:rPr>
          <w:rFonts w:ascii="Times New Roman" w:hAnsi="Times New Roman" w:cs="Times New Roman"/>
          <w:sz w:val="28"/>
          <w:szCs w:val="28"/>
        </w:rPr>
        <w:t xml:space="preserve"> Действи</w:t>
      </w:r>
      <w:r>
        <w:rPr>
          <w:rFonts w:ascii="Times New Roman" w:hAnsi="Times New Roman" w:cs="Times New Roman"/>
          <w:sz w:val="28"/>
          <w:szCs w:val="28"/>
        </w:rPr>
        <w:t xml:space="preserve">е Административного регламента </w:t>
      </w:r>
      <w:r w:rsidRPr="00E302C6">
        <w:rPr>
          <w:rFonts w:ascii="Times New Roman" w:hAnsi="Times New Roman" w:cs="Times New Roman"/>
          <w:sz w:val="28"/>
          <w:szCs w:val="28"/>
        </w:rPr>
        <w:t>распространяется на отношения, связанные с предоставлением без торгов:</w:t>
      </w:r>
    </w:p>
    <w:p w:rsidR="00E302C6" w:rsidRP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sz w:val="28"/>
          <w:szCs w:val="28"/>
        </w:rPr>
        <w:t xml:space="preserve">Новодугинский </w:t>
      </w:r>
      <w:r w:rsidRPr="00E302C6">
        <w:rPr>
          <w:rFonts w:ascii="Times New Roman" w:hAnsi="Times New Roman" w:cs="Times New Roman"/>
          <w:sz w:val="28"/>
          <w:szCs w:val="28"/>
        </w:rPr>
        <w:t>район» Смоленской области;</w:t>
      </w:r>
    </w:p>
    <w:p w:rsidR="00E302C6" w:rsidRPr="003E72DF"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находящихся в собственности муниципального образования «</w:t>
      </w:r>
      <w:r>
        <w:rPr>
          <w:rFonts w:ascii="Times New Roman" w:hAnsi="Times New Roman"/>
          <w:sz w:val="28"/>
          <w:szCs w:val="28"/>
        </w:rPr>
        <w:t xml:space="preserve">Новодугинский </w:t>
      </w:r>
      <w:r>
        <w:rPr>
          <w:rFonts w:ascii="Times New Roman" w:hAnsi="Times New Roman" w:cs="Times New Roman"/>
          <w:sz w:val="28"/>
          <w:szCs w:val="28"/>
        </w:rPr>
        <w:t>район» Смоленской области.</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E302C6" w:rsidRPr="00E302C6"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E302C6" w:rsidRPr="00E302C6">
        <w:rPr>
          <w:rFonts w:ascii="Times New Roman" w:hAnsi="Times New Roman" w:cs="Times New Roman"/>
          <w:sz w:val="28"/>
          <w:szCs w:val="28"/>
        </w:rPr>
        <w:t>Заявителями при предоставлении муниципальной услуги являются юридические и физические лица.</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1.2.2. От имени заявителя с заявлением о предоставлении муниципальной услуги может обратиться уполномоченный в соответствии с гражданским </w:t>
      </w:r>
      <w:r w:rsidRPr="00427846">
        <w:rPr>
          <w:rFonts w:ascii="Times New Roman" w:hAnsi="Times New Roman" w:cs="Times New Roman"/>
          <w:sz w:val="28"/>
          <w:szCs w:val="28"/>
        </w:rPr>
        <w:lastRenderedPageBreak/>
        <w:t>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 ул. 30 лет Победы, д. 2, факс: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F72D15" w:rsidRPr="00F72D15" w:rsidRDefault="00F72D15" w:rsidP="00F72D15">
      <w:pPr>
        <w:pStyle w:val="ConsPlusNormal"/>
        <w:ind w:firstLine="709"/>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Справочные телефоны, факс: 2-12-33,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10"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11"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Место нахождения МФЦ: 215240, Смоленская область, с. Новодугино, ул. Советская, д.8.</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МФЦ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Понедельник:</w:t>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Среда: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Четверг:</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Без перерыва на обед.</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Адрес официального сайта МФЦ в сети «Интернет»: </w:t>
      </w:r>
      <w:hyperlink r:id="rId12" w:history="1">
        <w:r w:rsidR="000E5BA0" w:rsidRPr="00D5662D">
          <w:rPr>
            <w:rStyle w:val="a3"/>
            <w:rFonts w:ascii="Times New Roman" w:hAnsi="Times New Roman" w:cs="Times New Roman"/>
            <w:sz w:val="28"/>
            <w:szCs w:val="28"/>
          </w:rPr>
          <w:t>http://мфц67.рф</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1.3.3.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 на официальном сайте Администрации http://novodugino.admin-smolensk.ru;</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5) на сайте МФЦ в сети «Интернет»: http://мфц67.рф.</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1.3.4.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 xml:space="preserve">блок-схему (согласно Приложению № </w:t>
      </w:r>
      <w:r w:rsidR="00B119B9">
        <w:rPr>
          <w:rFonts w:ascii="Times New Roman" w:hAnsi="Times New Roman" w:cs="Times New Roman"/>
          <w:sz w:val="28"/>
          <w:szCs w:val="28"/>
        </w:rPr>
        <w:t>2</w:t>
      </w:r>
      <w:r w:rsidRPr="00F72D15">
        <w:rPr>
          <w:rFonts w:ascii="Times New Roman" w:hAnsi="Times New Roman" w:cs="Times New Roman"/>
          <w:sz w:val="28"/>
          <w:szCs w:val="28"/>
        </w:rPr>
        <w:t xml:space="preserve"> к административному регламенту);</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roofErr w:type="gramStart"/>
      <w:r w:rsidRPr="00F72D15">
        <w:rPr>
          <w:rFonts w:ascii="Times New Roman" w:hAnsi="Times New Roman" w:cs="Times New Roman"/>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w:t>
      </w:r>
      <w:r w:rsidR="00BC75F0">
        <w:rPr>
          <w:rFonts w:ascii="Times New Roman" w:hAnsi="Times New Roman" w:cs="Times New Roman"/>
          <w:sz w:val="28"/>
          <w:szCs w:val="28"/>
        </w:rPr>
        <w:t xml:space="preserve">ортал) и </w:t>
      </w:r>
      <w:r w:rsidRPr="00F72D15">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sidRPr="00F72D15">
        <w:rPr>
          <w:rFonts w:ascii="Times New Roman" w:hAnsi="Times New Roman" w:cs="Times New Roman"/>
          <w:sz w:val="28"/>
          <w:szCs w:val="28"/>
        </w:rPr>
        <w:t xml:space="preserve"> связи (при наличии).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1.3.7. При необходимости получения консультаций заявители обращаются в Администрацию, или к специалистам МФЦ.</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1.3.8. 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единому многоканальному номеру телефона МФЦ 8 (800) 1001 901.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1.3.9. Требования к форме и характеру взаимодействия должностных лиц Администрации, организации, учреждения, предоставляющего услугу, специалистов МФЦ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w:t>
      </w:r>
      <w:r w:rsidRPr="00F72D15">
        <w:rPr>
          <w:rFonts w:ascii="Times New Roman" w:hAnsi="Times New Roman" w:cs="Times New Roman"/>
          <w:sz w:val="28"/>
          <w:szCs w:val="28"/>
        </w:rPr>
        <w:lastRenderedPageBreak/>
        <w:t>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консультировании по телефону должностное лицо Администрации, организации, учреждения, предоставляющего услугу,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учреждения, предоставляющего услугу, специалист МФЦ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учреждения, предоставляющего услугу,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CC58ED" w:rsidRPr="00CC58ED">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Pr>
          <w:rFonts w:ascii="Times New Roman" w:hAnsi="Times New Roman" w:cs="Times New Roman"/>
          <w:sz w:val="28"/>
          <w:szCs w:val="28"/>
        </w:rPr>
        <w:t>.</w:t>
      </w:r>
    </w:p>
    <w:p w:rsidR="009F7C59"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2.2.3. </w:t>
      </w:r>
      <w:r w:rsidR="009F7C59" w:rsidRPr="001911F6">
        <w:rPr>
          <w:rFonts w:ascii="Times New Roman" w:hAnsi="Times New Roman" w:cs="Times New Roman"/>
          <w:sz w:val="28"/>
          <w:szCs w:val="28"/>
        </w:rPr>
        <w:t>При предоставлении муни</w:t>
      </w:r>
      <w:r w:rsidR="003210D9">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 xml:space="preserve">ной услуги, взаимодействует </w:t>
      </w:r>
      <w:proofErr w:type="gramStart"/>
      <w:r w:rsidR="009F7C59">
        <w:rPr>
          <w:rFonts w:ascii="Times New Roman" w:hAnsi="Times New Roman" w:cs="Times New Roman"/>
          <w:sz w:val="28"/>
          <w:szCs w:val="28"/>
        </w:rPr>
        <w:t>с</w:t>
      </w:r>
      <w:proofErr w:type="gramEnd"/>
      <w:r w:rsidR="00CC58ED">
        <w:rPr>
          <w:rFonts w:ascii="Times New Roman" w:hAnsi="Times New Roman" w:cs="Times New Roman"/>
          <w:sz w:val="28"/>
          <w:szCs w:val="28"/>
        </w:rPr>
        <w:t>:</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Смоленской области с целью получения выписок из Единого </w:t>
      </w:r>
      <w:r w:rsidRPr="00580209">
        <w:rPr>
          <w:rFonts w:ascii="Times New Roman" w:hAnsi="Times New Roman" w:cs="Times New Roman"/>
          <w:sz w:val="28"/>
          <w:szCs w:val="28"/>
        </w:rPr>
        <w:lastRenderedPageBreak/>
        <w:t>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rsid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w:t>
      </w:r>
      <w:r>
        <w:rPr>
          <w:rFonts w:ascii="Times New Roman" w:hAnsi="Times New Roman" w:cs="Times New Roman"/>
          <w:sz w:val="28"/>
          <w:szCs w:val="28"/>
        </w:rPr>
        <w:t xml:space="preserve"> кадастровых планов территорий.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.4</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 решение о предоставлении земельного участка </w:t>
      </w:r>
      <w:r w:rsidR="00CC58ED">
        <w:rPr>
          <w:rFonts w:ascii="Times New Roman" w:hAnsi="Times New Roman" w:cs="Times New Roman"/>
          <w:sz w:val="28"/>
          <w:szCs w:val="28"/>
        </w:rPr>
        <w:t>без торгов</w:t>
      </w:r>
      <w:r w:rsidRPr="003210D9">
        <w:rPr>
          <w:rFonts w:ascii="Times New Roman" w:hAnsi="Times New Roman" w:cs="Times New Roman"/>
          <w:sz w:val="28"/>
          <w:szCs w:val="28"/>
        </w:rPr>
        <w:t>;</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 решение об отказе в </w:t>
      </w:r>
      <w:r w:rsidR="00954ABD" w:rsidRPr="003210D9">
        <w:rPr>
          <w:rFonts w:ascii="Times New Roman" w:hAnsi="Times New Roman" w:cs="Times New Roman"/>
          <w:sz w:val="28"/>
          <w:szCs w:val="28"/>
        </w:rPr>
        <w:t xml:space="preserve">предоставлении земельного участка </w:t>
      </w:r>
      <w:r w:rsidR="00954ABD">
        <w:rPr>
          <w:rFonts w:ascii="Times New Roman" w:hAnsi="Times New Roman" w:cs="Times New Roman"/>
          <w:sz w:val="28"/>
          <w:szCs w:val="28"/>
        </w:rPr>
        <w:t>без торгов</w:t>
      </w:r>
      <w:r w:rsidRPr="003210D9">
        <w:rPr>
          <w:rFonts w:ascii="Times New Roman" w:hAnsi="Times New Roman" w:cs="Times New Roman"/>
          <w:sz w:val="28"/>
          <w:szCs w:val="28"/>
        </w:rPr>
        <w:t>.</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собственность и проект договора купли-продажи земельного участка;</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w:t>
      </w:r>
      <w:r>
        <w:rPr>
          <w:rFonts w:ascii="Times New Roman" w:hAnsi="Times New Roman" w:cs="Times New Roman"/>
          <w:sz w:val="28"/>
          <w:szCs w:val="28"/>
        </w:rPr>
        <w:t xml:space="preserve">ии земельного участка в аренду </w:t>
      </w:r>
      <w:r w:rsidRPr="00954ABD">
        <w:rPr>
          <w:rFonts w:ascii="Times New Roman" w:hAnsi="Times New Roman" w:cs="Times New Roman"/>
          <w:sz w:val="28"/>
          <w:szCs w:val="28"/>
        </w:rPr>
        <w:t>и проект договора аренды земельного участка;</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безвозмездное пользование и проект договора безвозмездного пользования земельным участком;</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постоянное (бессрочное) пользование;</w:t>
      </w:r>
    </w:p>
    <w:p w:rsidR="003210D9" w:rsidRPr="003210D9"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бесплатно;</w:t>
      </w:r>
    </w:p>
    <w:p w:rsidR="00954ABD" w:rsidRDefault="003210D9" w:rsidP="003210D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Pr="003210D9">
        <w:rPr>
          <w:rFonts w:ascii="Times New Roman" w:hAnsi="Times New Roman" w:cs="Times New Roman"/>
          <w:sz w:val="28"/>
          <w:szCs w:val="28"/>
        </w:rPr>
        <w:t xml:space="preserve"> Администрации об отказе в </w:t>
      </w:r>
      <w:r w:rsidR="00954ABD" w:rsidRPr="00954ABD">
        <w:rPr>
          <w:rFonts w:ascii="Times New Roman" w:hAnsi="Times New Roman" w:cs="Times New Roman"/>
          <w:sz w:val="28"/>
          <w:szCs w:val="28"/>
        </w:rPr>
        <w:t>предоставлении муниципальной услуги.</w:t>
      </w:r>
    </w:p>
    <w:p w:rsidR="004000B3" w:rsidRPr="00B647B8" w:rsidRDefault="004000B3" w:rsidP="003210D9">
      <w:pPr>
        <w:pStyle w:val="ConsPlusNormal"/>
        <w:tabs>
          <w:tab w:val="left" w:pos="709"/>
        </w:tabs>
        <w:ind w:firstLine="709"/>
        <w:jc w:val="both"/>
        <w:rPr>
          <w:rFonts w:ascii="Times New Roman" w:hAnsi="Times New Roman" w:cs="Times New Roman"/>
          <w:i/>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Pr="00B647B8">
        <w:rPr>
          <w:rFonts w:ascii="Times New Roman" w:hAnsi="Times New Roman" w:cs="Times New Roman"/>
          <w:i/>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МФЦ</w:t>
      </w:r>
      <w:r>
        <w:rPr>
          <w:rFonts w:ascii="Times New Roman" w:hAnsi="Times New Roman" w:cs="Times New Roman"/>
          <w:i/>
          <w:sz w:val="28"/>
          <w:szCs w:val="28"/>
        </w:rPr>
        <w:t xml:space="preserve"> </w:t>
      </w:r>
      <w:r w:rsidRPr="00B647B8">
        <w:rPr>
          <w:rFonts w:ascii="Times New Roman" w:hAnsi="Times New Roman" w:cs="Times New Roman"/>
          <w:sz w:val="28"/>
          <w:szCs w:val="28"/>
        </w:rPr>
        <w:t>лично. При обращении в Администрацию или в МФЦ</w:t>
      </w:r>
      <w:r w:rsidRPr="00B647B8">
        <w:rPr>
          <w:rFonts w:ascii="Times New Roman" w:hAnsi="Times New Roman" w:cs="Times New Roman"/>
          <w:i/>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2.3.5. </w:t>
      </w:r>
      <w:proofErr w:type="gramStart"/>
      <w:r w:rsidRPr="00B647B8">
        <w:rPr>
          <w:rFonts w:ascii="Times New Roman" w:hAnsi="Times New Roman" w:cs="Times New Roman"/>
          <w:sz w:val="28"/>
          <w:szCs w:val="28"/>
        </w:rPr>
        <w:t>При очной форме получения результата предоставления муниципальной у</w:t>
      </w:r>
      <w:r>
        <w:rPr>
          <w:rFonts w:ascii="Times New Roman" w:hAnsi="Times New Roman" w:cs="Times New Roman"/>
          <w:sz w:val="28"/>
          <w:szCs w:val="28"/>
        </w:rPr>
        <w:t xml:space="preserve">слуги заявителю выдается </w:t>
      </w:r>
      <w:r w:rsidR="003210D9" w:rsidRPr="003210D9">
        <w:rPr>
          <w:rFonts w:ascii="Times New Roman" w:hAnsi="Times New Roman" w:cs="Times New Roman"/>
          <w:sz w:val="28"/>
          <w:szCs w:val="28"/>
        </w:rPr>
        <w:t>решение о предоставлении земельного участка</w:t>
      </w:r>
      <w:r w:rsidR="00954ABD">
        <w:rPr>
          <w:rFonts w:ascii="Times New Roman" w:hAnsi="Times New Roman" w:cs="Times New Roman"/>
          <w:sz w:val="28"/>
          <w:szCs w:val="28"/>
        </w:rPr>
        <w:t xml:space="preserve"> без </w:t>
      </w:r>
      <w:r w:rsidR="00954ABD">
        <w:rPr>
          <w:rFonts w:ascii="Times New Roman" w:hAnsi="Times New Roman" w:cs="Times New Roman"/>
          <w:sz w:val="28"/>
          <w:szCs w:val="28"/>
        </w:rPr>
        <w:lastRenderedPageBreak/>
        <w:t>торгов</w:t>
      </w:r>
      <w:r w:rsidR="003210D9" w:rsidRPr="003210D9">
        <w:rPr>
          <w:rFonts w:ascii="Times New Roman" w:hAnsi="Times New Roman" w:cs="Times New Roman"/>
          <w:sz w:val="28"/>
          <w:szCs w:val="28"/>
        </w:rPr>
        <w:t xml:space="preserve">, решение об отказе в предоставлении земельного участка </w:t>
      </w:r>
      <w:r w:rsidR="00954ABD">
        <w:rPr>
          <w:rFonts w:ascii="Times New Roman" w:hAnsi="Times New Roman" w:cs="Times New Roman"/>
          <w:sz w:val="28"/>
          <w:szCs w:val="28"/>
        </w:rPr>
        <w:t>без торгов,</w:t>
      </w:r>
      <w:r w:rsidR="003210D9" w:rsidRPr="003210D9">
        <w:rPr>
          <w:rFonts w:ascii="Times New Roman" w:hAnsi="Times New Roman" w:cs="Times New Roman"/>
          <w:sz w:val="28"/>
          <w:szCs w:val="28"/>
        </w:rPr>
        <w:t xml:space="preserve"> с указанием причин отказа, подписанные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Pr>
          <w:rFonts w:ascii="Times New Roman" w:hAnsi="Times New Roman" w:cs="Times New Roman"/>
          <w:sz w:val="28"/>
          <w:szCs w:val="28"/>
        </w:rPr>
        <w:t>.</w:t>
      </w:r>
      <w:proofErr w:type="gramEnd"/>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210D9" w:rsidRPr="003210D9">
        <w:rPr>
          <w:rFonts w:ascii="Times New Roman" w:hAnsi="Times New Roman" w:cs="Times New Roman"/>
          <w:sz w:val="28"/>
          <w:szCs w:val="28"/>
        </w:rPr>
        <w:t xml:space="preserve">решение о предоставлении земельного участка </w:t>
      </w:r>
      <w:r w:rsidR="00EE61B7">
        <w:rPr>
          <w:rFonts w:ascii="Times New Roman" w:hAnsi="Times New Roman" w:cs="Times New Roman"/>
          <w:sz w:val="28"/>
          <w:szCs w:val="28"/>
        </w:rPr>
        <w:t>без торгов</w:t>
      </w:r>
      <w:r w:rsidR="003210D9" w:rsidRPr="003210D9">
        <w:rPr>
          <w:rFonts w:ascii="Times New Roman" w:hAnsi="Times New Roman" w:cs="Times New Roman"/>
          <w:sz w:val="28"/>
          <w:szCs w:val="28"/>
        </w:rPr>
        <w:t xml:space="preserve">, решение об отказе в предоставлении земельного участка </w:t>
      </w:r>
      <w:r w:rsidR="00EE61B7">
        <w:rPr>
          <w:rFonts w:ascii="Times New Roman" w:hAnsi="Times New Roman" w:cs="Times New Roman"/>
          <w:sz w:val="28"/>
          <w:szCs w:val="28"/>
        </w:rPr>
        <w:t>без торгов,</w:t>
      </w:r>
      <w:r w:rsidR="003210D9" w:rsidRPr="003210D9">
        <w:rPr>
          <w:rFonts w:ascii="Times New Roman" w:hAnsi="Times New Roman" w:cs="Times New Roman"/>
          <w:sz w:val="28"/>
          <w:szCs w:val="28"/>
        </w:rPr>
        <w:t xml:space="preserve"> с указанием причин отказа</w:t>
      </w:r>
      <w:r>
        <w:rPr>
          <w:rFonts w:ascii="Times New Roman" w:hAnsi="Times New Roman" w:cs="Times New Roman"/>
          <w:sz w:val="28"/>
          <w:szCs w:val="28"/>
        </w:rPr>
        <w:t>, направляю</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D81AB8" w:rsidRDefault="00F72D15" w:rsidP="00BC75F0">
      <w:pPr>
        <w:pStyle w:val="ConsPlusNormal"/>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P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E61B7" w:rsidRPr="00EE61B7">
        <w:rPr>
          <w:rFonts w:ascii="Times New Roman" w:hAnsi="Times New Roman" w:cs="Times New Roman"/>
          <w:sz w:val="28"/>
          <w:szCs w:val="28"/>
        </w:rPr>
        <w:t>Муниципальная услуга не должна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BA6605">
        <w:rPr>
          <w:rFonts w:ascii="Times New Roman" w:hAnsi="Times New Roman" w:cs="Times New Roman"/>
          <w:sz w:val="28"/>
          <w:szCs w:val="28"/>
        </w:rPr>
        <w:t>м Административным регламентом.</w:t>
      </w:r>
    </w:p>
    <w:p w:rsidR="00EE61B7" w:rsidRPr="00EE61B7"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EE61B7">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 не более 60 дней со дня поступления заявления.</w:t>
      </w:r>
      <w:proofErr w:type="gramEnd"/>
    </w:p>
    <w:p w:rsidR="00EE61B7" w:rsidRPr="00BC75F0" w:rsidRDefault="00EE61B7" w:rsidP="00EE61B7">
      <w:pPr>
        <w:pStyle w:val="ConsPlusNormal"/>
        <w:ind w:firstLine="709"/>
        <w:jc w:val="both"/>
        <w:rPr>
          <w:rFonts w:ascii="Times New Roman" w:hAnsi="Times New Roman" w:cs="Times New Roman"/>
          <w:sz w:val="28"/>
          <w:szCs w:val="28"/>
        </w:rPr>
      </w:pP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w:t>
      </w:r>
      <w:r w:rsidR="00BC75F0" w:rsidRPr="00BC75F0">
        <w:rPr>
          <w:rFonts w:ascii="Times New Roman" w:hAnsi="Times New Roman" w:cs="Times New Roman"/>
          <w:sz w:val="28"/>
          <w:szCs w:val="28"/>
        </w:rPr>
        <w:t>2.9.1</w:t>
      </w:r>
      <w:r w:rsidRPr="00BC75F0">
        <w:rPr>
          <w:rFonts w:ascii="Times New Roman" w:hAnsi="Times New Roman" w:cs="Times New Roman"/>
          <w:sz w:val="28"/>
          <w:szCs w:val="28"/>
        </w:rPr>
        <w:t xml:space="preserve"> настоящего Административного регламента.</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w:t>
      </w:r>
      <w:r w:rsidRPr="001911F6">
        <w:rPr>
          <w:rFonts w:ascii="Times New Roman" w:hAnsi="Times New Roman" w:cs="Times New Roman"/>
          <w:sz w:val="28"/>
          <w:szCs w:val="28"/>
        </w:rPr>
        <w:lastRenderedPageBreak/>
        <w:t>операторо</w:t>
      </w:r>
      <w:r w:rsidR="00F258D2">
        <w:rPr>
          <w:rFonts w:ascii="Times New Roman" w:hAnsi="Times New Roman" w:cs="Times New Roman"/>
          <w:sz w:val="28"/>
          <w:szCs w:val="28"/>
        </w:rPr>
        <w:t>в мобильной связи (при наличии).</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EE61B7" w:rsidRPr="00EE61B7" w:rsidRDefault="00EE61B7" w:rsidP="00EE61B7">
      <w:pPr>
        <w:pStyle w:val="ConsPlusNormal"/>
        <w:ind w:firstLine="709"/>
        <w:jc w:val="both"/>
        <w:rPr>
          <w:rFonts w:ascii="Times New Roman" w:hAnsi="Times New Roman" w:cs="Times New Roman"/>
          <w:sz w:val="28"/>
          <w:szCs w:val="28"/>
        </w:rPr>
      </w:pPr>
      <w:r w:rsidRPr="00EE61B7">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580209" w:rsidRDefault="00580209" w:rsidP="0058020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3"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EF3D7D" w:rsidRPr="00D81AB8" w:rsidRDefault="00EF3D7D" w:rsidP="005802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EF3D7D">
        <w:rPr>
          <w:rFonts w:ascii="Times New Roman" w:hAnsi="Times New Roman" w:cs="Times New Roman"/>
          <w:sz w:val="28"/>
          <w:szCs w:val="28"/>
        </w:rPr>
        <w:t xml:space="preserve"> закон</w:t>
      </w:r>
      <w:r>
        <w:rPr>
          <w:rFonts w:ascii="Times New Roman" w:hAnsi="Times New Roman" w:cs="Times New Roman"/>
          <w:sz w:val="28"/>
          <w:szCs w:val="28"/>
        </w:rPr>
        <w:t>ом</w:t>
      </w:r>
      <w:r w:rsidRPr="00EF3D7D">
        <w:rPr>
          <w:rFonts w:ascii="Times New Roman" w:hAnsi="Times New Roman" w:cs="Times New Roman"/>
          <w:sz w:val="28"/>
          <w:szCs w:val="28"/>
        </w:rPr>
        <w:t xml:space="preserve"> от 24.07.2002 </w:t>
      </w:r>
      <w:r>
        <w:rPr>
          <w:rFonts w:ascii="Times New Roman" w:hAnsi="Times New Roman" w:cs="Times New Roman"/>
          <w:sz w:val="28"/>
          <w:szCs w:val="28"/>
        </w:rPr>
        <w:t>№</w:t>
      </w:r>
      <w:r w:rsidRPr="00EF3D7D">
        <w:rPr>
          <w:rFonts w:ascii="Times New Roman" w:hAnsi="Times New Roman" w:cs="Times New Roman"/>
          <w:sz w:val="28"/>
          <w:szCs w:val="28"/>
        </w:rPr>
        <w:t xml:space="preserve"> 101-ФЗ </w:t>
      </w:r>
      <w:r>
        <w:rPr>
          <w:rFonts w:ascii="Times New Roman" w:hAnsi="Times New Roman" w:cs="Times New Roman"/>
          <w:sz w:val="28"/>
          <w:szCs w:val="28"/>
        </w:rPr>
        <w:t>«</w:t>
      </w:r>
      <w:r w:rsidRPr="00EF3D7D">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p>
    <w:p w:rsidR="00580209" w:rsidRPr="00D81AB8" w:rsidRDefault="00580209" w:rsidP="0058020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4"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 63-ФЗ «Об электронной подписи»</w:t>
      </w:r>
      <w:r w:rsidRPr="00D81AB8">
        <w:rPr>
          <w:rFonts w:ascii="Times New Roman" w:hAnsi="Times New Roman" w:cs="Times New Roman"/>
          <w:sz w:val="28"/>
          <w:szCs w:val="28"/>
        </w:rPr>
        <w:t>;</w:t>
      </w:r>
    </w:p>
    <w:p w:rsidR="00580209" w:rsidRPr="00CF69AC" w:rsidRDefault="004E77C3" w:rsidP="00580209">
      <w:pPr>
        <w:pStyle w:val="ConsPlusNormal"/>
        <w:tabs>
          <w:tab w:val="left" w:pos="709"/>
        </w:tabs>
        <w:ind w:firstLine="709"/>
        <w:jc w:val="both"/>
        <w:rPr>
          <w:rFonts w:ascii="Times New Roman" w:hAnsi="Times New Roman" w:cs="Times New Roman"/>
          <w:sz w:val="28"/>
          <w:szCs w:val="28"/>
        </w:rPr>
      </w:pPr>
      <w:hyperlink r:id="rId15" w:history="1">
        <w:r w:rsidR="00580209" w:rsidRPr="00CF69AC">
          <w:rPr>
            <w:rStyle w:val="a3"/>
            <w:rFonts w:ascii="Times New Roman" w:hAnsi="Times New Roman" w:cs="Times New Roman"/>
            <w:color w:val="auto"/>
            <w:sz w:val="28"/>
            <w:szCs w:val="28"/>
            <w:u w:val="none"/>
          </w:rPr>
          <w:t>Приказом</w:t>
        </w:r>
      </w:hyperlink>
      <w:r w:rsidR="00580209" w:rsidRPr="00CF69AC">
        <w:rPr>
          <w:rFonts w:ascii="Times New Roman" w:hAnsi="Times New Roman" w:cs="Times New Roman"/>
          <w:sz w:val="28"/>
          <w:szCs w:val="28"/>
        </w:rPr>
        <w:t xml:space="preserve"> Министерства экономического развития Российской Федерации </w:t>
      </w:r>
      <w:r w:rsidR="00580209">
        <w:rPr>
          <w:rFonts w:ascii="Times New Roman" w:hAnsi="Times New Roman" w:cs="Times New Roman"/>
          <w:sz w:val="28"/>
          <w:szCs w:val="28"/>
        </w:rPr>
        <w:t>от 12.01.2015 № 1 «</w:t>
      </w:r>
      <w:r w:rsidR="00580209"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580209">
        <w:rPr>
          <w:rFonts w:ascii="Times New Roman" w:hAnsi="Times New Roman" w:cs="Times New Roman"/>
          <w:sz w:val="28"/>
          <w:szCs w:val="28"/>
        </w:rPr>
        <w:t>о участка без проведения торгов»;</w:t>
      </w:r>
    </w:p>
    <w:p w:rsidR="00580209" w:rsidRPr="00D81AB8" w:rsidRDefault="004E77C3" w:rsidP="00580209">
      <w:pPr>
        <w:pStyle w:val="ConsPlusNormal"/>
        <w:tabs>
          <w:tab w:val="left" w:pos="709"/>
        </w:tabs>
        <w:ind w:firstLine="709"/>
        <w:jc w:val="both"/>
        <w:rPr>
          <w:rFonts w:ascii="Times New Roman" w:hAnsi="Times New Roman" w:cs="Times New Roman"/>
          <w:sz w:val="28"/>
          <w:szCs w:val="28"/>
        </w:rPr>
      </w:pPr>
      <w:hyperlink r:id="rId16" w:history="1">
        <w:proofErr w:type="gramStart"/>
        <w:r w:rsidR="00580209" w:rsidRPr="00D81AB8">
          <w:rPr>
            <w:rFonts w:ascii="Times New Roman" w:hAnsi="Times New Roman" w:cs="Times New Roman"/>
            <w:sz w:val="28"/>
            <w:szCs w:val="28"/>
          </w:rPr>
          <w:t>Приказом</w:t>
        </w:r>
      </w:hyperlink>
      <w:r w:rsidR="00580209"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580209">
        <w:rPr>
          <w:rFonts w:ascii="Times New Roman" w:hAnsi="Times New Roman" w:cs="Times New Roman"/>
          <w:sz w:val="28"/>
          <w:szCs w:val="28"/>
        </w:rPr>
        <w:t>2015 № 7 «</w:t>
      </w:r>
      <w:r w:rsidR="00580209"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w:t>
      </w:r>
      <w:bookmarkStart w:id="2" w:name="_GoBack"/>
      <w:bookmarkEnd w:id="2"/>
      <w:r w:rsidR="00580209" w:rsidRPr="00D81AB8">
        <w:rPr>
          <w:rFonts w:ascii="Times New Roman" w:hAnsi="Times New Roman" w:cs="Times New Roman"/>
          <w:sz w:val="28"/>
          <w:szCs w:val="28"/>
        </w:rPr>
        <w:t>твенной или муниципальной собственности, заявления о</w:t>
      </w:r>
      <w:proofErr w:type="gramEnd"/>
      <w:r w:rsidR="00580209" w:rsidRPr="00D81AB8">
        <w:rPr>
          <w:rFonts w:ascii="Times New Roman" w:hAnsi="Times New Roman" w:cs="Times New Roman"/>
          <w:sz w:val="28"/>
          <w:szCs w:val="28"/>
        </w:rPr>
        <w:t xml:space="preserve"> </w:t>
      </w:r>
      <w:proofErr w:type="gramStart"/>
      <w:r w:rsidR="00580209" w:rsidRPr="00D81AB8">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80209">
        <w:rPr>
          <w:rFonts w:ascii="Times New Roman" w:hAnsi="Times New Roman" w:cs="Times New Roman"/>
          <w:sz w:val="28"/>
          <w:szCs w:val="28"/>
        </w:rPr>
        <w:t>онно-телекоммуникационной сети «Интернет»</w:t>
      </w:r>
      <w:r w:rsidR="00580209" w:rsidRPr="00D81AB8">
        <w:rPr>
          <w:rFonts w:ascii="Times New Roman" w:hAnsi="Times New Roman" w:cs="Times New Roman"/>
          <w:sz w:val="28"/>
          <w:szCs w:val="28"/>
        </w:rPr>
        <w:t xml:space="preserve">, </w:t>
      </w:r>
      <w:r w:rsidR="00580209">
        <w:rPr>
          <w:rFonts w:ascii="Times New Roman" w:hAnsi="Times New Roman" w:cs="Times New Roman"/>
          <w:sz w:val="28"/>
          <w:szCs w:val="28"/>
        </w:rPr>
        <w:t>а также требований к их формату».</w:t>
      </w:r>
      <w:proofErr w:type="gramEnd"/>
    </w:p>
    <w:p w:rsidR="00EE61B7" w:rsidRPr="00D81AB8" w:rsidRDefault="00EE61B7" w:rsidP="00EE61B7">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3" w:name="P167"/>
      <w:bookmarkEnd w:id="3"/>
      <w:r w:rsidRPr="00D41CF2">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D41CF2" w:rsidRDefault="00D41CF2" w:rsidP="00D41CF2">
      <w:pPr>
        <w:pStyle w:val="ConsPlusNormal"/>
        <w:tabs>
          <w:tab w:val="left" w:pos="709"/>
        </w:tabs>
        <w:ind w:firstLine="709"/>
        <w:jc w:val="both"/>
        <w:rPr>
          <w:rFonts w:ascii="Times New Roman" w:hAnsi="Times New Roman" w:cs="Times New Roman"/>
          <w:sz w:val="28"/>
          <w:szCs w:val="28"/>
        </w:rPr>
      </w:pPr>
      <w:r w:rsidRPr="00D41CF2">
        <w:rPr>
          <w:rFonts w:ascii="Times New Roman" w:hAnsi="Times New Roman" w:cs="Times New Roman"/>
          <w:sz w:val="28"/>
          <w:szCs w:val="28"/>
        </w:rPr>
        <w:t>1</w:t>
      </w:r>
      <w:r w:rsidR="00237316">
        <w:rPr>
          <w:rFonts w:ascii="Times New Roman" w:hAnsi="Times New Roman" w:cs="Times New Roman"/>
          <w:sz w:val="28"/>
          <w:szCs w:val="28"/>
        </w:rPr>
        <w:t>)</w:t>
      </w:r>
      <w:r w:rsidRPr="00D41CF2">
        <w:rPr>
          <w:rFonts w:ascii="Times New Roman" w:hAnsi="Times New Roman" w:cs="Times New Roman"/>
          <w:sz w:val="28"/>
          <w:szCs w:val="28"/>
        </w:rPr>
        <w:t xml:space="preserve"> </w:t>
      </w:r>
      <w:r w:rsidR="00EF3D7D">
        <w:rPr>
          <w:rFonts w:ascii="Times New Roman" w:hAnsi="Times New Roman" w:cs="Times New Roman"/>
          <w:sz w:val="28"/>
          <w:szCs w:val="28"/>
        </w:rPr>
        <w:t>з</w:t>
      </w:r>
      <w:r w:rsidRPr="00D41CF2">
        <w:rPr>
          <w:rFonts w:ascii="Times New Roman" w:hAnsi="Times New Roman" w:cs="Times New Roman"/>
          <w:sz w:val="28"/>
          <w:szCs w:val="28"/>
        </w:rPr>
        <w:t>аявление по форме согласно приложению № 1 к настояще</w:t>
      </w:r>
      <w:r w:rsidR="00AB5AA1">
        <w:rPr>
          <w:rFonts w:ascii="Times New Roman" w:hAnsi="Times New Roman" w:cs="Times New Roman"/>
          <w:sz w:val="28"/>
          <w:szCs w:val="28"/>
        </w:rPr>
        <w:t xml:space="preserve">му </w:t>
      </w:r>
      <w:r w:rsidR="00AB5AA1">
        <w:rPr>
          <w:rFonts w:ascii="Times New Roman" w:hAnsi="Times New Roman" w:cs="Times New Roman"/>
          <w:sz w:val="28"/>
          <w:szCs w:val="28"/>
        </w:rPr>
        <w:lastRenderedPageBreak/>
        <w:t>Административному регламенту.</w:t>
      </w:r>
    </w:p>
    <w:p w:rsidR="00AB5AA1" w:rsidRPr="00AB5AA1" w:rsidRDefault="00AB5AA1" w:rsidP="00AB5AA1">
      <w:pPr>
        <w:pStyle w:val="ConsPlusNormal"/>
        <w:tabs>
          <w:tab w:val="left" w:pos="709"/>
        </w:tabs>
        <w:ind w:firstLine="709"/>
        <w:jc w:val="both"/>
        <w:rPr>
          <w:rFonts w:ascii="Times New Roman" w:hAnsi="Times New Roman" w:cs="Times New Roman"/>
          <w:sz w:val="28"/>
          <w:szCs w:val="28"/>
        </w:rPr>
      </w:pPr>
      <w:r w:rsidRPr="00AB5AA1">
        <w:rPr>
          <w:rFonts w:ascii="Times New Roman" w:hAnsi="Times New Roman" w:cs="Times New Roman"/>
          <w:sz w:val="28"/>
          <w:szCs w:val="28"/>
        </w:rPr>
        <w:t>В заявлении должны быть указаны:</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кадастровый номер испрашиваемого земельного участка;</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цель использования земельного участка;</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w:t>
      </w:r>
      <w:proofErr w:type="gramStart"/>
      <w:r w:rsidR="00AB5AA1" w:rsidRPr="00AB5AA1">
        <w:rPr>
          <w:rFonts w:ascii="Times New Roman" w:hAnsi="Times New Roman" w:cs="Times New Roman"/>
          <w:sz w:val="28"/>
          <w:szCs w:val="28"/>
        </w:rPr>
        <w:t>жд в сл</w:t>
      </w:r>
      <w:proofErr w:type="gramEnd"/>
      <w:r w:rsidR="00AB5AA1" w:rsidRPr="00AB5AA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B5AA1" w:rsidRPr="00D41CF2"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почтовый адрес и (или) адрес электронной почты для связи с заявителем.</w:t>
      </w:r>
    </w:p>
    <w:p w:rsidR="00CC2829" w:rsidRPr="00CC2829" w:rsidRDefault="00D41CF2" w:rsidP="00CC2829">
      <w:pPr>
        <w:pStyle w:val="ConsPlusNormal"/>
        <w:tabs>
          <w:tab w:val="left" w:pos="709"/>
        </w:tabs>
        <w:ind w:firstLine="709"/>
        <w:jc w:val="both"/>
        <w:rPr>
          <w:rFonts w:ascii="Times New Roman" w:hAnsi="Times New Roman" w:cs="Times New Roman"/>
          <w:sz w:val="28"/>
          <w:szCs w:val="28"/>
        </w:rPr>
      </w:pPr>
      <w:proofErr w:type="gramStart"/>
      <w:r w:rsidRPr="00D41CF2">
        <w:rPr>
          <w:rFonts w:ascii="Times New Roman" w:hAnsi="Times New Roman" w:cs="Times New Roman"/>
          <w:sz w:val="28"/>
          <w:szCs w:val="28"/>
        </w:rPr>
        <w:t>2</w:t>
      </w:r>
      <w:r w:rsidR="00237316">
        <w:rPr>
          <w:rFonts w:ascii="Times New Roman" w:hAnsi="Times New Roman" w:cs="Times New Roman"/>
          <w:sz w:val="28"/>
          <w:szCs w:val="28"/>
        </w:rPr>
        <w:t>)</w:t>
      </w:r>
      <w:r w:rsidRPr="00D41CF2">
        <w:rPr>
          <w:rFonts w:ascii="Times New Roman" w:hAnsi="Times New Roman" w:cs="Times New Roman"/>
          <w:sz w:val="28"/>
          <w:szCs w:val="28"/>
        </w:rPr>
        <w:t xml:space="preserve"> </w:t>
      </w:r>
      <w:r w:rsidR="00EF3D7D">
        <w:rPr>
          <w:rFonts w:ascii="Times New Roman" w:hAnsi="Times New Roman" w:cs="Times New Roman"/>
          <w:sz w:val="28"/>
          <w:szCs w:val="28"/>
        </w:rPr>
        <w:t>д</w:t>
      </w:r>
      <w:r w:rsidR="00CC2829" w:rsidRPr="00CC2829">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C2829" w:rsidRP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237316">
        <w:rPr>
          <w:rFonts w:ascii="Times New Roman" w:hAnsi="Times New Roman" w:cs="Times New Roman"/>
          <w:sz w:val="28"/>
          <w:szCs w:val="28"/>
        </w:rPr>
        <w:t>)</w:t>
      </w:r>
      <w:r>
        <w:rPr>
          <w:rFonts w:ascii="Times New Roman" w:hAnsi="Times New Roman" w:cs="Times New Roman"/>
          <w:sz w:val="28"/>
          <w:szCs w:val="28"/>
        </w:rPr>
        <w:t xml:space="preserve"> </w:t>
      </w:r>
      <w:r w:rsidR="00EF3D7D">
        <w:rPr>
          <w:rFonts w:ascii="Times New Roman" w:hAnsi="Times New Roman" w:cs="Times New Roman"/>
          <w:sz w:val="28"/>
          <w:szCs w:val="28"/>
        </w:rPr>
        <w:t>д</w:t>
      </w:r>
      <w:r w:rsidRPr="00CC2829">
        <w:rPr>
          <w:rFonts w:ascii="Times New Roman" w:hAnsi="Times New Roman" w:cs="Times New Roman"/>
          <w:sz w:val="28"/>
          <w:szCs w:val="28"/>
        </w:rPr>
        <w:t>окумент, подтверждающий полномочия представителя заявителя, в случае, если с заявлением обращается представитель заявителя;</w:t>
      </w:r>
    </w:p>
    <w:p w:rsidR="00CC2829" w:rsidRP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237316">
        <w:rPr>
          <w:rFonts w:ascii="Times New Roman" w:hAnsi="Times New Roman" w:cs="Times New Roman"/>
          <w:sz w:val="28"/>
          <w:szCs w:val="28"/>
        </w:rPr>
        <w:t>)</w:t>
      </w:r>
      <w:r w:rsidRPr="00CC2829">
        <w:rPr>
          <w:rFonts w:ascii="Times New Roman" w:hAnsi="Times New Roman" w:cs="Times New Roman"/>
          <w:sz w:val="28"/>
          <w:szCs w:val="28"/>
        </w:rPr>
        <w:t xml:space="preserve"> </w:t>
      </w:r>
      <w:r w:rsidR="00EF3D7D">
        <w:rPr>
          <w:rFonts w:ascii="Times New Roman" w:hAnsi="Times New Roman" w:cs="Times New Roman"/>
          <w:sz w:val="28"/>
          <w:szCs w:val="28"/>
        </w:rPr>
        <w:t>з</w:t>
      </w:r>
      <w:r w:rsidRPr="00CC2829">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237316">
        <w:rPr>
          <w:rFonts w:ascii="Times New Roman" w:hAnsi="Times New Roman" w:cs="Times New Roman"/>
          <w:sz w:val="28"/>
          <w:szCs w:val="28"/>
        </w:rPr>
        <w:t>)</w:t>
      </w:r>
      <w:r w:rsidRPr="00CC2829">
        <w:rPr>
          <w:rFonts w:ascii="Times New Roman" w:hAnsi="Times New Roman" w:cs="Times New Roman"/>
          <w:sz w:val="28"/>
          <w:szCs w:val="28"/>
        </w:rPr>
        <w:t xml:space="preserve"> </w:t>
      </w:r>
      <w:r w:rsidR="00EF3D7D">
        <w:rPr>
          <w:rFonts w:ascii="Times New Roman" w:hAnsi="Times New Roman" w:cs="Times New Roman"/>
          <w:sz w:val="28"/>
          <w:szCs w:val="28"/>
        </w:rPr>
        <w:t>п</w:t>
      </w:r>
      <w:r w:rsidRPr="00CC2829">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w:t>
      </w:r>
      <w:r w:rsidR="00864029">
        <w:rPr>
          <w:rFonts w:ascii="Times New Roman" w:hAnsi="Times New Roman" w:cs="Times New Roman"/>
          <w:sz w:val="28"/>
          <w:szCs w:val="28"/>
        </w:rPr>
        <w:t>одства;</w:t>
      </w:r>
    </w:p>
    <w:p w:rsidR="00864029" w:rsidRDefault="00864029" w:rsidP="00864029">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EF3D7D">
        <w:rPr>
          <w:rFonts w:ascii="Times New Roman" w:hAnsi="Times New Roman" w:cs="Times New Roman"/>
          <w:color w:val="000000"/>
          <w:sz w:val="28"/>
          <w:szCs w:val="28"/>
        </w:rPr>
        <w:t>в</w:t>
      </w:r>
      <w:r w:rsidRPr="005B5BAB">
        <w:rPr>
          <w:rFonts w:ascii="Times New Roman" w:hAnsi="Times New Roman" w:cs="Times New Roman"/>
          <w:color w:val="000000"/>
          <w:sz w:val="28"/>
          <w:szCs w:val="28"/>
        </w:rPr>
        <w:t xml:space="preserve"> случае подачи заявления о предоставлении земельного участка из земель сельскохозяйственного назначения в соответствии с подпунктом 9 пункта 2 статьи </w:t>
      </w:r>
      <w:r w:rsidRPr="005B5BAB">
        <w:rPr>
          <w:rFonts w:ascii="Times New Roman" w:hAnsi="Times New Roman" w:cs="Times New Roman"/>
          <w:color w:val="000000"/>
          <w:sz w:val="28"/>
          <w:szCs w:val="28"/>
        </w:rPr>
        <w:lastRenderedPageBreak/>
        <w:t xml:space="preserve">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CC2829" w:rsidRDefault="00D41CF2" w:rsidP="00CC2829">
      <w:pPr>
        <w:pStyle w:val="ConsPlusNormal"/>
        <w:tabs>
          <w:tab w:val="left" w:pos="709"/>
        </w:tabs>
        <w:ind w:firstLine="709"/>
        <w:jc w:val="both"/>
        <w:rPr>
          <w:rFonts w:ascii="Times New Roman" w:hAnsi="Times New Roman" w:cs="Times New Roman"/>
          <w:sz w:val="28"/>
          <w:szCs w:val="28"/>
        </w:rPr>
      </w:pPr>
      <w:r w:rsidRPr="00D41CF2">
        <w:rPr>
          <w:rFonts w:ascii="Times New Roman" w:hAnsi="Times New Roman" w:cs="Times New Roman"/>
          <w:sz w:val="28"/>
          <w:szCs w:val="28"/>
        </w:rPr>
        <w:t xml:space="preserve">2.6.2. </w:t>
      </w:r>
      <w:r w:rsidR="00CC2829" w:rsidRPr="00CC2829">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C6DD9" w:rsidRPr="00D81AB8" w:rsidRDefault="00CC2829" w:rsidP="00CC282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2.6.3.</w:t>
      </w:r>
      <w:r w:rsidR="00D41CF2" w:rsidRPr="00D41CF2">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CC2829">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AC6DD9" w:rsidRPr="001106EA" w:rsidRDefault="00AC6DD9" w:rsidP="00AC6DD9">
      <w:pPr>
        <w:pStyle w:val="ConsPlusNormal"/>
        <w:tabs>
          <w:tab w:val="left" w:pos="709"/>
        </w:tabs>
        <w:ind w:firstLine="709"/>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AC6DD9" w:rsidRPr="005F5D3E" w:rsidRDefault="00AC6DD9" w:rsidP="00AC6DD9">
      <w:pPr>
        <w:pStyle w:val="ConsPlusNormal"/>
        <w:tabs>
          <w:tab w:val="left" w:pos="709"/>
        </w:tabs>
        <w:ind w:firstLine="709"/>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w:t>
      </w:r>
      <w:r w:rsidR="00CC2829">
        <w:rPr>
          <w:rFonts w:ascii="Times New Roman" w:hAnsi="Times New Roman" w:cs="Times New Roman"/>
          <w:sz w:val="28"/>
          <w:szCs w:val="28"/>
        </w:rPr>
        <w:t>5</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6" w:name="P211"/>
      <w:bookmarkEnd w:id="6"/>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37316" w:rsidRPr="00237316" w:rsidRDefault="00237316" w:rsidP="00237316">
      <w:pPr>
        <w:pStyle w:val="ConsPlusNormal"/>
        <w:ind w:firstLine="709"/>
        <w:jc w:val="both"/>
        <w:rPr>
          <w:rFonts w:ascii="Times New Roman" w:hAnsi="Times New Roman" w:cs="Times New Roman"/>
          <w:sz w:val="28"/>
          <w:szCs w:val="28"/>
        </w:rPr>
      </w:pPr>
      <w:r w:rsidRPr="00237316">
        <w:rPr>
          <w:rFonts w:ascii="Times New Roman" w:hAnsi="Times New Roman" w:cs="Times New Roman"/>
          <w:sz w:val="28"/>
          <w:szCs w:val="28"/>
        </w:rPr>
        <w:t xml:space="preserve">- выписка из </w:t>
      </w:r>
      <w:r w:rsidR="00C17C2B">
        <w:rPr>
          <w:rFonts w:ascii="Times New Roman" w:hAnsi="Times New Roman" w:cs="Times New Roman"/>
          <w:sz w:val="28"/>
          <w:szCs w:val="28"/>
        </w:rPr>
        <w:t xml:space="preserve">единого </w:t>
      </w:r>
      <w:r w:rsidRPr="00237316">
        <w:rPr>
          <w:rFonts w:ascii="Times New Roman" w:hAnsi="Times New Roman" w:cs="Times New Roman"/>
          <w:sz w:val="28"/>
          <w:szCs w:val="28"/>
        </w:rPr>
        <w:t>государственного реестра о юридическом лице или индивидуальном предпринимателе, являющемся заявителем;</w:t>
      </w:r>
    </w:p>
    <w:p w:rsidR="00237316" w:rsidRDefault="00237316" w:rsidP="00237316">
      <w:pPr>
        <w:pStyle w:val="ConsPlusNormal"/>
        <w:ind w:firstLine="709"/>
        <w:jc w:val="both"/>
        <w:rPr>
          <w:rFonts w:ascii="Times New Roman" w:hAnsi="Times New Roman" w:cs="Times New Roman"/>
          <w:sz w:val="28"/>
          <w:szCs w:val="28"/>
        </w:rPr>
      </w:pPr>
      <w:r w:rsidRPr="00237316">
        <w:rPr>
          <w:rFonts w:ascii="Times New Roman" w:hAnsi="Times New Roman" w:cs="Times New Roman"/>
          <w:sz w:val="28"/>
          <w:szCs w:val="28"/>
        </w:rPr>
        <w:t>- выписка из государственного реестра недвижимости.</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2.7.2. В случае непредставления заявителем (представителем заявителя) документов, указанных в пункте 2.7.1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23CC5" w:rsidRPr="00D81AB8" w:rsidRDefault="00E23CC5">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C17C2B" w:rsidRDefault="00E23CC5" w:rsidP="004C21EC">
      <w:pPr>
        <w:pStyle w:val="ConsPlusNormal"/>
        <w:tabs>
          <w:tab w:val="left" w:pos="709"/>
        </w:tabs>
        <w:ind w:firstLine="709"/>
        <w:jc w:val="both"/>
        <w:rPr>
          <w:rFonts w:ascii="Times New Roman" w:hAnsi="Times New Roman" w:cs="Times New Roman"/>
          <w:sz w:val="28"/>
          <w:szCs w:val="28"/>
        </w:rPr>
      </w:pPr>
      <w:bookmarkStart w:id="7" w:name="P231"/>
      <w:bookmarkEnd w:id="7"/>
      <w:r w:rsidRPr="00E23CC5">
        <w:rPr>
          <w:rFonts w:ascii="Times New Roman" w:hAnsi="Times New Roman" w:cs="Times New Roman"/>
          <w:sz w:val="28"/>
          <w:szCs w:val="28"/>
        </w:rPr>
        <w:t xml:space="preserve">2.9.1. </w:t>
      </w:r>
      <w:r w:rsidR="00C17C2B" w:rsidRPr="00E23CC5">
        <w:rPr>
          <w:rFonts w:ascii="Times New Roman" w:hAnsi="Times New Roman" w:cs="Times New Roman"/>
          <w:sz w:val="28"/>
          <w:szCs w:val="28"/>
        </w:rPr>
        <w:t xml:space="preserve">Исчерпывающий перечень оснований </w:t>
      </w:r>
      <w:r w:rsidRPr="00E23CC5">
        <w:rPr>
          <w:rFonts w:ascii="Times New Roman" w:hAnsi="Times New Roman" w:cs="Times New Roman"/>
          <w:sz w:val="28"/>
          <w:szCs w:val="28"/>
        </w:rPr>
        <w:t>для приостановления предоставления муниципальной услуги</w:t>
      </w:r>
      <w:r w:rsidR="00C17C2B">
        <w:rPr>
          <w:rFonts w:ascii="Times New Roman" w:hAnsi="Times New Roman" w:cs="Times New Roman"/>
          <w:sz w:val="28"/>
          <w:szCs w:val="28"/>
        </w:rPr>
        <w:t>:</w:t>
      </w:r>
    </w:p>
    <w:p w:rsidR="00C17C2B" w:rsidRPr="00C17C2B" w:rsidRDefault="00C17C2B" w:rsidP="004C21EC">
      <w:pPr>
        <w:pStyle w:val="ConsPlusNormal"/>
        <w:tabs>
          <w:tab w:val="left" w:pos="709"/>
        </w:tabs>
        <w:ind w:firstLine="709"/>
        <w:jc w:val="both"/>
        <w:rPr>
          <w:rFonts w:ascii="Times New Roman" w:hAnsi="Times New Roman" w:cs="Times New Roman"/>
          <w:sz w:val="28"/>
          <w:szCs w:val="28"/>
        </w:rPr>
      </w:pPr>
      <w:r w:rsidRPr="00C17C2B">
        <w:rPr>
          <w:rFonts w:ascii="Times New Roman" w:hAnsi="Times New Roman" w:cs="Times New Roman"/>
          <w:sz w:val="28"/>
          <w:szCs w:val="28"/>
        </w:rPr>
        <w:t xml:space="preserve">- непредставления документов, предусмотренных пунктом </w:t>
      </w:r>
      <w:r w:rsidR="00864029">
        <w:rPr>
          <w:rFonts w:ascii="Times New Roman" w:hAnsi="Times New Roman" w:cs="Times New Roman"/>
          <w:sz w:val="28"/>
          <w:szCs w:val="28"/>
        </w:rPr>
        <w:t>2.6.1</w:t>
      </w:r>
      <w:r w:rsidRPr="00C17C2B">
        <w:rPr>
          <w:rFonts w:ascii="Times New Roman" w:hAnsi="Times New Roman" w:cs="Times New Roman"/>
          <w:sz w:val="28"/>
          <w:szCs w:val="28"/>
        </w:rPr>
        <w:t xml:space="preserve"> настоящего Административного регламента, или их представления не в полном объеме;</w:t>
      </w:r>
    </w:p>
    <w:p w:rsidR="00C17C2B" w:rsidRPr="00C17C2B" w:rsidRDefault="00C17C2B" w:rsidP="004C21EC">
      <w:pPr>
        <w:pStyle w:val="ConsPlusNormal"/>
        <w:tabs>
          <w:tab w:val="left" w:pos="709"/>
        </w:tabs>
        <w:ind w:firstLine="709"/>
        <w:jc w:val="both"/>
        <w:rPr>
          <w:rFonts w:ascii="Times New Roman" w:hAnsi="Times New Roman" w:cs="Times New Roman"/>
          <w:sz w:val="28"/>
          <w:szCs w:val="28"/>
        </w:rPr>
      </w:pPr>
      <w:r w:rsidRPr="00C17C2B">
        <w:rPr>
          <w:rFonts w:ascii="Times New Roman" w:hAnsi="Times New Roman" w:cs="Times New Roman"/>
          <w:sz w:val="28"/>
          <w:szCs w:val="28"/>
        </w:rPr>
        <w:t>- несоответствия документов требованиям пун</w:t>
      </w:r>
      <w:r w:rsidR="00864029">
        <w:rPr>
          <w:rFonts w:ascii="Times New Roman" w:hAnsi="Times New Roman" w:cs="Times New Roman"/>
          <w:sz w:val="28"/>
          <w:szCs w:val="28"/>
        </w:rPr>
        <w:t>кта</w:t>
      </w:r>
      <w:r w:rsidRPr="00C17C2B">
        <w:rPr>
          <w:rFonts w:ascii="Times New Roman" w:hAnsi="Times New Roman" w:cs="Times New Roman"/>
          <w:sz w:val="28"/>
          <w:szCs w:val="28"/>
        </w:rPr>
        <w:t xml:space="preserve"> </w:t>
      </w:r>
      <w:r w:rsidR="00864029">
        <w:rPr>
          <w:rFonts w:ascii="Times New Roman" w:hAnsi="Times New Roman" w:cs="Times New Roman"/>
          <w:sz w:val="28"/>
          <w:szCs w:val="28"/>
        </w:rPr>
        <w:t>2.6.5</w:t>
      </w:r>
      <w:r w:rsidRPr="00C17C2B">
        <w:rPr>
          <w:rFonts w:ascii="Times New Roman" w:hAnsi="Times New Roman" w:cs="Times New Roman"/>
          <w:sz w:val="28"/>
          <w:szCs w:val="28"/>
        </w:rPr>
        <w:t xml:space="preserve"> настоящего Административного регламента.</w:t>
      </w:r>
    </w:p>
    <w:p w:rsidR="00E23CC5" w:rsidRPr="00E23CC5" w:rsidRDefault="00E23CC5" w:rsidP="004C21EC">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t>2.9.2. Исчерпывающий перечень оснований для отказа</w:t>
      </w:r>
      <w:r w:rsidR="004C21EC">
        <w:rPr>
          <w:rFonts w:ascii="Times New Roman" w:hAnsi="Times New Roman" w:cs="Times New Roman"/>
          <w:sz w:val="28"/>
          <w:szCs w:val="28"/>
        </w:rPr>
        <w:t xml:space="preserve"> является</w:t>
      </w:r>
      <w:r w:rsidRPr="00E23CC5">
        <w:rPr>
          <w:rFonts w:ascii="Times New Roman" w:hAnsi="Times New Roman" w:cs="Times New Roman"/>
          <w:sz w:val="28"/>
          <w:szCs w:val="28"/>
        </w:rPr>
        <w:t xml:space="preserve"> </w:t>
      </w:r>
      <w:r w:rsidR="004C21EC" w:rsidRPr="004C21EC">
        <w:rPr>
          <w:rFonts w:ascii="Times New Roman" w:hAnsi="Times New Roman" w:cs="Times New Roman"/>
          <w:sz w:val="28"/>
          <w:szCs w:val="28"/>
        </w:rPr>
        <w:t>наличие хотя бы одного из следующих случаев, предусмотренных статьей 39.16 Земельного кодекса Российской Федерации: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 xml:space="preserve">1) с заявлением о предоставлении земельного участка обратилось лицо, </w:t>
      </w:r>
      <w:r w:rsidRPr="004C21EC">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4C21EC">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C21EC">
        <w:rPr>
          <w:rFonts w:ascii="Times New Roman" w:hAnsi="Times New Roman" w:cs="Times New Roman"/>
          <w:sz w:val="28"/>
          <w:szCs w:val="28"/>
        </w:rPr>
        <w:t xml:space="preserve"> незавершенного строительства;</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C21EC">
        <w:rPr>
          <w:rFonts w:ascii="Times New Roman" w:hAnsi="Times New Roman" w:cs="Times New Roman"/>
          <w:sz w:val="28"/>
          <w:szCs w:val="28"/>
        </w:rPr>
        <w:t xml:space="preserve"> для целей резервирования;</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21E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C21E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21EC">
        <w:rPr>
          <w:rFonts w:ascii="Times New Roman" w:hAnsi="Times New Roman" w:cs="Times New Roman"/>
          <w:sz w:val="28"/>
          <w:szCs w:val="28"/>
        </w:rPr>
        <w:t>извещение</w:t>
      </w:r>
      <w:proofErr w:type="gramEnd"/>
      <w:r w:rsidRPr="004C21E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C21E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13) в отношении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r w:rsidRPr="004C21EC">
        <w:rPr>
          <w:rFonts w:ascii="Times New Roman" w:hAnsi="Times New Roman" w:cs="Times New Roman"/>
          <w:sz w:val="28"/>
          <w:szCs w:val="28"/>
        </w:rPr>
        <w:lastRenderedPageBreak/>
        <w:t>деятельности;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19) предоставление земельного участка на заявленном виде прав не допускается;</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20) в отношении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не установлен вид разрешенного использования;</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22) в отношении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C21EC">
        <w:rPr>
          <w:rFonts w:ascii="Times New Roman" w:hAnsi="Times New Roman" w:cs="Times New Roman"/>
          <w:sz w:val="28"/>
          <w:szCs w:val="28"/>
        </w:rPr>
        <w:t xml:space="preserve"> сносу или реконструкции;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24) границы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 xml:space="preserve">го </w:t>
      </w:r>
      <w:r w:rsidRPr="004C21EC">
        <w:rPr>
          <w:rFonts w:ascii="Times New Roman" w:hAnsi="Times New Roman" w:cs="Times New Roman"/>
          <w:sz w:val="28"/>
          <w:szCs w:val="28"/>
        </w:rPr>
        <w:lastRenderedPageBreak/>
        <w:t>предоставлении, подлежат уточнению в соответствии с Федерал</w:t>
      </w:r>
      <w:r w:rsidR="0002130E">
        <w:rPr>
          <w:rFonts w:ascii="Times New Roman" w:hAnsi="Times New Roman" w:cs="Times New Roman"/>
          <w:sz w:val="28"/>
          <w:szCs w:val="28"/>
        </w:rPr>
        <w:t xml:space="preserve">ьным законом «О государственной регистрации </w:t>
      </w:r>
      <w:r w:rsidRPr="004C21EC">
        <w:rPr>
          <w:rFonts w:ascii="Times New Roman" w:hAnsi="Times New Roman" w:cs="Times New Roman"/>
          <w:sz w:val="28"/>
          <w:szCs w:val="28"/>
        </w:rPr>
        <w:t>недвижимости»;</w:t>
      </w:r>
    </w:p>
    <w:p w:rsidR="00D81AB8"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25) площадь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21EC" w:rsidRPr="00D81AB8" w:rsidRDefault="004C21EC" w:rsidP="004C21EC">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заявителей, размещению и оформлению </w:t>
      </w:r>
      <w:proofErr w:type="gramStart"/>
      <w:r w:rsidRPr="00D81AB8">
        <w:rPr>
          <w:rFonts w:ascii="Times New Roman" w:hAnsi="Times New Roman" w:cs="Times New Roman"/>
          <w:sz w:val="28"/>
          <w:szCs w:val="28"/>
        </w:rPr>
        <w:t>визуальной</w:t>
      </w:r>
      <w:proofErr w:type="gramEnd"/>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текстовой и </w:t>
      </w:r>
      <w:proofErr w:type="spellStart"/>
      <w:r w:rsidRPr="00D81AB8">
        <w:rPr>
          <w:rFonts w:ascii="Times New Roman" w:hAnsi="Times New Roman" w:cs="Times New Roman"/>
          <w:sz w:val="28"/>
          <w:szCs w:val="28"/>
        </w:rPr>
        <w:t>мультимедийной</w:t>
      </w:r>
      <w:proofErr w:type="spellEnd"/>
      <w:r w:rsidRPr="00D81AB8">
        <w:rPr>
          <w:rFonts w:ascii="Times New Roman" w:hAnsi="Times New Roman" w:cs="Times New Roman"/>
          <w:sz w:val="28"/>
          <w:szCs w:val="28"/>
        </w:rPr>
        <w:t xml:space="preserve">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МФЦ</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bookmarkStart w:id="8" w:name="P321"/>
      <w:bookmarkEnd w:id="8"/>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FF481F">
        <w:rPr>
          <w:rFonts w:ascii="Times New Roman" w:hAnsi="Times New Roman" w:cs="Times New Roman"/>
          <w:sz w:val="28"/>
          <w:szCs w:val="28"/>
        </w:rPr>
        <w:t xml:space="preserve"> услуги;</w:t>
      </w:r>
    </w:p>
    <w:p w:rsidR="00FF481F" w:rsidRPr="00D81AB8" w:rsidRDefault="00FF481F"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F481F">
        <w:rPr>
          <w:rFonts w:ascii="Times New Roman" w:hAnsi="Times New Roman" w:cs="Times New Roman"/>
          <w:sz w:val="28"/>
          <w:szCs w:val="28"/>
        </w:rPr>
        <w:t>возможность получ</w:t>
      </w:r>
      <w:r>
        <w:rPr>
          <w:rFonts w:ascii="Times New Roman" w:hAnsi="Times New Roman" w:cs="Times New Roman"/>
          <w:sz w:val="28"/>
          <w:szCs w:val="28"/>
        </w:rPr>
        <w:t>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2.16.3. Обеспечение возможности записи на прием в МФЦ для подачи запроса о предоставлении  муниципальной услуги. </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МФЦ,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E23CC5">
        <w:rPr>
          <w:rFonts w:ascii="Times New Roman" w:eastAsia="Times New Roman" w:hAnsi="Times New Roman"/>
          <w:sz w:val="28"/>
          <w:szCs w:val="28"/>
          <w:lang w:eastAsia="ru-RU"/>
        </w:rPr>
        <w:t>ии и ау</w:t>
      </w:r>
      <w:proofErr w:type="gramEnd"/>
      <w:r w:rsidRPr="00E23CC5">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2.16.5. Обеспечение возможности получение сведений о ходе выполнения </w:t>
      </w:r>
      <w:r w:rsidRPr="00E23CC5">
        <w:rPr>
          <w:rFonts w:ascii="Times New Roman" w:eastAsia="Times New Roman" w:hAnsi="Times New Roman"/>
          <w:sz w:val="28"/>
          <w:szCs w:val="28"/>
          <w:lang w:eastAsia="ru-RU"/>
        </w:rPr>
        <w:lastRenderedPageBreak/>
        <w:t>запроса о предоставлении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E23CC5">
        <w:rPr>
          <w:rFonts w:ascii="Times New Roman" w:eastAsia="Times New Roman" w:hAnsi="Times New Roman"/>
          <w:sz w:val="28"/>
          <w:szCs w:val="28"/>
          <w:lang w:eastAsia="ru-RU"/>
        </w:rPr>
        <w:t>doc</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docx</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jpg</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rtf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tif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pdf</w:t>
      </w:r>
      <w:proofErr w:type="spellEnd"/>
      <w:r w:rsidRPr="00E23CC5">
        <w:rPr>
          <w:rFonts w:ascii="Times New Roman" w:eastAsia="Times New Roman" w:hAnsi="Times New Roman"/>
          <w:sz w:val="28"/>
          <w:szCs w:val="28"/>
          <w:lang w:eastAsia="ru-RU"/>
        </w:rPr>
        <w:t>.</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2.16.8. Качество представляемых электронных документов (электронных образов документов) в форматах </w:t>
      </w:r>
      <w:proofErr w:type="spellStart"/>
      <w:r w:rsidRPr="00E23CC5">
        <w:rPr>
          <w:rFonts w:ascii="Times New Roman" w:eastAsia="Times New Roman" w:hAnsi="Times New Roman"/>
          <w:sz w:val="28"/>
          <w:szCs w:val="28"/>
          <w:lang w:eastAsia="ru-RU"/>
        </w:rPr>
        <w:t>jpg</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tif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pdf</w:t>
      </w:r>
      <w:proofErr w:type="spellEnd"/>
      <w:r w:rsidRPr="00E23CC5">
        <w:rPr>
          <w:rFonts w:ascii="Times New Roman" w:eastAsia="Times New Roman" w:hAnsi="Times New Roman"/>
          <w:sz w:val="28"/>
          <w:szCs w:val="28"/>
          <w:lang w:eastAsia="ru-RU"/>
        </w:rPr>
        <w:t xml:space="preserve"> должно позволять в полном объёме прочитать текст документа и распознать реквизиты документа.</w:t>
      </w:r>
    </w:p>
    <w:p w:rsidR="00D81AB8"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2.16.9.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23CC5" w:rsidRPr="00D81AB8" w:rsidRDefault="00E23CC5" w:rsidP="00E23CC5">
      <w:pPr>
        <w:widowControl w:val="0"/>
        <w:autoSpaceDE w:val="0"/>
        <w:autoSpaceDN w:val="0"/>
        <w:spacing w:after="0" w:line="240" w:lineRule="auto"/>
        <w:ind w:firstLine="709"/>
        <w:jc w:val="both"/>
        <w:rPr>
          <w:rFonts w:ascii="Times New Roman" w:hAnsi="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4F7057" w:rsidRPr="00D81AB8" w:rsidRDefault="004F7057" w:rsidP="00E23CC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 экспертиза документов, представленных заявителем (представителем заявителя);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3) формирование и направление межведомственных запросов;</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4) </w:t>
      </w:r>
      <w:r w:rsidR="005621F6" w:rsidRPr="005621F6">
        <w:rPr>
          <w:rFonts w:ascii="Times New Roman" w:hAnsi="Times New Roman" w:cs="Times New Roman"/>
          <w:sz w:val="28"/>
          <w:szCs w:val="28"/>
        </w:rPr>
        <w:t>принятие решения о предоставлени</w:t>
      </w:r>
      <w:r w:rsidR="005621F6">
        <w:rPr>
          <w:rFonts w:ascii="Times New Roman" w:hAnsi="Times New Roman" w:cs="Times New Roman"/>
          <w:sz w:val="28"/>
          <w:szCs w:val="28"/>
        </w:rPr>
        <w:t>и земельного участка без торгов</w:t>
      </w:r>
      <w:r w:rsidRPr="00E23CC5">
        <w:rPr>
          <w:rFonts w:ascii="Times New Roman" w:hAnsi="Times New Roman" w:cs="Times New Roman"/>
          <w:sz w:val="28"/>
          <w:szCs w:val="28"/>
        </w:rPr>
        <w:t xml:space="preserve"> (об отказе в предоставлении земельного участка </w:t>
      </w:r>
      <w:r w:rsidR="005621F6">
        <w:rPr>
          <w:rFonts w:ascii="Times New Roman" w:hAnsi="Times New Roman" w:cs="Times New Roman"/>
          <w:sz w:val="28"/>
          <w:szCs w:val="28"/>
        </w:rPr>
        <w:t>без торгов)</w:t>
      </w:r>
      <w:r w:rsidRPr="00E23CC5">
        <w:rPr>
          <w:rFonts w:ascii="Times New Roman" w:hAnsi="Times New Roman" w:cs="Times New Roman"/>
          <w:sz w:val="28"/>
          <w:szCs w:val="28"/>
        </w:rPr>
        <w:t>;</w:t>
      </w:r>
    </w:p>
    <w:p w:rsidR="00E23CC5" w:rsidRPr="00E23CC5" w:rsidRDefault="005621F6" w:rsidP="00E23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23CC5" w:rsidRPr="00E23CC5">
        <w:rPr>
          <w:rFonts w:ascii="Times New Roman" w:hAnsi="Times New Roman" w:cs="Times New Roman"/>
          <w:sz w:val="28"/>
          <w:szCs w:val="28"/>
        </w:rPr>
        <w:t>) выдача (направление) результатов предоставления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3CC5" w:rsidRPr="00D81AB8" w:rsidRDefault="00E23CC5" w:rsidP="00E23CC5">
      <w:pPr>
        <w:pStyle w:val="ConsPlusNormal"/>
        <w:ind w:firstLine="540"/>
        <w:jc w:val="both"/>
        <w:rPr>
          <w:rFonts w:ascii="Times New Roman" w:hAnsi="Times New Roman" w:cs="Times New Roman"/>
          <w:sz w:val="28"/>
          <w:szCs w:val="28"/>
        </w:rPr>
      </w:pPr>
    </w:p>
    <w:p w:rsidR="008A621E" w:rsidRPr="008A621E" w:rsidRDefault="00D81AB8" w:rsidP="008A621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3.1. </w:t>
      </w:r>
      <w:r w:rsidR="008A621E" w:rsidRPr="008A621E">
        <w:rPr>
          <w:rFonts w:ascii="Times New Roman" w:hAnsi="Times New Roman" w:cs="Times New Roman"/>
          <w:sz w:val="28"/>
          <w:szCs w:val="28"/>
        </w:rPr>
        <w:t>Прием и регистрация заявления и документов,</w:t>
      </w:r>
    </w:p>
    <w:p w:rsidR="008A621E" w:rsidRPr="008A621E" w:rsidRDefault="008A621E" w:rsidP="008A621E">
      <w:pPr>
        <w:pStyle w:val="ConsPlusNormal"/>
        <w:jc w:val="center"/>
        <w:outlineLvl w:val="2"/>
        <w:rPr>
          <w:rFonts w:ascii="Times New Roman" w:hAnsi="Times New Roman" w:cs="Times New Roman"/>
          <w:sz w:val="28"/>
          <w:szCs w:val="28"/>
        </w:rPr>
      </w:pPr>
      <w:proofErr w:type="gramStart"/>
      <w:r w:rsidRPr="008A621E">
        <w:rPr>
          <w:rFonts w:ascii="Times New Roman" w:hAnsi="Times New Roman" w:cs="Times New Roman"/>
          <w:sz w:val="28"/>
          <w:szCs w:val="28"/>
        </w:rPr>
        <w:t>представленных</w:t>
      </w:r>
      <w:proofErr w:type="gramEnd"/>
      <w:r w:rsidRPr="008A621E">
        <w:rPr>
          <w:rFonts w:ascii="Times New Roman" w:hAnsi="Times New Roman" w:cs="Times New Roman"/>
          <w:sz w:val="28"/>
          <w:szCs w:val="28"/>
        </w:rPr>
        <w:t xml:space="preserve"> заявителем (представителем заявителя)</w:t>
      </w:r>
    </w:p>
    <w:p w:rsidR="00D81AB8" w:rsidRPr="00D81AB8" w:rsidRDefault="008A621E" w:rsidP="008A621E">
      <w:pPr>
        <w:pStyle w:val="ConsPlusNormal"/>
        <w:jc w:val="center"/>
        <w:outlineLvl w:val="2"/>
        <w:rPr>
          <w:rFonts w:ascii="Times New Roman" w:hAnsi="Times New Roman" w:cs="Times New Roman"/>
          <w:sz w:val="28"/>
          <w:szCs w:val="28"/>
        </w:rPr>
      </w:pPr>
      <w:r w:rsidRPr="008A621E">
        <w:rPr>
          <w:rFonts w:ascii="Times New Roman" w:hAnsi="Times New Roman" w:cs="Times New Roman"/>
          <w:sz w:val="28"/>
          <w:szCs w:val="28"/>
        </w:rPr>
        <w:lastRenderedPageBreak/>
        <w:t xml:space="preserve">лично или </w:t>
      </w:r>
      <w:proofErr w:type="gramStart"/>
      <w:r w:rsidRPr="008A621E">
        <w:rPr>
          <w:rFonts w:ascii="Times New Roman" w:hAnsi="Times New Roman" w:cs="Times New Roman"/>
          <w:sz w:val="28"/>
          <w:szCs w:val="28"/>
        </w:rPr>
        <w:t>направленных</w:t>
      </w:r>
      <w:proofErr w:type="gramEnd"/>
      <w:r w:rsidRPr="008A621E">
        <w:rPr>
          <w:rFonts w:ascii="Times New Roman" w:hAnsi="Times New Roman" w:cs="Times New Roman"/>
          <w:sz w:val="28"/>
          <w:szCs w:val="28"/>
        </w:rPr>
        <w:t xml:space="preserve"> по почте</w:t>
      </w:r>
    </w:p>
    <w:p w:rsidR="00D81AB8" w:rsidRPr="00D81AB8" w:rsidRDefault="00D81AB8">
      <w:pPr>
        <w:pStyle w:val="ConsPlusNormal"/>
        <w:ind w:firstLine="540"/>
        <w:jc w:val="both"/>
        <w:rPr>
          <w:rFonts w:ascii="Times New Roman" w:hAnsi="Times New Roman" w:cs="Times New Roman"/>
          <w:sz w:val="28"/>
          <w:szCs w:val="28"/>
        </w:rPr>
      </w:pPr>
    </w:p>
    <w:p w:rsidR="00C65E8D" w:rsidRP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3.1.1. </w:t>
      </w:r>
      <w:r w:rsidR="00C65E8D" w:rsidRPr="00C65E8D">
        <w:rPr>
          <w:rFonts w:ascii="Times New Roman" w:eastAsia="Times New Roman" w:hAnsi="Times New Roman"/>
          <w:sz w:val="28"/>
          <w:szCs w:val="28"/>
          <w:lang w:eastAsia="ru-RU"/>
        </w:rPr>
        <w:t>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w:t>
      </w:r>
      <w:r w:rsidR="00313061">
        <w:rPr>
          <w:rFonts w:ascii="Times New Roman" w:eastAsia="Times New Roman" w:hAnsi="Times New Roman"/>
          <w:sz w:val="28"/>
          <w:szCs w:val="28"/>
          <w:lang w:eastAsia="ru-RU"/>
        </w:rPr>
        <w:t xml:space="preserve">чно в Администрацию, либо МФЦ, </w:t>
      </w:r>
      <w:r w:rsidR="00C65E8D" w:rsidRPr="00C65E8D">
        <w:rPr>
          <w:rFonts w:ascii="Times New Roman" w:eastAsia="Times New Roman" w:hAnsi="Times New Roman"/>
          <w:sz w:val="28"/>
          <w:szCs w:val="28"/>
          <w:lang w:eastAsia="ru-RU"/>
        </w:rPr>
        <w:t>либо поступление заявления с приложенными документами в Администрацию по почте.</w:t>
      </w:r>
    </w:p>
    <w:p w:rsidR="00C65E8D" w:rsidRDefault="00C65E8D" w:rsidP="00C65E8D">
      <w:pPr>
        <w:spacing w:after="0" w:line="240" w:lineRule="auto"/>
        <w:ind w:firstLine="709"/>
        <w:jc w:val="both"/>
        <w:rPr>
          <w:rFonts w:ascii="Times New Roman" w:eastAsia="Times New Roman" w:hAnsi="Times New Roman"/>
          <w:sz w:val="28"/>
          <w:szCs w:val="28"/>
          <w:lang w:eastAsia="ru-RU"/>
        </w:rPr>
      </w:pPr>
      <w:r w:rsidRPr="00C65E8D">
        <w:rPr>
          <w:rFonts w:ascii="Times New Roman" w:eastAsia="Times New Roman" w:hAnsi="Times New Roman"/>
          <w:sz w:val="28"/>
          <w:szCs w:val="28"/>
          <w:lang w:eastAsia="ru-RU"/>
        </w:rPr>
        <w:t>3.1.2. Специалист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w:t>
      </w:r>
      <w:r w:rsidR="00C65E8D" w:rsidRPr="00C65E8D">
        <w:rPr>
          <w:rFonts w:ascii="Times New Roman" w:eastAsia="Times New Roman" w:hAnsi="Times New Roman"/>
          <w:sz w:val="28"/>
          <w:szCs w:val="28"/>
          <w:lang w:eastAsia="ru-RU"/>
        </w:rPr>
        <w:t>В случае если документы, указанные в пункте 2.7.1 подраздела 2.7 раздела 2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3.3 настоящего раздела.</w:t>
      </w:r>
    </w:p>
    <w:p w:rsidR="00BB1AA4" w:rsidRPr="000A1AD2"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P378" w:history="1">
        <w:r w:rsidRPr="000A1AD2">
          <w:rPr>
            <w:rFonts w:ascii="Times New Roman" w:eastAsia="Times New Roman" w:hAnsi="Times New Roman"/>
            <w:sz w:val="28"/>
            <w:szCs w:val="28"/>
            <w:lang w:eastAsia="ru-RU"/>
          </w:rPr>
          <w:t>пункте 3.1.2</w:t>
        </w:r>
      </w:hyperlink>
      <w:r w:rsidRPr="000A1AD2">
        <w:rPr>
          <w:rFonts w:ascii="Times New Roman" w:eastAsia="Times New Roman" w:hAnsi="Times New Roman"/>
          <w:sz w:val="28"/>
          <w:szCs w:val="28"/>
          <w:lang w:eastAsia="ru-RU"/>
        </w:rPr>
        <w:t xml:space="preserve"> настоящего подраздела административных действий не должен превышать 30 минут.</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соответствии с правилами ведения делопроизводства.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отдел Администрации, к полномочиям которого относится </w:t>
      </w:r>
      <w:r>
        <w:rPr>
          <w:rFonts w:ascii="Times New Roman" w:eastAsia="Times New Roman" w:hAnsi="Times New Roman"/>
          <w:sz w:val="28"/>
          <w:szCs w:val="28"/>
          <w:lang w:eastAsia="ru-RU"/>
        </w:rPr>
        <w:t>подготовка решений о предварительном согласовании предоставления земельного участка.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3.1.7. Максимальный срок выполнения административной процедуры, предусмотренной настоящим по</w:t>
      </w:r>
      <w:r w:rsidR="00443318">
        <w:rPr>
          <w:rFonts w:ascii="Times New Roman" w:eastAsia="Times New Roman" w:hAnsi="Times New Roman"/>
          <w:sz w:val="28"/>
          <w:szCs w:val="28"/>
          <w:lang w:eastAsia="ru-RU"/>
        </w:rPr>
        <w:t>дразделом, не должен превышать 2</w:t>
      </w:r>
      <w:r w:rsidRPr="000A1AD2">
        <w:rPr>
          <w:rFonts w:ascii="Times New Roman" w:eastAsia="Times New Roman" w:hAnsi="Times New Roman"/>
          <w:sz w:val="28"/>
          <w:szCs w:val="28"/>
          <w:lang w:eastAsia="ru-RU"/>
        </w:rPr>
        <w:t xml:space="preserve"> рабочи</w:t>
      </w:r>
      <w:r w:rsidR="00443318">
        <w:rPr>
          <w:rFonts w:ascii="Times New Roman" w:eastAsia="Times New Roman" w:hAnsi="Times New Roman"/>
          <w:sz w:val="28"/>
          <w:szCs w:val="28"/>
          <w:lang w:eastAsia="ru-RU"/>
        </w:rPr>
        <w:t>х дня</w:t>
      </w:r>
      <w:r w:rsidRPr="000A1AD2">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BB1AA4"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w:t>
      </w:r>
      <w:r w:rsidR="00923F57" w:rsidRPr="00923F57">
        <w:rPr>
          <w:rFonts w:ascii="Times New Roman" w:eastAsia="Times New Roman" w:hAnsi="Times New Roman"/>
          <w:sz w:val="28"/>
          <w:szCs w:val="28"/>
          <w:lang w:eastAsia="ru-RU"/>
        </w:rPr>
        <w:t xml:space="preserve">Результатом административной процедуры, указанной в настоящем подразделе, является регистрация заявления, передача заявления </w:t>
      </w:r>
      <w:r w:rsidR="0002130E" w:rsidRPr="005621F6">
        <w:rPr>
          <w:rFonts w:ascii="Times New Roman" w:hAnsi="Times New Roman"/>
          <w:sz w:val="28"/>
          <w:szCs w:val="28"/>
        </w:rPr>
        <w:t>о предоставлени</w:t>
      </w:r>
      <w:r w:rsidR="0002130E">
        <w:rPr>
          <w:rFonts w:ascii="Times New Roman" w:hAnsi="Times New Roman"/>
          <w:sz w:val="28"/>
          <w:szCs w:val="28"/>
        </w:rPr>
        <w:t>и земельного участка без торгов</w:t>
      </w:r>
      <w:r w:rsidR="00923F57" w:rsidRPr="00923F57">
        <w:rPr>
          <w:rFonts w:ascii="Times New Roman" w:eastAsia="Times New Roman" w:hAnsi="Times New Roman"/>
          <w:sz w:val="28"/>
          <w:szCs w:val="28"/>
          <w:lang w:eastAsia="ru-RU"/>
        </w:rPr>
        <w:t xml:space="preserve"> и прилагаемых к нему документов </w:t>
      </w:r>
      <w:r w:rsidRPr="000A1AD2">
        <w:rPr>
          <w:rFonts w:ascii="Times New Roman" w:eastAsia="Times New Roman" w:hAnsi="Times New Roman"/>
          <w:sz w:val="28"/>
          <w:szCs w:val="28"/>
          <w:lang w:eastAsia="ru-RU"/>
        </w:rPr>
        <w:t xml:space="preserve">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отдел Администрации, к полномочиям которого относится подготовка решений о предоставлени</w:t>
      </w:r>
      <w:r w:rsidR="0002130E">
        <w:rPr>
          <w:rFonts w:ascii="Times New Roman" w:eastAsia="Times New Roman" w:hAnsi="Times New Roman"/>
          <w:sz w:val="28"/>
          <w:szCs w:val="28"/>
          <w:lang w:eastAsia="ru-RU"/>
        </w:rPr>
        <w:t>и</w:t>
      </w:r>
      <w:r w:rsidRPr="000A1AD2">
        <w:rPr>
          <w:rFonts w:ascii="Times New Roman" w:eastAsia="Times New Roman" w:hAnsi="Times New Roman"/>
          <w:sz w:val="28"/>
          <w:szCs w:val="28"/>
          <w:lang w:eastAsia="ru-RU"/>
        </w:rPr>
        <w:t xml:space="preserve"> земельного участка</w:t>
      </w:r>
      <w:r>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BB1AA4" w:rsidRPr="00D81AB8" w:rsidRDefault="00BB1AA4" w:rsidP="00BB1AA4">
      <w:pPr>
        <w:pStyle w:val="ConsPlusNormal"/>
        <w:tabs>
          <w:tab w:val="left" w:pos="709"/>
        </w:tabs>
        <w:jc w:val="center"/>
        <w:outlineLvl w:val="2"/>
        <w:rPr>
          <w:rFonts w:ascii="Times New Roman" w:hAnsi="Times New Roman" w:cs="Times New Roman"/>
          <w:sz w:val="28"/>
          <w:szCs w:val="28"/>
        </w:rPr>
      </w:pPr>
      <w:bookmarkStart w:id="9" w:name="P391"/>
      <w:bookmarkEnd w:id="9"/>
      <w:r>
        <w:rPr>
          <w:rFonts w:ascii="Times New Roman" w:hAnsi="Times New Roman" w:cs="Times New Roman"/>
          <w:sz w:val="28"/>
          <w:szCs w:val="28"/>
        </w:rPr>
        <w:t>3.2</w:t>
      </w:r>
      <w:r w:rsidRPr="00D81AB8">
        <w:rPr>
          <w:rFonts w:ascii="Times New Roman" w:hAnsi="Times New Roman" w:cs="Times New Roman"/>
          <w:sz w:val="28"/>
          <w:szCs w:val="28"/>
        </w:rPr>
        <w:t>. Экспертиза документов, представленных заявителем</w:t>
      </w:r>
    </w:p>
    <w:p w:rsidR="00BB1AA4" w:rsidRPr="00D81AB8" w:rsidRDefault="00BB1AA4" w:rsidP="00BB1AA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923F57" w:rsidRP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 документов.</w:t>
      </w:r>
    </w:p>
    <w:p w:rsid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3.2.2. 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административной процедуры, указанной в подразделе 3.3 настоящего раздела.</w:t>
      </w:r>
    </w:p>
    <w:p w:rsidR="00923F57" w:rsidRDefault="00923F57" w:rsidP="00BB1AA4">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3.2.3.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пункте 2.9.2 подраздела 2.9 раздела 2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BB1AA4" w:rsidRPr="00D81AB8" w:rsidRDefault="00923F57"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3.2.5</w:t>
      </w:r>
      <w:r w:rsidR="00BB1AA4">
        <w:rPr>
          <w:rFonts w:ascii="Times New Roman" w:hAnsi="Times New Roman" w:cs="Times New Roman"/>
          <w:sz w:val="28"/>
          <w:szCs w:val="28"/>
        </w:rPr>
        <w:t>. Обязанности специалиста Администрации</w:t>
      </w:r>
      <w:r w:rsidR="00BB1AA4" w:rsidRPr="00D81AB8">
        <w:rPr>
          <w:rFonts w:ascii="Times New Roman" w:hAnsi="Times New Roman" w:cs="Times New Roman"/>
          <w:sz w:val="28"/>
          <w:szCs w:val="28"/>
        </w:rPr>
        <w:t xml:space="preserve">, </w:t>
      </w:r>
      <w:r w:rsidR="00BB1AA4">
        <w:rPr>
          <w:rFonts w:ascii="Times New Roman" w:hAnsi="Times New Roman" w:cs="Times New Roman"/>
          <w:sz w:val="28"/>
          <w:szCs w:val="28"/>
        </w:rPr>
        <w:t>ответственного</w:t>
      </w:r>
      <w:r w:rsidR="00BB1AA4" w:rsidRPr="00DF5E90">
        <w:rPr>
          <w:rFonts w:ascii="Times New Roman" w:hAnsi="Times New Roman" w:cs="Times New Roman"/>
          <w:sz w:val="28"/>
          <w:szCs w:val="28"/>
        </w:rPr>
        <w:t xml:space="preserve"> за рассмотрение заявления (документов)</w:t>
      </w:r>
      <w:r w:rsidR="00BB1AA4">
        <w:rPr>
          <w:rFonts w:ascii="Times New Roman" w:hAnsi="Times New Roman" w:cs="Times New Roman"/>
          <w:sz w:val="28"/>
          <w:szCs w:val="28"/>
        </w:rPr>
        <w:t xml:space="preserve">, </w:t>
      </w:r>
      <w:r w:rsidR="00BB1AA4" w:rsidRPr="00D81AB8">
        <w:rPr>
          <w:rFonts w:ascii="Times New Roman" w:hAnsi="Times New Roman" w:cs="Times New Roman"/>
          <w:sz w:val="28"/>
          <w:szCs w:val="28"/>
        </w:rPr>
        <w:t>предусмотренные настоящим подразделом, должны б</w:t>
      </w:r>
      <w:r w:rsidR="00BB1AA4">
        <w:rPr>
          <w:rFonts w:ascii="Times New Roman" w:hAnsi="Times New Roman" w:cs="Times New Roman"/>
          <w:sz w:val="28"/>
          <w:szCs w:val="28"/>
        </w:rPr>
        <w:t>ыть закреплены в его должностной</w:t>
      </w:r>
      <w:r w:rsidR="00BB1AA4" w:rsidRPr="00D81AB8">
        <w:rPr>
          <w:rFonts w:ascii="Times New Roman" w:hAnsi="Times New Roman" w:cs="Times New Roman"/>
          <w:sz w:val="28"/>
          <w:szCs w:val="28"/>
        </w:rPr>
        <w:t xml:space="preserve"> </w:t>
      </w:r>
      <w:r w:rsidR="00BB1AA4">
        <w:rPr>
          <w:rFonts w:ascii="Times New Roman" w:hAnsi="Times New Roman" w:cs="Times New Roman"/>
          <w:sz w:val="28"/>
          <w:szCs w:val="28"/>
        </w:rPr>
        <w:t>инструкции</w:t>
      </w:r>
      <w:r w:rsidR="00BB1AA4" w:rsidRPr="00D81AB8">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923F57">
        <w:rPr>
          <w:rFonts w:ascii="Times New Roman" w:hAnsi="Times New Roman" w:cs="Times New Roman"/>
          <w:sz w:val="28"/>
          <w:szCs w:val="28"/>
        </w:rPr>
        <w:t>6</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BB1AA4" w:rsidRPr="00D81AB8" w:rsidRDefault="00BB1AA4"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923F57">
        <w:rPr>
          <w:rFonts w:ascii="Times New Roman" w:hAnsi="Times New Roman" w:cs="Times New Roman"/>
          <w:sz w:val="28"/>
          <w:szCs w:val="28"/>
        </w:rPr>
        <w:t>7</w:t>
      </w:r>
      <w:r w:rsidRPr="00D81AB8">
        <w:rPr>
          <w:rFonts w:ascii="Times New Roman" w:hAnsi="Times New Roman" w:cs="Times New Roman"/>
          <w:sz w:val="28"/>
          <w:szCs w:val="28"/>
        </w:rPr>
        <w:t xml:space="preserve">. </w:t>
      </w:r>
      <w:r w:rsidR="00923F57" w:rsidRPr="00923F57">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формирования и направления межведомственных запросов; принятия решения </w:t>
      </w:r>
      <w:r w:rsidR="0002130E" w:rsidRPr="005621F6">
        <w:rPr>
          <w:rFonts w:ascii="Times New Roman" w:hAnsi="Times New Roman" w:cs="Times New Roman"/>
          <w:sz w:val="28"/>
          <w:szCs w:val="28"/>
        </w:rPr>
        <w:t>о предоставлени</w:t>
      </w:r>
      <w:r w:rsidR="0002130E">
        <w:rPr>
          <w:rFonts w:ascii="Times New Roman" w:hAnsi="Times New Roman" w:cs="Times New Roman"/>
          <w:sz w:val="28"/>
          <w:szCs w:val="28"/>
        </w:rPr>
        <w:t>и земельного участка без торгов</w:t>
      </w:r>
      <w:r w:rsidR="0002130E" w:rsidRPr="00E23CC5">
        <w:rPr>
          <w:rFonts w:ascii="Times New Roman" w:hAnsi="Times New Roman" w:cs="Times New Roman"/>
          <w:sz w:val="28"/>
          <w:szCs w:val="28"/>
        </w:rPr>
        <w:t xml:space="preserve"> (об отказе в предоставлении земельного участка </w:t>
      </w:r>
      <w:r w:rsidR="0002130E">
        <w:rPr>
          <w:rFonts w:ascii="Times New Roman" w:hAnsi="Times New Roman" w:cs="Times New Roman"/>
          <w:sz w:val="28"/>
          <w:szCs w:val="28"/>
        </w:rPr>
        <w:t>без торгов)</w:t>
      </w:r>
      <w:r w:rsidR="00923F57" w:rsidRPr="00923F57">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4F68FF" w:rsidRPr="00D81AB8" w:rsidRDefault="004F68FF" w:rsidP="004F68FF">
      <w:pPr>
        <w:pStyle w:val="ConsPlusNormal"/>
        <w:jc w:val="center"/>
        <w:outlineLvl w:val="2"/>
        <w:rPr>
          <w:rFonts w:ascii="Times New Roman" w:hAnsi="Times New Roman" w:cs="Times New Roman"/>
          <w:sz w:val="28"/>
          <w:szCs w:val="28"/>
        </w:rPr>
      </w:pPr>
      <w:bookmarkStart w:id="10" w:name="P418"/>
      <w:bookmarkEnd w:id="10"/>
      <w:r>
        <w:rPr>
          <w:rFonts w:ascii="Times New Roman" w:hAnsi="Times New Roman" w:cs="Times New Roman"/>
          <w:sz w:val="28"/>
          <w:szCs w:val="28"/>
        </w:rPr>
        <w:t>3.3</w:t>
      </w:r>
      <w:r w:rsidRPr="00D81AB8">
        <w:rPr>
          <w:rFonts w:ascii="Times New Roman" w:hAnsi="Times New Roman" w:cs="Times New Roman"/>
          <w:sz w:val="28"/>
          <w:szCs w:val="28"/>
        </w:rPr>
        <w:t>. Формирование и направление межведомственных запросов</w:t>
      </w:r>
    </w:p>
    <w:p w:rsidR="004F68FF" w:rsidRPr="00D81AB8" w:rsidRDefault="004F68FF" w:rsidP="004F68FF">
      <w:pPr>
        <w:pStyle w:val="ConsPlusNormal"/>
        <w:ind w:firstLine="540"/>
        <w:jc w:val="both"/>
        <w:rPr>
          <w:rFonts w:ascii="Times New Roman" w:hAnsi="Times New Roman" w:cs="Times New Roman"/>
          <w:sz w:val="28"/>
          <w:szCs w:val="28"/>
        </w:rPr>
      </w:pP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w:t>
      </w:r>
      <w:proofErr w:type="gramStart"/>
      <w:r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или работник МФЦ,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D81AB8">
        <w:rPr>
          <w:rFonts w:ascii="Times New Roman" w:hAnsi="Times New Roman" w:cs="Times New Roman"/>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4F68FF" w:rsidRDefault="004F68FF" w:rsidP="004F68FF">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 xml:space="preserve">тоящим подразделом, составляет </w:t>
      </w:r>
      <w:r w:rsidR="001D62B8">
        <w:rPr>
          <w:rFonts w:ascii="Times New Roman" w:hAnsi="Times New Roman" w:cs="Times New Roman"/>
          <w:sz w:val="28"/>
          <w:szCs w:val="28"/>
        </w:rPr>
        <w:t>5</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4F68FF" w:rsidRPr="00D81AB8"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4F68FF" w:rsidRPr="00D81AB8" w:rsidRDefault="004F68FF" w:rsidP="004F68FF">
      <w:pPr>
        <w:pStyle w:val="ConsPlusNormal"/>
        <w:ind w:firstLine="540"/>
        <w:jc w:val="both"/>
        <w:rPr>
          <w:rFonts w:ascii="Times New Roman" w:hAnsi="Times New Roman" w:cs="Times New Roman"/>
          <w:sz w:val="28"/>
          <w:szCs w:val="28"/>
        </w:rPr>
      </w:pPr>
    </w:p>
    <w:p w:rsidR="00D66D95" w:rsidRDefault="004F68FF" w:rsidP="004F68FF">
      <w:pPr>
        <w:pStyle w:val="ConsPlusNormal"/>
        <w:jc w:val="center"/>
        <w:rPr>
          <w:rFonts w:ascii="Times New Roman" w:hAnsi="Times New Roman" w:cs="Times New Roman"/>
          <w:sz w:val="28"/>
          <w:szCs w:val="28"/>
        </w:rPr>
      </w:pPr>
      <w:bookmarkStart w:id="11" w:name="P443"/>
      <w:bookmarkEnd w:id="11"/>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 П</w:t>
      </w:r>
      <w:r w:rsidRPr="00152856">
        <w:rPr>
          <w:rFonts w:ascii="Times New Roman" w:hAnsi="Times New Roman" w:cs="Times New Roman"/>
          <w:sz w:val="28"/>
          <w:szCs w:val="28"/>
        </w:rPr>
        <w:t xml:space="preserve">ринятие </w:t>
      </w:r>
      <w:r w:rsidR="005621F6" w:rsidRPr="005621F6">
        <w:rPr>
          <w:rFonts w:ascii="Times New Roman" w:hAnsi="Times New Roman" w:cs="Times New Roman"/>
          <w:sz w:val="28"/>
          <w:szCs w:val="28"/>
        </w:rPr>
        <w:t>решения о предоставлени</w:t>
      </w:r>
      <w:r w:rsidR="005621F6">
        <w:rPr>
          <w:rFonts w:ascii="Times New Roman" w:hAnsi="Times New Roman" w:cs="Times New Roman"/>
          <w:sz w:val="28"/>
          <w:szCs w:val="28"/>
        </w:rPr>
        <w:t>и земельного участка без торгов</w:t>
      </w:r>
    </w:p>
    <w:p w:rsidR="004F68FF" w:rsidRDefault="005621F6" w:rsidP="004F68FF">
      <w:pPr>
        <w:pStyle w:val="ConsPlusNormal"/>
        <w:jc w:val="center"/>
        <w:rPr>
          <w:rFonts w:ascii="Times New Roman" w:hAnsi="Times New Roman" w:cs="Times New Roman"/>
          <w:sz w:val="28"/>
          <w:szCs w:val="28"/>
        </w:rPr>
      </w:pPr>
      <w:r w:rsidRPr="00E23CC5">
        <w:rPr>
          <w:rFonts w:ascii="Times New Roman" w:hAnsi="Times New Roman" w:cs="Times New Roman"/>
          <w:sz w:val="28"/>
          <w:szCs w:val="28"/>
        </w:rPr>
        <w:t xml:space="preserve">(об отказе в предоставлении земельного участка </w:t>
      </w:r>
      <w:r>
        <w:rPr>
          <w:rFonts w:ascii="Times New Roman" w:hAnsi="Times New Roman" w:cs="Times New Roman"/>
          <w:sz w:val="28"/>
          <w:szCs w:val="28"/>
        </w:rPr>
        <w:t>без торгов)</w:t>
      </w:r>
    </w:p>
    <w:p w:rsidR="004F68FF" w:rsidRDefault="004F68FF" w:rsidP="004F68FF">
      <w:pPr>
        <w:pStyle w:val="ConsPlusNormal"/>
        <w:ind w:firstLine="709"/>
        <w:rPr>
          <w:rFonts w:ascii="Times New Roman" w:hAnsi="Times New Roman" w:cs="Times New Roman"/>
          <w:sz w:val="28"/>
          <w:szCs w:val="28"/>
        </w:rPr>
      </w:pP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 xml:space="preserve">.1. </w:t>
      </w:r>
      <w:r w:rsidRPr="00152856">
        <w:rPr>
          <w:rFonts w:ascii="Times New Roman" w:hAnsi="Times New Roman" w:cs="Times New Roman"/>
          <w:sz w:val="28"/>
          <w:szCs w:val="28"/>
        </w:rPr>
        <w:t xml:space="preserve">Основанием для начала административной процедуры принятия </w:t>
      </w:r>
      <w:r w:rsidR="00D66D95" w:rsidRPr="005621F6">
        <w:rPr>
          <w:rFonts w:ascii="Times New Roman" w:hAnsi="Times New Roman" w:cs="Times New Roman"/>
          <w:sz w:val="28"/>
          <w:szCs w:val="28"/>
        </w:rPr>
        <w:t>решения о предоставлени</w:t>
      </w:r>
      <w:r w:rsidR="00D66D95">
        <w:rPr>
          <w:rFonts w:ascii="Times New Roman" w:hAnsi="Times New Roman" w:cs="Times New Roman"/>
          <w:sz w:val="28"/>
          <w:szCs w:val="28"/>
        </w:rPr>
        <w:t>и земельного участка без торгов</w:t>
      </w:r>
      <w:r w:rsidR="00D66D95" w:rsidRPr="00E23CC5">
        <w:rPr>
          <w:rFonts w:ascii="Times New Roman" w:hAnsi="Times New Roman" w:cs="Times New Roman"/>
          <w:sz w:val="28"/>
          <w:szCs w:val="28"/>
        </w:rPr>
        <w:t xml:space="preserve"> (об отказе в предоставлении земельного участка </w:t>
      </w:r>
      <w:r w:rsidR="00D66D95">
        <w:rPr>
          <w:rFonts w:ascii="Times New Roman" w:hAnsi="Times New Roman" w:cs="Times New Roman"/>
          <w:sz w:val="28"/>
          <w:szCs w:val="28"/>
        </w:rPr>
        <w:t>без торгов)</w:t>
      </w:r>
      <w:r>
        <w:rPr>
          <w:rFonts w:ascii="Times New Roman" w:hAnsi="Times New Roman" w:cs="Times New Roman"/>
          <w:sz w:val="28"/>
          <w:szCs w:val="28"/>
        </w:rPr>
        <w:t xml:space="preserve">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Pr>
          <w:rFonts w:ascii="Times New Roman" w:hAnsi="Times New Roman" w:cs="Times New Roman"/>
          <w:sz w:val="28"/>
          <w:szCs w:val="28"/>
        </w:rPr>
        <w:t>2.9.</w:t>
      </w:r>
      <w:r w:rsidR="00D66D95">
        <w:rPr>
          <w:rFonts w:ascii="Times New Roman" w:hAnsi="Times New Roman" w:cs="Times New Roman"/>
          <w:sz w:val="28"/>
          <w:szCs w:val="28"/>
        </w:rPr>
        <w:t>2</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 xml:space="preserve">Административного регламента, выявленных </w:t>
      </w:r>
      <w:r w:rsidRPr="00152856">
        <w:rPr>
          <w:rFonts w:ascii="Times New Roman" w:hAnsi="Times New Roman" w:cs="Times New Roman"/>
          <w:sz w:val="28"/>
          <w:szCs w:val="28"/>
        </w:rPr>
        <w:lastRenderedPageBreak/>
        <w:t>специалистом Администрации, ответственным за рассмотрение заявления (документов).</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sidRPr="00152856">
        <w:rPr>
          <w:rFonts w:ascii="Times New Roman" w:hAnsi="Times New Roman" w:cs="Times New Roman"/>
          <w:sz w:val="28"/>
          <w:szCs w:val="28"/>
        </w:rPr>
        <w:t xml:space="preserve">.2.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w:t>
      </w:r>
      <w:r w:rsidR="00D66D95" w:rsidRPr="005621F6">
        <w:rPr>
          <w:rFonts w:ascii="Times New Roman" w:hAnsi="Times New Roman" w:cs="Times New Roman"/>
          <w:sz w:val="28"/>
          <w:szCs w:val="28"/>
        </w:rPr>
        <w:t>решения о предоставлени</w:t>
      </w:r>
      <w:r w:rsidR="00D66D95">
        <w:rPr>
          <w:rFonts w:ascii="Times New Roman" w:hAnsi="Times New Roman" w:cs="Times New Roman"/>
          <w:sz w:val="28"/>
          <w:szCs w:val="28"/>
        </w:rPr>
        <w:t>и земельного участка без торгов</w:t>
      </w:r>
      <w:r w:rsidR="00D66D95" w:rsidRPr="00E23CC5">
        <w:rPr>
          <w:rFonts w:ascii="Times New Roman" w:hAnsi="Times New Roman" w:cs="Times New Roman"/>
          <w:sz w:val="28"/>
          <w:szCs w:val="28"/>
        </w:rPr>
        <w:t xml:space="preserve"> (об отказе в предоставлении земельного участка </w:t>
      </w:r>
      <w:r w:rsidR="00D66D95">
        <w:rPr>
          <w:rFonts w:ascii="Times New Roman" w:hAnsi="Times New Roman" w:cs="Times New Roman"/>
          <w:sz w:val="28"/>
          <w:szCs w:val="28"/>
        </w:rPr>
        <w:t>без торгов)</w:t>
      </w:r>
      <w:r>
        <w:rPr>
          <w:rFonts w:ascii="Times New Roman" w:hAnsi="Times New Roman" w:cs="Times New Roman"/>
          <w:sz w:val="28"/>
          <w:szCs w:val="28"/>
        </w:rPr>
        <w:t>.</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w:t>
      </w:r>
      <w:r w:rsidR="00D66D95" w:rsidRPr="005621F6">
        <w:rPr>
          <w:rFonts w:ascii="Times New Roman" w:hAnsi="Times New Roman" w:cs="Times New Roman"/>
          <w:sz w:val="28"/>
          <w:szCs w:val="28"/>
        </w:rPr>
        <w:t>о предоставлени</w:t>
      </w:r>
      <w:r w:rsidR="00D66D95">
        <w:rPr>
          <w:rFonts w:ascii="Times New Roman" w:hAnsi="Times New Roman" w:cs="Times New Roman"/>
          <w:sz w:val="28"/>
          <w:szCs w:val="28"/>
        </w:rPr>
        <w:t>и земельного участка без торгов</w:t>
      </w:r>
      <w:r w:rsidRPr="00152856">
        <w:rPr>
          <w:rFonts w:ascii="Times New Roman" w:hAnsi="Times New Roman" w:cs="Times New Roman"/>
          <w:sz w:val="28"/>
          <w:szCs w:val="28"/>
        </w:rPr>
        <w:t xml:space="preserve"> оформляется в виде </w:t>
      </w:r>
      <w:r>
        <w:rPr>
          <w:rFonts w:ascii="Times New Roman" w:hAnsi="Times New Roman" w:cs="Times New Roman"/>
          <w:sz w:val="28"/>
          <w:szCs w:val="28"/>
        </w:rPr>
        <w:t>распоряжения</w:t>
      </w:r>
      <w:r w:rsidRPr="00152856">
        <w:rPr>
          <w:rFonts w:ascii="Times New Roman" w:hAnsi="Times New Roman" w:cs="Times New Roman"/>
          <w:sz w:val="28"/>
          <w:szCs w:val="28"/>
        </w:rPr>
        <w:t xml:space="preserve"> Администрации.</w:t>
      </w:r>
    </w:p>
    <w:p w:rsidR="004F68FF" w:rsidRPr="00152856" w:rsidRDefault="004F68FF" w:rsidP="004F68FF">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w:t>
      </w:r>
      <w:r w:rsidR="00D66D95" w:rsidRPr="00E23CC5">
        <w:rPr>
          <w:rFonts w:ascii="Times New Roman" w:hAnsi="Times New Roman" w:cs="Times New Roman"/>
          <w:sz w:val="28"/>
          <w:szCs w:val="28"/>
        </w:rPr>
        <w:t xml:space="preserve">в предоставлении земельного участка </w:t>
      </w:r>
      <w:r w:rsidR="00D66D95">
        <w:rPr>
          <w:rFonts w:ascii="Times New Roman" w:hAnsi="Times New Roman" w:cs="Times New Roman"/>
          <w:sz w:val="28"/>
          <w:szCs w:val="28"/>
        </w:rPr>
        <w:t>без торгов</w:t>
      </w:r>
      <w:r w:rsidRPr="00152856">
        <w:rPr>
          <w:rFonts w:ascii="Times New Roman" w:hAnsi="Times New Roman" w:cs="Times New Roman"/>
          <w:sz w:val="28"/>
          <w:szCs w:val="28"/>
        </w:rPr>
        <w:t xml:space="preserve"> оформляется в виде уведомления (письма) Администрации.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.4</w:t>
      </w:r>
      <w:r w:rsidRPr="00152856">
        <w:rPr>
          <w:rFonts w:ascii="Times New Roman" w:hAnsi="Times New Roman" w:cs="Times New Roman"/>
          <w:sz w:val="28"/>
          <w:szCs w:val="28"/>
        </w:rPr>
        <w:t xml:space="preserve">. Решение об отказе </w:t>
      </w:r>
      <w:r w:rsidR="00D66D95" w:rsidRPr="00E23CC5">
        <w:rPr>
          <w:rFonts w:ascii="Times New Roman" w:hAnsi="Times New Roman" w:cs="Times New Roman"/>
          <w:sz w:val="28"/>
          <w:szCs w:val="28"/>
        </w:rPr>
        <w:t xml:space="preserve">в предоставлении земельного участка </w:t>
      </w:r>
      <w:r w:rsidR="00D66D95">
        <w:rPr>
          <w:rFonts w:ascii="Times New Roman" w:hAnsi="Times New Roman" w:cs="Times New Roman"/>
          <w:sz w:val="28"/>
          <w:szCs w:val="28"/>
        </w:rPr>
        <w:t>без торгов</w:t>
      </w:r>
      <w:r w:rsidRPr="00347711">
        <w:rPr>
          <w:rFonts w:ascii="Times New Roman" w:hAnsi="Times New Roman" w:cs="Times New Roman"/>
          <w:sz w:val="28"/>
          <w:szCs w:val="28"/>
        </w:rPr>
        <w:t xml:space="preserve"> </w:t>
      </w:r>
      <w:r w:rsidRPr="00152856">
        <w:rPr>
          <w:rFonts w:ascii="Times New Roman" w:hAnsi="Times New Roman" w:cs="Times New Roman"/>
          <w:sz w:val="28"/>
          <w:szCs w:val="28"/>
        </w:rPr>
        <w:t xml:space="preserve">должно быть обоснованным и </w:t>
      </w:r>
      <w:r w:rsidR="00F40B92">
        <w:rPr>
          <w:rFonts w:ascii="Times New Roman" w:hAnsi="Times New Roman" w:cs="Times New Roman"/>
          <w:sz w:val="28"/>
          <w:szCs w:val="28"/>
        </w:rPr>
        <w:t>содержать все основания отказа.</w:t>
      </w:r>
    </w:p>
    <w:p w:rsidR="004F68FF" w:rsidRPr="00152856" w:rsidRDefault="004F68FF" w:rsidP="001E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.5</w:t>
      </w:r>
      <w:r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 xml:space="preserve">предоставлении земельного участка </w:t>
      </w:r>
      <w:r w:rsidR="00D66D95">
        <w:rPr>
          <w:rFonts w:ascii="Times New Roman" w:hAnsi="Times New Roman" w:cs="Times New Roman"/>
          <w:sz w:val="28"/>
          <w:szCs w:val="28"/>
        </w:rPr>
        <w:t>без торгов</w:t>
      </w:r>
      <w:r w:rsidRPr="00347711">
        <w:rPr>
          <w:rFonts w:ascii="Times New Roman" w:hAnsi="Times New Roman" w:cs="Times New Roman"/>
          <w:sz w:val="28"/>
          <w:szCs w:val="28"/>
        </w:rPr>
        <w:t xml:space="preserve"> </w:t>
      </w:r>
      <w:r w:rsidR="001E3F2A">
        <w:rPr>
          <w:rFonts w:ascii="Times New Roman" w:hAnsi="Times New Roman" w:cs="Times New Roman"/>
          <w:sz w:val="28"/>
          <w:szCs w:val="28"/>
        </w:rPr>
        <w:t>подписывается Г</w:t>
      </w:r>
      <w:r>
        <w:rPr>
          <w:rFonts w:ascii="Times New Roman" w:hAnsi="Times New Roman" w:cs="Times New Roman"/>
          <w:sz w:val="28"/>
          <w:szCs w:val="28"/>
        </w:rPr>
        <w:t xml:space="preserve">лавой </w:t>
      </w:r>
      <w:r w:rsidR="001E3F2A">
        <w:rPr>
          <w:rFonts w:ascii="Times New Roman" w:hAnsi="Times New Roman" w:cs="Times New Roman"/>
          <w:sz w:val="28"/>
          <w:szCs w:val="28"/>
        </w:rPr>
        <w:t>муниципального образования</w:t>
      </w:r>
      <w:r w:rsidRPr="00152856">
        <w:rPr>
          <w:rFonts w:ascii="Times New Roman" w:hAnsi="Times New Roman" w:cs="Times New Roman"/>
          <w:sz w:val="28"/>
          <w:szCs w:val="28"/>
        </w:rPr>
        <w:t>.</w:t>
      </w:r>
    </w:p>
    <w:p w:rsidR="004F68FF" w:rsidRPr="001328B7" w:rsidRDefault="004F68FF" w:rsidP="001E3F2A">
      <w:pPr>
        <w:pStyle w:val="ConsPlusNormal"/>
        <w:ind w:firstLine="709"/>
        <w:jc w:val="both"/>
        <w:rPr>
          <w:rFonts w:ascii="Times New Roman" w:hAnsi="Times New Roman" w:cs="Times New Roman"/>
          <w:sz w:val="20"/>
        </w:rPr>
      </w:pPr>
      <w:r w:rsidRPr="00152856">
        <w:rPr>
          <w:rFonts w:ascii="Times New Roman" w:hAnsi="Times New Roman" w:cs="Times New Roman"/>
          <w:sz w:val="28"/>
          <w:szCs w:val="28"/>
        </w:rPr>
        <w:t xml:space="preserve">Решение об отказе в </w:t>
      </w:r>
      <w:r w:rsidRPr="003577DC">
        <w:rPr>
          <w:rFonts w:ascii="Times New Roman" w:hAnsi="Times New Roman" w:cs="Times New Roman"/>
          <w:sz w:val="28"/>
          <w:szCs w:val="28"/>
        </w:rPr>
        <w:t xml:space="preserve">предоставлении земельного участка </w:t>
      </w:r>
      <w:r w:rsidR="00D66D95">
        <w:rPr>
          <w:rFonts w:ascii="Times New Roman" w:hAnsi="Times New Roman" w:cs="Times New Roman"/>
          <w:sz w:val="28"/>
          <w:szCs w:val="28"/>
        </w:rPr>
        <w:t>без торгов</w:t>
      </w:r>
      <w:r>
        <w:rPr>
          <w:rFonts w:ascii="Times New Roman" w:hAnsi="Times New Roman" w:cs="Times New Roman"/>
          <w:sz w:val="28"/>
          <w:szCs w:val="28"/>
        </w:rPr>
        <w:t xml:space="preserve"> подписывается </w:t>
      </w:r>
      <w:r w:rsidR="001E3F2A">
        <w:rPr>
          <w:rFonts w:ascii="Times New Roman" w:hAnsi="Times New Roman" w:cs="Times New Roman"/>
          <w:sz w:val="28"/>
          <w:szCs w:val="28"/>
        </w:rPr>
        <w:t>Г</w:t>
      </w:r>
      <w:r w:rsidRPr="001328B7">
        <w:rPr>
          <w:rFonts w:ascii="Times New Roman" w:hAnsi="Times New Roman" w:cs="Times New Roman"/>
          <w:sz w:val="28"/>
          <w:szCs w:val="28"/>
        </w:rPr>
        <w:t xml:space="preserve">лавой </w:t>
      </w:r>
      <w:r w:rsidR="001E3F2A">
        <w:rPr>
          <w:rFonts w:ascii="Times New Roman" w:hAnsi="Times New Roman" w:cs="Times New Roman"/>
          <w:sz w:val="28"/>
          <w:szCs w:val="28"/>
        </w:rPr>
        <w:t>муниципального образования или заместителем Главы муниципального образования.</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.6</w:t>
      </w:r>
      <w:r w:rsidRPr="00152856">
        <w:rPr>
          <w:rFonts w:ascii="Times New Roman" w:hAnsi="Times New Roman" w:cs="Times New Roman"/>
          <w:sz w:val="28"/>
          <w:szCs w:val="28"/>
        </w:rPr>
        <w:t xml:space="preserve">. После подписания решение о </w:t>
      </w:r>
      <w:r w:rsidRPr="001328B7">
        <w:rPr>
          <w:rFonts w:ascii="Times New Roman" w:hAnsi="Times New Roman" w:cs="Times New Roman"/>
          <w:sz w:val="28"/>
          <w:szCs w:val="28"/>
        </w:rPr>
        <w:t xml:space="preserve">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 xml:space="preserve"> (об отказе в 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w:t>
      </w:r>
      <w:r>
        <w:rPr>
          <w:rFonts w:ascii="Times New Roman" w:hAnsi="Times New Roman" w:cs="Times New Roman"/>
          <w:sz w:val="28"/>
          <w:szCs w:val="28"/>
        </w:rPr>
        <w:t xml:space="preserve"> </w:t>
      </w:r>
      <w:r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.7</w:t>
      </w:r>
      <w:r w:rsidRPr="00152856">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1D62B8">
        <w:rPr>
          <w:rFonts w:ascii="Times New Roman" w:hAnsi="Times New Roman" w:cs="Times New Roman"/>
          <w:sz w:val="28"/>
          <w:szCs w:val="28"/>
        </w:rPr>
        <w:t>10</w:t>
      </w:r>
      <w:r w:rsidRPr="00152856">
        <w:rPr>
          <w:rFonts w:ascii="Times New Roman" w:hAnsi="Times New Roman" w:cs="Times New Roman"/>
          <w:sz w:val="28"/>
          <w:szCs w:val="28"/>
        </w:rPr>
        <w:t xml:space="preserve">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.8</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328B7">
        <w:rPr>
          <w:rFonts w:ascii="Times New Roman" w:hAnsi="Times New Roman" w:cs="Times New Roman"/>
          <w:sz w:val="28"/>
          <w:szCs w:val="28"/>
        </w:rPr>
        <w:t xml:space="preserve">о 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 xml:space="preserve"> (об отказе в 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w:t>
      </w:r>
      <w:r>
        <w:rPr>
          <w:rFonts w:ascii="Times New Roman" w:hAnsi="Times New Roman" w:cs="Times New Roman"/>
          <w:sz w:val="28"/>
          <w:szCs w:val="28"/>
        </w:rPr>
        <w:t>.</w:t>
      </w:r>
    </w:p>
    <w:p w:rsidR="004F68FF" w:rsidRPr="001328B7" w:rsidRDefault="004F68FF" w:rsidP="004F68FF">
      <w:pPr>
        <w:pStyle w:val="ConsPlusNormal"/>
        <w:ind w:firstLine="709"/>
        <w:jc w:val="both"/>
        <w:rPr>
          <w:rFonts w:ascii="Times New Roman" w:hAnsi="Times New Roman" w:cs="Times New Roman"/>
          <w:sz w:val="28"/>
          <w:szCs w:val="28"/>
        </w:rPr>
      </w:pPr>
    </w:p>
    <w:p w:rsidR="004F68FF" w:rsidRPr="005C4C6A" w:rsidRDefault="004F68FF" w:rsidP="004F68F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Выдача (направление) результатов</w:t>
      </w:r>
    </w:p>
    <w:p w:rsidR="004F68FF" w:rsidRPr="005C4C6A" w:rsidRDefault="004F68FF" w:rsidP="004F68FF">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4F68FF" w:rsidRPr="005C4C6A" w:rsidRDefault="004F68FF" w:rsidP="004F68FF">
      <w:pPr>
        <w:pStyle w:val="ConsPlusNormal"/>
        <w:ind w:firstLine="709"/>
        <w:jc w:val="both"/>
        <w:rPr>
          <w:rFonts w:ascii="Times New Roman" w:hAnsi="Times New Roman" w:cs="Times New Roman"/>
          <w:sz w:val="28"/>
          <w:szCs w:val="28"/>
        </w:rPr>
      </w:pPr>
    </w:p>
    <w:p w:rsidR="00D9729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w:t>
      </w:r>
      <w:r w:rsidR="00D9729A">
        <w:rPr>
          <w:rFonts w:ascii="Times New Roman" w:hAnsi="Times New Roman" w:cs="Times New Roman"/>
          <w:sz w:val="28"/>
          <w:szCs w:val="28"/>
        </w:rPr>
        <w:t>пальной услуги является издание:</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954ABD">
        <w:rPr>
          <w:rFonts w:ascii="Times New Roman" w:hAnsi="Times New Roman" w:cs="Times New Roman"/>
          <w:sz w:val="28"/>
          <w:szCs w:val="28"/>
        </w:rPr>
        <w:t xml:space="preserve"> о предоставлении земельного участка в собственность и проект</w:t>
      </w:r>
      <w:r w:rsidR="003B4C65">
        <w:rPr>
          <w:rFonts w:ascii="Times New Roman" w:hAnsi="Times New Roman" w:cs="Times New Roman"/>
          <w:sz w:val="28"/>
          <w:szCs w:val="28"/>
        </w:rPr>
        <w:t>а</w:t>
      </w:r>
      <w:r w:rsidRPr="00954ABD">
        <w:rPr>
          <w:rFonts w:ascii="Times New Roman" w:hAnsi="Times New Roman" w:cs="Times New Roman"/>
          <w:sz w:val="28"/>
          <w:szCs w:val="28"/>
        </w:rPr>
        <w:t xml:space="preserve"> договора купли-продажи земельного участка;</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w:t>
      </w:r>
      <w:r>
        <w:rPr>
          <w:rFonts w:ascii="Times New Roman" w:hAnsi="Times New Roman" w:cs="Times New Roman"/>
          <w:sz w:val="28"/>
          <w:szCs w:val="28"/>
        </w:rPr>
        <w:t xml:space="preserve">ии земельного участка в аренду </w:t>
      </w:r>
      <w:r w:rsidRPr="00954ABD">
        <w:rPr>
          <w:rFonts w:ascii="Times New Roman" w:hAnsi="Times New Roman" w:cs="Times New Roman"/>
          <w:sz w:val="28"/>
          <w:szCs w:val="28"/>
        </w:rPr>
        <w:t>и проект</w:t>
      </w:r>
      <w:r w:rsidR="003B4C65">
        <w:rPr>
          <w:rFonts w:ascii="Times New Roman" w:hAnsi="Times New Roman" w:cs="Times New Roman"/>
          <w:sz w:val="28"/>
          <w:szCs w:val="28"/>
        </w:rPr>
        <w:t>а</w:t>
      </w:r>
      <w:r w:rsidRPr="00954ABD">
        <w:rPr>
          <w:rFonts w:ascii="Times New Roman" w:hAnsi="Times New Roman" w:cs="Times New Roman"/>
          <w:sz w:val="28"/>
          <w:szCs w:val="28"/>
        </w:rPr>
        <w:t xml:space="preserve"> договора аренды земельного участка;</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в безвозмездное пользование и проект</w:t>
      </w:r>
      <w:r w:rsidR="003B4C65">
        <w:rPr>
          <w:rFonts w:ascii="Times New Roman" w:hAnsi="Times New Roman" w:cs="Times New Roman"/>
          <w:sz w:val="28"/>
          <w:szCs w:val="28"/>
        </w:rPr>
        <w:t>а</w:t>
      </w:r>
      <w:r w:rsidRPr="00954ABD">
        <w:rPr>
          <w:rFonts w:ascii="Times New Roman" w:hAnsi="Times New Roman" w:cs="Times New Roman"/>
          <w:sz w:val="28"/>
          <w:szCs w:val="28"/>
        </w:rPr>
        <w:t xml:space="preserve"> договора безвозмездного пользования земельным участком;</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в постоянное (бессрочное) пользование;</w:t>
      </w:r>
    </w:p>
    <w:p w:rsidR="00D9729A" w:rsidRPr="003210D9"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бесплатно;</w:t>
      </w:r>
    </w:p>
    <w:p w:rsidR="004F68FF" w:rsidRDefault="003B4C65"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F68FF" w:rsidRPr="005C4C6A">
        <w:rPr>
          <w:rFonts w:ascii="Times New Roman" w:hAnsi="Times New Roman" w:cs="Times New Roman"/>
          <w:sz w:val="28"/>
          <w:szCs w:val="28"/>
        </w:rPr>
        <w:t xml:space="preserve"> подписание уведомления (письма)</w:t>
      </w:r>
      <w:r w:rsidR="001E3F2A">
        <w:rPr>
          <w:rFonts w:ascii="Times New Roman" w:hAnsi="Times New Roman" w:cs="Times New Roman"/>
          <w:sz w:val="28"/>
          <w:szCs w:val="28"/>
        </w:rPr>
        <w:t xml:space="preserve"> Администрации </w:t>
      </w:r>
      <w:r w:rsidR="004F68FF">
        <w:rPr>
          <w:rFonts w:ascii="Times New Roman" w:hAnsi="Times New Roman" w:cs="Times New Roman"/>
          <w:sz w:val="28"/>
          <w:szCs w:val="28"/>
        </w:rPr>
        <w:t xml:space="preserve">об отказе </w:t>
      </w:r>
      <w:r w:rsidR="004F68FF" w:rsidRPr="006466DA">
        <w:rPr>
          <w:rFonts w:ascii="Times New Roman" w:hAnsi="Times New Roman" w:cs="Times New Roman"/>
          <w:sz w:val="28"/>
          <w:szCs w:val="28"/>
        </w:rPr>
        <w:t xml:space="preserve">в предоставлении земельного участка </w:t>
      </w:r>
      <w:r w:rsidR="00D9729A">
        <w:rPr>
          <w:rFonts w:ascii="Times New Roman" w:hAnsi="Times New Roman" w:cs="Times New Roman"/>
          <w:sz w:val="28"/>
          <w:szCs w:val="28"/>
        </w:rPr>
        <w:t>без торгов</w:t>
      </w:r>
      <w:r w:rsidR="004F68FF">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xml:space="preserve">.2. В случае если в заявлении заявителем (представителем заявителя) </w:t>
      </w:r>
      <w:r w:rsidRPr="005C4C6A">
        <w:rPr>
          <w:rFonts w:ascii="Times New Roman" w:hAnsi="Times New Roman" w:cs="Times New Roman"/>
          <w:sz w:val="28"/>
          <w:szCs w:val="28"/>
        </w:rPr>
        <w:lastRenderedPageBreak/>
        <w:t>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4F68FF" w:rsidRPr="005C4C6A"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4F68FF" w:rsidRPr="005C4C6A"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3B4C65"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3) выдает заявителю (представителю заявителя)</w:t>
      </w:r>
      <w:r w:rsidR="003B4C65">
        <w:rPr>
          <w:rFonts w:ascii="Times New Roman" w:hAnsi="Times New Roman" w:cs="Times New Roman"/>
          <w:sz w:val="28"/>
          <w:szCs w:val="28"/>
        </w:rPr>
        <w:t>:</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собственность и проект договора купли-продажи земельного участка;</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w:t>
      </w:r>
      <w:r>
        <w:rPr>
          <w:rFonts w:ascii="Times New Roman" w:hAnsi="Times New Roman" w:cs="Times New Roman"/>
          <w:sz w:val="28"/>
          <w:szCs w:val="28"/>
        </w:rPr>
        <w:t xml:space="preserve">ии земельного участка в аренду </w:t>
      </w:r>
      <w:r w:rsidRPr="00954ABD">
        <w:rPr>
          <w:rFonts w:ascii="Times New Roman" w:hAnsi="Times New Roman" w:cs="Times New Roman"/>
          <w:sz w:val="28"/>
          <w:szCs w:val="28"/>
        </w:rPr>
        <w:t>и проект договора аренды земельного участка;</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безвозмездное пользование и проект договора безвозмездного пользования земельным участком;</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постоянное (бессрочное) пользование;</w:t>
      </w:r>
    </w:p>
    <w:p w:rsidR="003B4C65" w:rsidRPr="003210D9"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бесплатно;</w:t>
      </w:r>
    </w:p>
    <w:p w:rsidR="004F68FF" w:rsidRPr="006466DA" w:rsidRDefault="003B4C65"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68FF">
        <w:rPr>
          <w:rFonts w:ascii="Times New Roman" w:hAnsi="Times New Roman" w:cs="Times New Roman"/>
          <w:sz w:val="28"/>
          <w:szCs w:val="28"/>
        </w:rPr>
        <w:t>уведомление (письмо</w:t>
      </w:r>
      <w:r>
        <w:rPr>
          <w:rFonts w:ascii="Times New Roman" w:hAnsi="Times New Roman" w:cs="Times New Roman"/>
          <w:sz w:val="28"/>
          <w:szCs w:val="28"/>
        </w:rPr>
        <w:t xml:space="preserve">) Администрации </w:t>
      </w:r>
      <w:r w:rsidR="004F68FF" w:rsidRPr="006466DA">
        <w:rPr>
          <w:rFonts w:ascii="Times New Roman" w:hAnsi="Times New Roman" w:cs="Times New Roman"/>
          <w:sz w:val="28"/>
          <w:szCs w:val="28"/>
        </w:rPr>
        <w:t>об отказе  в предоставлении земельного участка</w:t>
      </w:r>
      <w:r>
        <w:rPr>
          <w:rFonts w:ascii="Times New Roman" w:hAnsi="Times New Roman" w:cs="Times New Roman"/>
          <w:sz w:val="28"/>
          <w:szCs w:val="28"/>
        </w:rPr>
        <w:t xml:space="preserve"> без торгов</w:t>
      </w:r>
      <w:r w:rsidR="004F68FF" w:rsidRPr="006466DA">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3B4C65">
        <w:rPr>
          <w:rFonts w:ascii="Times New Roman" w:hAnsi="Times New Roman" w:cs="Times New Roman"/>
          <w:sz w:val="28"/>
          <w:szCs w:val="28"/>
        </w:rPr>
        <w:t xml:space="preserve">такой результат </w:t>
      </w:r>
      <w:r>
        <w:rPr>
          <w:rFonts w:ascii="Times New Roman" w:hAnsi="Times New Roman" w:cs="Times New Roman"/>
          <w:sz w:val="28"/>
          <w:szCs w:val="28"/>
        </w:rPr>
        <w:t>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Pr>
          <w:rFonts w:ascii="Times New Roman" w:hAnsi="Times New Roman" w:cs="Times New Roman"/>
          <w:sz w:val="28"/>
          <w:szCs w:val="28"/>
        </w:rPr>
        <w:t>.</w:t>
      </w:r>
      <w:r w:rsidR="003B4C65">
        <w:rPr>
          <w:rFonts w:ascii="Times New Roman" w:hAnsi="Times New Roman" w:cs="Times New Roman"/>
          <w:sz w:val="28"/>
          <w:szCs w:val="28"/>
        </w:rPr>
        <w:t>4</w:t>
      </w:r>
      <w:r w:rsidRPr="005C4C6A">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BC75F0">
        <w:rPr>
          <w:rFonts w:ascii="Times New Roman" w:hAnsi="Times New Roman" w:cs="Times New Roman"/>
          <w:sz w:val="28"/>
          <w:szCs w:val="28"/>
        </w:rPr>
        <w:t>3</w:t>
      </w:r>
      <w:r w:rsidRPr="005C4C6A">
        <w:rPr>
          <w:rFonts w:ascii="Times New Roman" w:hAnsi="Times New Roman" w:cs="Times New Roman"/>
          <w:sz w:val="28"/>
          <w:szCs w:val="28"/>
        </w:rPr>
        <w:t xml:space="preserve"> рабочи</w:t>
      </w:r>
      <w:r w:rsidR="00BC75F0">
        <w:rPr>
          <w:rFonts w:ascii="Times New Roman" w:hAnsi="Times New Roman" w:cs="Times New Roman"/>
          <w:sz w:val="28"/>
          <w:szCs w:val="28"/>
        </w:rPr>
        <w:t>х</w:t>
      </w:r>
      <w:r w:rsidRPr="005C4C6A">
        <w:rPr>
          <w:rFonts w:ascii="Times New Roman" w:hAnsi="Times New Roman" w:cs="Times New Roman"/>
          <w:sz w:val="28"/>
          <w:szCs w:val="28"/>
        </w:rPr>
        <w:t xml:space="preserve"> д</w:t>
      </w:r>
      <w:r w:rsidR="00BC75F0">
        <w:rPr>
          <w:rFonts w:ascii="Times New Roman" w:hAnsi="Times New Roman" w:cs="Times New Roman"/>
          <w:sz w:val="28"/>
          <w:szCs w:val="28"/>
        </w:rPr>
        <w:t>ня</w:t>
      </w:r>
      <w:r w:rsidRPr="005C4C6A">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Pr>
          <w:rFonts w:ascii="Times New Roman" w:hAnsi="Times New Roman" w:cs="Times New Roman"/>
          <w:sz w:val="28"/>
          <w:szCs w:val="28"/>
        </w:rPr>
        <w:t>.</w:t>
      </w:r>
      <w:r w:rsidR="003B4C65">
        <w:rPr>
          <w:rFonts w:ascii="Times New Roman" w:hAnsi="Times New Roman" w:cs="Times New Roman"/>
          <w:sz w:val="28"/>
          <w:szCs w:val="28"/>
        </w:rPr>
        <w:t>5</w:t>
      </w:r>
      <w:r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73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900422">
        <w:rPr>
          <w:rFonts w:ascii="Times New Roman" w:hAnsi="Times New Roman" w:cs="Times New Roman"/>
          <w:sz w:val="28"/>
          <w:szCs w:val="28"/>
        </w:rPr>
        <w:t>Главой муниципального образования</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900422">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900422">
        <w:rPr>
          <w:rFonts w:ascii="Times New Roman" w:hAnsi="Times New Roman" w:cs="Times New Roman"/>
          <w:sz w:val="28"/>
          <w:szCs w:val="28"/>
        </w:rPr>
        <w:t>муниципального образования</w:t>
      </w:r>
      <w:r w:rsidR="00B121CB">
        <w:rPr>
          <w:rFonts w:ascii="Times New Roman" w:hAnsi="Times New Roman" w:cs="Times New Roman"/>
          <w:sz w:val="28"/>
          <w:szCs w:val="28"/>
        </w:rPr>
        <w:t>.</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lastRenderedPageBreak/>
        <w:t>служащего;</w:t>
      </w:r>
    </w:p>
    <w:p w:rsidR="009F2CAD" w:rsidRPr="009F2CAD"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7311E8">
      <w:pPr>
        <w:pStyle w:val="ConsPlusNormal"/>
        <w:tabs>
          <w:tab w:val="left" w:pos="3828"/>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7311E8">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02130E" w:rsidRDefault="0002130E">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F258D2" w:rsidRDefault="00F258D2">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2817FA" w:rsidRPr="00D81AB8" w:rsidRDefault="002817FA" w:rsidP="002817FA">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2817FA" w:rsidRPr="00D81AB8" w:rsidRDefault="002817FA" w:rsidP="002817FA">
      <w:pPr>
        <w:pStyle w:val="ConsPlusNormal"/>
        <w:ind w:firstLine="540"/>
        <w:jc w:val="both"/>
        <w:rPr>
          <w:rFonts w:ascii="Times New Roman" w:hAnsi="Times New Roman" w:cs="Times New Roman"/>
          <w:sz w:val="28"/>
          <w:szCs w:val="28"/>
        </w:rPr>
      </w:pPr>
    </w:p>
    <w:p w:rsidR="002817FA" w:rsidRDefault="002817FA" w:rsidP="002817FA">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w:t>
      </w:r>
    </w:p>
    <w:p w:rsidR="002817FA" w:rsidRDefault="002817FA" w:rsidP="002817FA">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«Новодугинский район» Смоленской области</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Pr="00134187" w:rsidRDefault="00236F88" w:rsidP="00236F88">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sidRPr="00134187">
        <w:rPr>
          <w:rFonts w:ascii="Times New Roman" w:hAnsi="Times New Roman" w:cs="Times New Roman"/>
          <w:sz w:val="18"/>
          <w:szCs w:val="18"/>
        </w:rPr>
        <w:t>(Ф.И.О.)</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паспорт_____________________________________________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center"/>
        <w:rPr>
          <w:rFonts w:ascii="Times New Roman" w:hAnsi="Times New Roman" w:cs="Times New Roman"/>
          <w:sz w:val="24"/>
          <w:szCs w:val="24"/>
        </w:rPr>
      </w:pPr>
      <w:r>
        <w:rPr>
          <w:rFonts w:ascii="Times New Roman" w:hAnsi="Times New Roman" w:cs="Times New Roman"/>
          <w:szCs w:val="24"/>
        </w:rPr>
        <w:t xml:space="preserve">                                                                                 (серия, номер, когда и кем выдан)</w:t>
      </w:r>
    </w:p>
    <w:p w:rsidR="00236F88" w:rsidRDefault="00236F88" w:rsidP="00236F88">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зарегистрир</w:t>
      </w:r>
      <w:proofErr w:type="spellEnd"/>
      <w:r>
        <w:rPr>
          <w:rFonts w:ascii="Times New Roman" w:hAnsi="Times New Roman" w:cs="Times New Roman"/>
          <w:sz w:val="24"/>
          <w:szCs w:val="24"/>
        </w:rPr>
        <w:t>. по адресу:________________________________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center"/>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(адрес физического лица)</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p>
    <w:p w:rsidR="00236F88" w:rsidRDefault="00236F88" w:rsidP="00236F88">
      <w:pPr>
        <w:pStyle w:val="ConsPlusNonformat"/>
        <w:widowControl/>
        <w:jc w:val="right"/>
        <w:rPr>
          <w:rFonts w:ascii="Times New Roman" w:hAnsi="Times New Roman" w:cs="Times New Roman"/>
          <w:sz w:val="24"/>
          <w:szCs w:val="24"/>
        </w:rPr>
      </w:pPr>
    </w:p>
    <w:p w:rsidR="00236F88" w:rsidRDefault="00236F88" w:rsidP="00236F8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земельного участка </w:t>
      </w:r>
    </w:p>
    <w:p w:rsidR="00236F88" w:rsidRDefault="00236F88" w:rsidP="00236F88">
      <w:pPr>
        <w:pStyle w:val="ConsPlusNonformat"/>
        <w:widowControl/>
        <w:jc w:val="center"/>
        <w:rPr>
          <w:rFonts w:ascii="Times New Roman" w:hAnsi="Times New Roman" w:cs="Times New Roman"/>
          <w:sz w:val="24"/>
          <w:szCs w:val="24"/>
        </w:rPr>
      </w:pP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 основании 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(основание предоставления  земельного участка без проведения  торгов, ст. ЗК РФ)</w:t>
      </w:r>
    </w:p>
    <w:p w:rsidR="00236F88" w:rsidRDefault="00236F88" w:rsidP="00236F88">
      <w:pPr>
        <w:pStyle w:val="ConsPlusNonformat"/>
        <w:widowControl/>
        <w:rPr>
          <w:rFonts w:ascii="Times New Roman" w:hAnsi="Times New Roman" w:cs="Times New Roman"/>
          <w:sz w:val="24"/>
          <w:szCs w:val="24"/>
        </w:rPr>
      </w:pP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предоставить _____________________________          _____________________  земельный  участок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234">
        <w:rPr>
          <w:rFonts w:ascii="Times New Roman" w:hAnsi="Times New Roman" w:cs="Times New Roman"/>
          <w:sz w:val="16"/>
          <w:szCs w:val="16"/>
        </w:rPr>
        <w:t xml:space="preserve"> </w:t>
      </w:r>
      <w:r>
        <w:rPr>
          <w:rFonts w:ascii="Times New Roman" w:hAnsi="Times New Roman" w:cs="Times New Roman"/>
          <w:sz w:val="16"/>
          <w:szCs w:val="16"/>
        </w:rPr>
        <w:t xml:space="preserve">                   (вид права</w:t>
      </w:r>
      <w:proofErr w:type="gramStart"/>
      <w:r>
        <w:rPr>
          <w:rFonts w:ascii="Times New Roman" w:hAnsi="Times New Roman" w:cs="Times New Roman"/>
          <w:sz w:val="16"/>
          <w:szCs w:val="16"/>
        </w:rPr>
        <w:t xml:space="preserve"> </w:t>
      </w:r>
      <w:r>
        <w:rPr>
          <w:rFonts w:ascii="Times New Roman" w:hAnsi="Times New Roman" w:cs="Times New Roman"/>
          <w:sz w:val="16"/>
          <w:szCs w:val="24"/>
        </w:rPr>
        <w:t>)</w:t>
      </w:r>
      <w:proofErr w:type="gramEnd"/>
      <w:r>
        <w:rPr>
          <w:rFonts w:ascii="Times New Roman" w:hAnsi="Times New Roman" w:cs="Times New Roman"/>
          <w:sz w:val="16"/>
          <w:szCs w:val="24"/>
        </w:rPr>
        <w:t xml:space="preserve">                                                               (за плату)</w:t>
      </w:r>
      <w:r w:rsidRPr="003E3A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6F88" w:rsidRDefault="00236F88" w:rsidP="00236F8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(расположение земельного участка)</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(целевое использования земельного участка</w:t>
      </w:r>
      <w:proofErr w:type="gramStart"/>
      <w:r>
        <w:rPr>
          <w:rFonts w:ascii="Times New Roman" w:hAnsi="Times New Roman" w:cs="Times New Roman"/>
          <w:sz w:val="16"/>
          <w:szCs w:val="16"/>
        </w:rPr>
        <w:t xml:space="preserve"> )</w:t>
      </w:r>
      <w:proofErr w:type="gramEnd"/>
      <w:r>
        <w:rPr>
          <w:rFonts w:ascii="Times New Roman" w:hAnsi="Times New Roman" w:cs="Times New Roman"/>
          <w:sz w:val="24"/>
          <w:szCs w:val="24"/>
        </w:rPr>
        <w:t xml:space="preserve">  </w:t>
      </w:r>
    </w:p>
    <w:p w:rsidR="00236F88" w:rsidRDefault="00236F88" w:rsidP="00236F88">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площадью _________________ кв.м.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w:t>
      </w: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участка_________________________________________________</w:t>
      </w:r>
    </w:p>
    <w:p w:rsidR="00236F88" w:rsidRPr="00236F88" w:rsidRDefault="00236F88" w:rsidP="00236F88">
      <w:pPr>
        <w:autoSpaceDE w:val="0"/>
        <w:autoSpaceDN w:val="0"/>
        <w:adjustRightInd w:val="0"/>
        <w:jc w:val="both"/>
        <w:rPr>
          <w:rFonts w:ascii="Times New Roman" w:hAnsi="Times New Roman"/>
        </w:rPr>
      </w:pPr>
      <w:r w:rsidRPr="00236F88">
        <w:rPr>
          <w:rFonts w:ascii="Times New Roman" w:hAnsi="Times New Roman"/>
        </w:rPr>
        <w:t>реквизиты решения о предварительном согласовании предоставления земельного участка  ______</w:t>
      </w:r>
    </w:p>
    <w:p w:rsidR="00236F88" w:rsidRPr="00236F88" w:rsidRDefault="00236F88" w:rsidP="00236F88">
      <w:pPr>
        <w:autoSpaceDE w:val="0"/>
        <w:autoSpaceDN w:val="0"/>
        <w:adjustRightInd w:val="0"/>
        <w:jc w:val="both"/>
        <w:rPr>
          <w:rFonts w:ascii="Times New Roman" w:hAnsi="Times New Roman"/>
        </w:rPr>
      </w:pPr>
      <w:r w:rsidRPr="00236F88">
        <w:rPr>
          <w:rFonts w:ascii="Times New Roman" w:hAnsi="Times New Roman"/>
        </w:rPr>
        <w:t>____________________________________________________________________________________</w:t>
      </w:r>
    </w:p>
    <w:p w:rsidR="00236F88" w:rsidRPr="00236F88" w:rsidRDefault="00236F88" w:rsidP="00236F88">
      <w:pPr>
        <w:autoSpaceDE w:val="0"/>
        <w:autoSpaceDN w:val="0"/>
        <w:adjustRightInd w:val="0"/>
        <w:jc w:val="center"/>
        <w:rPr>
          <w:rFonts w:ascii="Times New Roman" w:hAnsi="Times New Roman"/>
          <w:sz w:val="18"/>
          <w:szCs w:val="18"/>
        </w:rPr>
      </w:pPr>
      <w:r w:rsidRPr="00236F88">
        <w:rPr>
          <w:rFonts w:ascii="Times New Roman" w:hAnsi="Times New Roman"/>
          <w:sz w:val="18"/>
          <w:szCs w:val="18"/>
        </w:rPr>
        <w:t>(в случае</w:t>
      </w:r>
      <w:proofErr w:type="gramStart"/>
      <w:r w:rsidRPr="00236F88">
        <w:rPr>
          <w:rFonts w:ascii="Times New Roman" w:hAnsi="Times New Roman"/>
          <w:sz w:val="18"/>
          <w:szCs w:val="18"/>
        </w:rPr>
        <w:t>,</w:t>
      </w:r>
      <w:proofErr w:type="gramEnd"/>
      <w:r w:rsidRPr="00236F88">
        <w:rPr>
          <w:rFonts w:ascii="Times New Roman" w:hAnsi="Times New Roman"/>
          <w:sz w:val="18"/>
          <w:szCs w:val="18"/>
        </w:rPr>
        <w:t xml:space="preserve"> если испрашиваемый земельный участок образовывался или его границы уточнялись на основании данного решения)</w:t>
      </w:r>
    </w:p>
    <w:p w:rsidR="00236F88" w:rsidRDefault="00236F88" w:rsidP="00236F88">
      <w:pPr>
        <w:pStyle w:val="ConsPlusNonformat"/>
        <w:widowControl/>
        <w:jc w:val="both"/>
        <w:rPr>
          <w:rFonts w:ascii="Times New Roman" w:hAnsi="Times New Roman" w:cs="Times New Roman"/>
          <w:sz w:val="24"/>
          <w:szCs w:val="24"/>
        </w:rPr>
      </w:pP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(документ, подтверждающий полномочия представителя заявителя, в случае, если с заявлением о предоставлении земельного участка в аренду обращается представитель заявителя).</w:t>
      </w: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w:t>
      </w:r>
    </w:p>
    <w:p w:rsidR="00236F88" w:rsidRPr="00731554"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p>
    <w:p w:rsidR="00236F88" w:rsidRPr="00236F88" w:rsidRDefault="00236F88" w:rsidP="00236F88">
      <w:pPr>
        <w:pStyle w:val="ConsPlusNonformat"/>
        <w:ind w:firstLine="709"/>
        <w:jc w:val="both"/>
        <w:rPr>
          <w:rFonts w:ascii="Times New Roman" w:hAnsi="Times New Roman" w:cs="Times New Roman"/>
          <w:sz w:val="24"/>
          <w:szCs w:val="24"/>
        </w:rPr>
      </w:pPr>
      <w:r w:rsidRPr="00236F88">
        <w:rPr>
          <w:rFonts w:ascii="Times New Roman" w:hAnsi="Times New Roman" w:cs="Times New Roman"/>
          <w:sz w:val="24"/>
          <w:szCs w:val="24"/>
        </w:rPr>
        <w:t>Я (мы) согласе</w:t>
      </w:r>
      <w:proofErr w:type="gramStart"/>
      <w:r w:rsidRPr="00236F88">
        <w:rPr>
          <w:rFonts w:ascii="Times New Roman" w:hAnsi="Times New Roman" w:cs="Times New Roman"/>
          <w:sz w:val="24"/>
          <w:szCs w:val="24"/>
        </w:rPr>
        <w:t>н(</w:t>
      </w:r>
      <w:proofErr w:type="spellStart"/>
      <w:proofErr w:type="gramEnd"/>
      <w:r w:rsidRPr="00236F88">
        <w:rPr>
          <w:rFonts w:ascii="Times New Roman" w:hAnsi="Times New Roman" w:cs="Times New Roman"/>
          <w:sz w:val="24"/>
          <w:szCs w:val="24"/>
        </w:rPr>
        <w:t>ны</w:t>
      </w:r>
      <w:proofErr w:type="spellEnd"/>
      <w:r w:rsidRPr="00236F88">
        <w:rPr>
          <w:rFonts w:ascii="Times New Roman" w:hAnsi="Times New Roman" w:cs="Times New Roman"/>
          <w:sz w:val="24"/>
          <w:szCs w:val="24"/>
        </w:rPr>
        <w:t>)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rsidRPr="00236F88">
        <w:rPr>
          <w:sz w:val="24"/>
          <w:szCs w:val="24"/>
        </w:rPr>
        <w:t xml:space="preserve"> </w:t>
      </w:r>
      <w:r w:rsidRPr="00236F88">
        <w:rPr>
          <w:rFonts w:ascii="Times New Roman" w:hAnsi="Times New Roman" w:cs="Times New Roman"/>
          <w:sz w:val="24"/>
          <w:szCs w:val="24"/>
        </w:rPr>
        <w:t>«О персональных данных» в Администрации муниципального образования «Новодугинский район» Смоленской области.</w:t>
      </w:r>
    </w:p>
    <w:p w:rsidR="00236F88" w:rsidRPr="00236F88" w:rsidRDefault="00236F88" w:rsidP="00236F88">
      <w:pPr>
        <w:pStyle w:val="ConsPlusNonformat"/>
        <w:ind w:firstLine="709"/>
        <w:jc w:val="both"/>
        <w:rPr>
          <w:rFonts w:ascii="Times New Roman" w:hAnsi="Times New Roman" w:cs="Times New Roman"/>
          <w:sz w:val="24"/>
          <w:szCs w:val="24"/>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Заявитель (представитель заявителя):      _____________     ___________________________</w:t>
      </w:r>
    </w:p>
    <w:p w:rsidR="00236F88" w:rsidRPr="000260DA" w:rsidRDefault="00236F88" w:rsidP="00236F88">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236F88" w:rsidRDefault="00236F88" w:rsidP="00236F88">
      <w:pPr>
        <w:pStyle w:val="ConsPlusNonformat"/>
        <w:jc w:val="both"/>
        <w:rPr>
          <w:rFonts w:ascii="Times New Roman" w:hAnsi="Times New Roman" w:cs="Times New Roman"/>
          <w:sz w:val="28"/>
          <w:szCs w:val="28"/>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 xml:space="preserve">М.П.          </w:t>
      </w:r>
    </w:p>
    <w:p w:rsidR="00236F88" w:rsidRPr="00236F88" w:rsidRDefault="00236F88" w:rsidP="00236F88">
      <w:pPr>
        <w:pStyle w:val="ConsPlusNonformat"/>
        <w:jc w:val="both"/>
        <w:rPr>
          <w:rFonts w:ascii="Times New Roman" w:hAnsi="Times New Roman" w:cs="Times New Roman"/>
          <w:sz w:val="24"/>
          <w:szCs w:val="24"/>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«___» ______________ 20__ г.</w:t>
      </w: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tbl>
      <w:tblPr>
        <w:tblW w:w="10385" w:type="dxa"/>
        <w:jc w:val="center"/>
        <w:tblLook w:val="04A0"/>
      </w:tblPr>
      <w:tblGrid>
        <w:gridCol w:w="5466"/>
        <w:gridCol w:w="4919"/>
      </w:tblGrid>
      <w:tr w:rsidR="005A6867" w:rsidRPr="00AB2364" w:rsidTr="00F258D2">
        <w:trPr>
          <w:jc w:val="center"/>
        </w:trPr>
        <w:tc>
          <w:tcPr>
            <w:tcW w:w="5466" w:type="dxa"/>
          </w:tcPr>
          <w:p w:rsidR="005A6867" w:rsidRPr="00AB2364" w:rsidRDefault="005A6867" w:rsidP="00AB2364">
            <w:pPr>
              <w:spacing w:after="0" w:line="240" w:lineRule="auto"/>
              <w:rPr>
                <w:rFonts w:ascii="Times New Roman" w:hAnsi="Times New Roman"/>
              </w:rPr>
            </w:pPr>
            <w:r w:rsidRPr="00AB2364">
              <w:rPr>
                <w:rFonts w:ascii="Times New Roman" w:hAnsi="Times New Roman"/>
              </w:rPr>
              <w:lastRenderedPageBreak/>
              <w:br w:type="page"/>
            </w:r>
          </w:p>
        </w:tc>
        <w:tc>
          <w:tcPr>
            <w:tcW w:w="4919" w:type="dxa"/>
          </w:tcPr>
          <w:p w:rsidR="005A6867" w:rsidRPr="00AB2364" w:rsidRDefault="005A6867" w:rsidP="00AB2364">
            <w:pPr>
              <w:spacing w:after="0" w:line="240" w:lineRule="auto"/>
              <w:jc w:val="center"/>
              <w:rPr>
                <w:rFonts w:ascii="Times New Roman" w:hAnsi="Times New Roman"/>
                <w:sz w:val="28"/>
                <w:szCs w:val="28"/>
              </w:rPr>
            </w:pPr>
            <w:r w:rsidRPr="00AB2364">
              <w:rPr>
                <w:rFonts w:ascii="Times New Roman" w:hAnsi="Times New Roman"/>
                <w:sz w:val="28"/>
                <w:szCs w:val="28"/>
              </w:rPr>
              <w:t>Приложение № 2</w:t>
            </w:r>
          </w:p>
          <w:p w:rsidR="005A6867" w:rsidRPr="00AB2364" w:rsidRDefault="005A6867" w:rsidP="00AB2364">
            <w:pPr>
              <w:spacing w:after="0" w:line="240" w:lineRule="auto"/>
              <w:jc w:val="center"/>
              <w:rPr>
                <w:rFonts w:ascii="Times New Roman" w:hAnsi="Times New Roman"/>
              </w:rPr>
            </w:pPr>
            <w:r w:rsidRPr="00AB2364">
              <w:rPr>
                <w:rFonts w:ascii="Times New Roman" w:hAnsi="Times New Roman"/>
                <w:sz w:val="28"/>
                <w:szCs w:val="28"/>
              </w:rPr>
              <w:t>к Административному регламенту</w:t>
            </w:r>
          </w:p>
        </w:tc>
      </w:tr>
    </w:tbl>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b/>
          <w:sz w:val="28"/>
          <w:szCs w:val="28"/>
        </w:rPr>
      </w:pPr>
      <w:r w:rsidRPr="00AB2364">
        <w:rPr>
          <w:rFonts w:ascii="Times New Roman" w:hAnsi="Times New Roman"/>
          <w:b/>
          <w:sz w:val="28"/>
          <w:szCs w:val="28"/>
        </w:rPr>
        <w:t>Блок-схема</w:t>
      </w:r>
    </w:p>
    <w:p w:rsidR="005A6867" w:rsidRPr="00AB2364" w:rsidRDefault="005A6867" w:rsidP="00AB2364">
      <w:pPr>
        <w:spacing w:after="0" w:line="240" w:lineRule="auto"/>
        <w:jc w:val="center"/>
        <w:rPr>
          <w:rFonts w:ascii="Times New Roman" w:hAnsi="Times New Roman"/>
          <w:b/>
          <w:sz w:val="28"/>
          <w:szCs w:val="28"/>
        </w:rPr>
      </w:pPr>
      <w:r w:rsidRPr="00AB2364">
        <w:rPr>
          <w:rFonts w:ascii="Times New Roman" w:hAnsi="Times New Roman"/>
          <w:b/>
          <w:sz w:val="28"/>
          <w:szCs w:val="28"/>
        </w:rPr>
        <w:t xml:space="preserve"> предоставления муниципальной услуги</w:t>
      </w:r>
    </w:p>
    <w:p w:rsidR="005A6867" w:rsidRPr="00AB2364" w:rsidRDefault="004E77C3" w:rsidP="00AB2364">
      <w:pPr>
        <w:spacing w:after="0" w:line="240" w:lineRule="auto"/>
        <w:jc w:val="center"/>
        <w:rPr>
          <w:rFonts w:ascii="Times New Roman" w:hAnsi="Times New Roman"/>
          <w:sz w:val="28"/>
          <w:szCs w:val="28"/>
        </w:rPr>
      </w:pPr>
      <w:r w:rsidRPr="004E77C3">
        <w:rPr>
          <w:rFonts w:ascii="Times New Roman" w:hAnsi="Times New Roman"/>
          <w:sz w:val="20"/>
          <w:szCs w:val="20"/>
        </w:rPr>
        <w:pict>
          <v:shapetype id="_x0000_t202" coordsize="21600,21600" o:spt="202" path="m,l,21600r21600,l21600,xe">
            <v:stroke joinstyle="miter"/>
            <v:path gradientshapeok="t" o:connecttype="rect"/>
          </v:shapetype>
          <v:shape id="Text Box 425" o:spid="_x0000_s1276" type="#_x0000_t202" style="position:absolute;left:0;text-align:left;margin-left:40.65pt;margin-top:723.5pt;width:156pt;height:81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258D2" w:rsidRDefault="00F258D2" w:rsidP="005A6867">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4E77C3">
        <w:rPr>
          <w:rFonts w:ascii="Times New Roman" w:hAnsi="Times New Roman"/>
          <w:sz w:val="20"/>
          <w:szCs w:val="20"/>
        </w:rPr>
        <w:pict>
          <v:shape id="_x0000_s1277" type="#_x0000_t202" style="position:absolute;left:0;text-align:left;margin-left:35.4pt;margin-top:989.35pt;width:151.5pt;height:48.3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77" inset="2.53942mm,1.2697mm,2.53942mm,1.2697mm">
              <w:txbxContent>
                <w:p w:rsidR="00F258D2" w:rsidRDefault="00F258D2" w:rsidP="005A6867">
                  <w:pPr>
                    <w:jc w:val="center"/>
                  </w:pPr>
                  <w:r>
                    <w:t xml:space="preserve">Выдача (направление) документов заявителю </w:t>
                  </w:r>
                </w:p>
              </w:txbxContent>
            </v:textbox>
          </v:shape>
        </w:pict>
      </w:r>
      <w:r w:rsidRPr="004E77C3">
        <w:rPr>
          <w:rFonts w:ascii="Times New Roman" w:hAnsi="Times New Roman"/>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8" type="#_x0000_t34" style="position:absolute;left:0;text-align:left;margin-left:41.8pt;margin-top:962.1pt;width:54.4pt;height:.05pt;rotation:9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4E77C3">
        <w:rPr>
          <w:rFonts w:ascii="Times New Roman" w:hAnsi="Times New Roman"/>
          <w:sz w:val="20"/>
          <w:szCs w:val="20"/>
        </w:rPr>
        <w:pict>
          <v:shape id="_x0000_s1279" type="#_x0000_t202" style="position:absolute;left:0;text-align:left;margin-left:40.65pt;margin-top:853.95pt;width:156pt;height:81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79" inset="2.53942mm,1.2697mm,2.53942mm,1.2697mm">
              <w:txbxContent>
                <w:p w:rsidR="00F258D2" w:rsidRDefault="00F258D2" w:rsidP="005A6867">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4E77C3">
        <w:rPr>
          <w:rFonts w:ascii="Times New Roman" w:hAnsi="Times New Roman"/>
          <w:sz w:val="20"/>
          <w:szCs w:val="20"/>
        </w:rPr>
        <w:pict>
          <v:shape id="_x0000_s1280" type="#_x0000_t34" style="position:absolute;left:0;text-align:left;margin-left:44.25pt;margin-top:829.2pt;width:49.45pt;height:.05pt;rotation:90;z-index: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4E77C3">
        <w:rPr>
          <w:rFonts w:ascii="Times New Roman" w:hAnsi="Times New Roman"/>
          <w:sz w:val="20"/>
          <w:szCs w:val="20"/>
        </w:rPr>
        <w:pict>
          <v:shape id="Text Box 424" o:spid="_x0000_s1281" type="#_x0000_t202" style="position:absolute;left:0;text-align:left;margin-left:75.15pt;margin-top:46.7pt;width:342.9pt;height:27.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F258D2" w:rsidRPr="00AB2364" w:rsidRDefault="00F258D2" w:rsidP="005A6867">
                  <w:pPr>
                    <w:widowControl w:val="0"/>
                    <w:jc w:val="center"/>
                    <w:rPr>
                      <w:rFonts w:ascii="Times New Roman" w:hAnsi="Times New Roman"/>
                      <w:color w:val="000000"/>
                    </w:rPr>
                  </w:pPr>
                  <w:r w:rsidRPr="00AB2364">
                    <w:rPr>
                      <w:rFonts w:ascii="Times New Roman" w:hAnsi="Times New Roman"/>
                    </w:rPr>
                    <w:t>Прием и регистрация заявления и документов заявителя</w:t>
                  </w:r>
                </w:p>
                <w:p w:rsidR="00F258D2" w:rsidRPr="00AB2364" w:rsidRDefault="00F258D2" w:rsidP="005A6867">
                  <w:pPr>
                    <w:widowControl w:val="0"/>
                    <w:jc w:val="center"/>
                    <w:rPr>
                      <w:rFonts w:ascii="Times New Roman" w:hAnsi="Times New Roman"/>
                      <w:color w:val="000000"/>
                    </w:rPr>
                  </w:pPr>
                </w:p>
              </w:txbxContent>
            </v:textbox>
          </v:shape>
        </w:pict>
      </w:r>
      <w:r w:rsidRPr="004E77C3">
        <w:rPr>
          <w:rFonts w:ascii="Times New Roman" w:hAnsi="Times New Roman"/>
          <w:sz w:val="20"/>
          <w:szCs w:val="20"/>
        </w:rPr>
        <w:pict>
          <v:shape id="Text Box 426" o:spid="_x0000_s1282" type="#_x0000_t202" style="position:absolute;left:0;text-align:left;margin-left:4.65pt;margin-top:176.85pt;width:198.4pt;height:31.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258D2" w:rsidRPr="00AB2364" w:rsidRDefault="00F258D2" w:rsidP="005A6867">
                  <w:pPr>
                    <w:jc w:val="center"/>
                    <w:rPr>
                      <w:rFonts w:ascii="Times New Roman" w:hAnsi="Times New Roman"/>
                      <w:sz w:val="20"/>
                      <w:szCs w:val="20"/>
                    </w:rPr>
                  </w:pPr>
                  <w:r w:rsidRPr="00AB2364">
                    <w:rPr>
                      <w:rFonts w:ascii="Times New Roman" w:hAnsi="Times New Roman"/>
                      <w:sz w:val="20"/>
                      <w:szCs w:val="20"/>
                    </w:rPr>
                    <w:t>Формирование и направление межведомственного запроса</w:t>
                  </w:r>
                </w:p>
              </w:txbxContent>
            </v:textbox>
          </v:shape>
        </w:pict>
      </w:r>
      <w:r w:rsidRPr="004E77C3">
        <w:rPr>
          <w:rFonts w:ascii="Times New Roman" w:hAnsi="Times New Roman"/>
          <w:sz w:val="20"/>
          <w:szCs w:val="20"/>
        </w:rPr>
        <w:pict>
          <v:shape id="_x0000_s1283" type="#_x0000_t202" style="position:absolute;left:0;text-align:left;margin-left:410.75pt;margin-top:334.4pt;width:101.05pt;height:102.1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283" inset="2.53942mm,1.2697mm,2.53942mm,1.2697mm">
              <w:txbxContent>
                <w:p w:rsidR="00F258D2" w:rsidRPr="00FC3C4A" w:rsidRDefault="00F258D2" w:rsidP="005A6867">
                  <w:pPr>
                    <w:jc w:val="center"/>
                    <w:rPr>
                      <w:rFonts w:ascii="Times New Roman" w:hAnsi="Times New Roman"/>
                      <w:color w:val="000000"/>
                      <w:sz w:val="18"/>
                      <w:szCs w:val="18"/>
                    </w:rPr>
                  </w:pPr>
                  <w:r w:rsidRPr="00FC3C4A">
                    <w:rPr>
                      <w:rFonts w:ascii="Times New Roman" w:hAnsi="Times New Roman"/>
                      <w:sz w:val="18"/>
                      <w:szCs w:val="18"/>
                    </w:rPr>
                    <w:t xml:space="preserve">Подготовка и направление заявителю уведомления об отказе в </w:t>
                  </w:r>
                  <w:r w:rsidRPr="00FC3C4A">
                    <w:rPr>
                      <w:rFonts w:ascii="Times New Roman" w:hAnsi="Times New Roman"/>
                      <w:color w:val="000000"/>
                      <w:sz w:val="18"/>
                      <w:szCs w:val="18"/>
                    </w:rPr>
                    <w:t>предоставлении земельного участка без торгов</w:t>
                  </w:r>
                </w:p>
                <w:p w:rsidR="00F258D2" w:rsidRPr="00FC3C4A" w:rsidRDefault="00F258D2" w:rsidP="005A6867">
                  <w:pPr>
                    <w:jc w:val="center"/>
                    <w:rPr>
                      <w:rFonts w:ascii="Times New Roman" w:hAnsi="Times New Roman"/>
                      <w:sz w:val="18"/>
                      <w:szCs w:val="18"/>
                    </w:rPr>
                  </w:pPr>
                </w:p>
              </w:txbxContent>
            </v:textbox>
          </v:shape>
        </w:pict>
      </w:r>
      <w:r w:rsidRPr="004E77C3">
        <w:rPr>
          <w:rFonts w:ascii="Times New Roman" w:hAnsi="Times New Roman"/>
          <w:sz w:val="20"/>
          <w:szCs w:val="20"/>
        </w:rPr>
        <w:pict>
          <v:shapetype id="_x0000_t32" coordsize="21600,21600" o:spt="32" o:oned="t" path="m,l21600,21600e" filled="f">
            <v:path arrowok="t" fillok="f" o:connecttype="none"/>
            <o:lock v:ext="edit" shapetype="t"/>
          </v:shapetype>
          <v:shape id="_x0000_s1284" type="#_x0000_t32" style="position:absolute;left:0;text-align:left;margin-left:418.05pt;margin-top:141.25pt;width:11.25pt;height:0;flip:x;z-index:9" o:connectortype="straight"/>
        </w:pict>
      </w:r>
      <w:r w:rsidRPr="004E77C3">
        <w:rPr>
          <w:rFonts w:ascii="Times New Roman" w:hAnsi="Times New Roman"/>
          <w:sz w:val="20"/>
          <w:szCs w:val="20"/>
        </w:rPr>
        <w:pict>
          <v:shape id="_x0000_s1285" type="#_x0000_t202" style="position:absolute;left:0;text-align:left;margin-left:282.3pt;margin-top:496.35pt;width:119.45pt;height:50.1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85" inset="2.53942mm,1.2697mm,2.53942mm,1.2697mm">
              <w:txbxContent>
                <w:p w:rsidR="00F258D2" w:rsidRPr="00FC3C4A" w:rsidRDefault="00F258D2" w:rsidP="005A6867">
                  <w:pPr>
                    <w:jc w:val="center"/>
                    <w:rPr>
                      <w:rFonts w:ascii="Times New Roman" w:hAnsi="Times New Roman"/>
                      <w:i/>
                    </w:rPr>
                  </w:pPr>
                  <w:r w:rsidRPr="00FC3C4A">
                    <w:rPr>
                      <w:rFonts w:ascii="Times New Roman" w:hAnsi="Times New Roman"/>
                      <w:i/>
                    </w:rPr>
                    <w:t>По истечении 30-ти дней поступили заявления</w:t>
                  </w:r>
                </w:p>
              </w:txbxContent>
            </v:textbox>
          </v:shape>
        </w:pict>
      </w:r>
      <w:r w:rsidRPr="004E77C3">
        <w:rPr>
          <w:rFonts w:ascii="Times New Roman" w:hAnsi="Times New Roman"/>
          <w:sz w:val="20"/>
          <w:szCs w:val="20"/>
        </w:rPr>
        <w:pict>
          <v:shape id="_x0000_s1286" type="#_x0000_t202" style="position:absolute;left:0;text-align:left;margin-left:.9pt;margin-top:587.15pt;width:191.4pt;height:48.1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86" inset="2.53942mm,1.2697mm,2.53942mm,1.2697mm">
              <w:txbxContent>
                <w:p w:rsidR="00F258D2" w:rsidRDefault="00F258D2" w:rsidP="00AB2364">
                  <w:pPr>
                    <w:pStyle w:val="af2"/>
                    <w:tabs>
                      <w:tab w:val="left" w:pos="709"/>
                    </w:tabs>
                    <w:spacing w:before="0" w:after="0"/>
                    <w:jc w:val="center"/>
                  </w:pPr>
                  <w:r w:rsidRPr="005A6867">
                    <w:rPr>
                      <w:color w:val="000000"/>
                      <w:sz w:val="20"/>
                      <w:szCs w:val="20"/>
                    </w:rPr>
                    <w:t xml:space="preserve">Выдача (направление) документов заявителю </w:t>
                  </w:r>
                  <w:r w:rsidRPr="005A6867">
                    <w:rPr>
                      <w:color w:val="000000"/>
                      <w:spacing w:val="-2"/>
                      <w:sz w:val="20"/>
                      <w:szCs w:val="20"/>
                    </w:rPr>
                    <w:t>по результатам предоставления муниципальной услуги</w:t>
                  </w:r>
                </w:p>
              </w:txbxContent>
            </v:textbox>
          </v:shape>
        </w:pict>
      </w:r>
      <w:r w:rsidRPr="004E77C3">
        <w:rPr>
          <w:rFonts w:ascii="Times New Roman" w:hAnsi="Times New Roman"/>
          <w:sz w:val="20"/>
          <w:szCs w:val="20"/>
        </w:rPr>
        <w:pict>
          <v:shape id="_x0000_s1287" type="#_x0000_t32" style="position:absolute;left:0;text-align:left;margin-left:206.8pt;margin-top:298.4pt;width:52.8pt;height:.05pt;flip:x;z-index:12" o:connectortype="straight"/>
        </w:pict>
      </w:r>
      <w:r w:rsidRPr="004E77C3">
        <w:rPr>
          <w:rFonts w:ascii="Times New Roman" w:hAnsi="Times New Roman"/>
          <w:sz w:val="20"/>
          <w:szCs w:val="20"/>
        </w:rPr>
        <w:pict>
          <v:rect id="_x0000_s1288" style="position:absolute;left:0;text-align:left;margin-left:75.15pt;margin-top:87.75pt;width:342.9pt;height:23.75pt;z-index:13">
            <v:textbox style="mso-next-textbox:#_x0000_s1288">
              <w:txbxContent>
                <w:p w:rsidR="00F258D2" w:rsidRPr="00AB2364" w:rsidRDefault="00F258D2" w:rsidP="005A6867">
                  <w:pPr>
                    <w:jc w:val="center"/>
                    <w:rPr>
                      <w:rFonts w:ascii="Times New Roman" w:hAnsi="Times New Roman"/>
                    </w:rPr>
                  </w:pPr>
                  <w:r w:rsidRPr="00AB2364">
                    <w:rPr>
                      <w:rFonts w:ascii="Times New Roman" w:hAnsi="Times New Roman"/>
                    </w:rPr>
                    <w:t>Экспертиза документов заявителя</w:t>
                  </w:r>
                </w:p>
                <w:p w:rsidR="00F258D2" w:rsidRPr="00AB2364" w:rsidRDefault="00F258D2" w:rsidP="005A6867">
                  <w:pPr>
                    <w:jc w:val="center"/>
                    <w:rPr>
                      <w:rFonts w:ascii="Times New Roman" w:hAnsi="Times New Roman"/>
                    </w:rPr>
                  </w:pPr>
                </w:p>
              </w:txbxContent>
            </v:textbox>
          </v:rect>
        </w:pict>
      </w:r>
      <w:r w:rsidRPr="004E77C3">
        <w:rPr>
          <w:rFonts w:ascii="Times New Roman" w:hAnsi="Times New Roman"/>
          <w:sz w:val="20"/>
          <w:szCs w:val="20"/>
        </w:rPr>
        <w:pict>
          <v:oval id="_x0000_s1290" style="position:absolute;left:0;text-align:left;margin-left:4.65pt;margin-top:129.25pt;width:56.4pt;height:26.6pt;z-index:15">
            <v:textbox style="mso-next-textbox:#_x0000_s1290">
              <w:txbxContent>
                <w:p w:rsidR="00F258D2" w:rsidRDefault="00F258D2" w:rsidP="005A6867">
                  <w:pPr>
                    <w:jc w:val="center"/>
                    <w:rPr>
                      <w:b/>
                      <w:i/>
                    </w:rPr>
                  </w:pPr>
                  <w:r>
                    <w:rPr>
                      <w:b/>
                      <w:i/>
                    </w:rPr>
                    <w:t>да</w:t>
                  </w:r>
                </w:p>
              </w:txbxContent>
            </v:textbox>
          </v:oval>
        </w:pict>
      </w:r>
      <w:r w:rsidRPr="004E77C3">
        <w:rPr>
          <w:rFonts w:ascii="Times New Roman" w:hAnsi="Times New Roman"/>
          <w:sz w:val="20"/>
          <w:szCs w:val="20"/>
        </w:rPr>
        <w:pict>
          <v:oval id="_x0000_s1291" style="position:absolute;left:0;text-align:left;margin-left:429.3pt;margin-top:129.25pt;width:63pt;height:27.1pt;z-index:16">
            <v:textbox style="mso-next-textbox:#_x0000_s1291">
              <w:txbxContent>
                <w:p w:rsidR="00F258D2" w:rsidRDefault="00F258D2" w:rsidP="005A6867">
                  <w:pPr>
                    <w:jc w:val="center"/>
                    <w:rPr>
                      <w:b/>
                      <w:i/>
                    </w:rPr>
                  </w:pPr>
                  <w:r>
                    <w:rPr>
                      <w:b/>
                      <w:i/>
                    </w:rPr>
                    <w:t>нет</w:t>
                  </w:r>
                </w:p>
              </w:txbxContent>
            </v:textbox>
          </v:oval>
        </w:pict>
      </w:r>
      <w:r w:rsidRPr="004E77C3">
        <w:rPr>
          <w:rFonts w:ascii="Times New Roman" w:hAnsi="Times New Roman"/>
          <w:sz w:val="20"/>
          <w:szCs w:val="20"/>
        </w:rPr>
        <w:pict>
          <v:shape id="_x0000_s1292" type="#_x0000_t32" style="position:absolute;left:0;text-align:left;margin-left:61.05pt;margin-top:141.15pt;width:14.1pt;height:.1pt;flip:x;z-index:17" o:connectortype="straight"/>
        </w:pict>
      </w:r>
      <w:r w:rsidRPr="004E77C3">
        <w:rPr>
          <w:rFonts w:ascii="Times New Roman" w:hAnsi="Times New Roman"/>
          <w:sz w:val="20"/>
          <w:szCs w:val="20"/>
        </w:rPr>
        <w:pict>
          <v:shape id="_x0000_s1293" type="#_x0000_t32" style="position:absolute;left:0;text-align:left;margin-left:29.55pt;margin-top:154.55pt;width:0;height:23pt;z-index:18" o:connectortype="straight">
            <v:stroke endarrow="block"/>
          </v:shape>
        </w:pict>
      </w:r>
      <w:r w:rsidRPr="004E77C3">
        <w:rPr>
          <w:rFonts w:ascii="Times New Roman" w:hAnsi="Times New Roman"/>
          <w:sz w:val="20"/>
          <w:szCs w:val="20"/>
        </w:rPr>
        <w:pict>
          <v:shape id="_x0000_s1294" type="#_x0000_t32" style="position:absolute;left:0;text-align:left;margin-left:232.9pt;margin-top:111pt;width:0;height:18.75pt;z-index:19" o:connectortype="straight">
            <v:stroke endarrow="block"/>
          </v:shape>
        </w:pict>
      </w:r>
      <w:r w:rsidRPr="004E77C3">
        <w:rPr>
          <w:rFonts w:ascii="Times New Roman" w:hAnsi="Times New Roman"/>
          <w:sz w:val="20"/>
          <w:szCs w:val="20"/>
        </w:rPr>
        <w:pict>
          <v:rect id="_x0000_s1295" style="position:absolute;left:0;text-align:left;margin-left:4.65pt;margin-top:221.05pt;width:198.4pt;height:41.25pt;z-index:20">
            <v:textbox style="mso-next-textbox:#_x0000_s1295">
              <w:txbxContent>
                <w:p w:rsidR="00F258D2" w:rsidRPr="00FC3C4A" w:rsidRDefault="00F258D2" w:rsidP="005A6867">
                  <w:pPr>
                    <w:jc w:val="center"/>
                    <w:rPr>
                      <w:rFonts w:ascii="Times New Roman" w:hAnsi="Times New Roman"/>
                      <w:color w:val="000000"/>
                      <w:sz w:val="18"/>
                      <w:szCs w:val="18"/>
                    </w:rPr>
                  </w:pPr>
                  <w:r w:rsidRPr="00FC3C4A">
                    <w:rPr>
                      <w:rFonts w:ascii="Times New Roman" w:hAnsi="Times New Roman"/>
                      <w:color w:val="000000"/>
                      <w:sz w:val="18"/>
                      <w:szCs w:val="18"/>
                    </w:rPr>
                    <w:t>Проверка документов на наличие оснований для отказа в предоставлении земельного участка без торгов</w:t>
                  </w:r>
                </w:p>
                <w:p w:rsidR="00F258D2" w:rsidRPr="00FC3C4A" w:rsidRDefault="00F258D2" w:rsidP="005A6867">
                  <w:pPr>
                    <w:rPr>
                      <w:rFonts w:ascii="Times New Roman" w:hAnsi="Times New Roman"/>
                      <w:sz w:val="18"/>
                      <w:szCs w:val="18"/>
                    </w:rPr>
                  </w:pPr>
                </w:p>
              </w:txbxContent>
            </v:textbox>
          </v:rect>
        </w:pict>
      </w:r>
      <w:r w:rsidRPr="004E77C3">
        <w:rPr>
          <w:rFonts w:ascii="Times New Roman" w:hAnsi="Times New Roman"/>
          <w:sz w:val="20"/>
          <w:szCs w:val="20"/>
        </w:rPr>
        <w:pict>
          <v:rect id="_x0000_s1296" style="position:absolute;left:0;text-align:left;margin-left:4.65pt;margin-top:275.15pt;width:202.15pt;height:43.5pt;z-index:21">
            <v:textbox style="mso-next-textbox:#_x0000_s1296">
              <w:txbxContent>
                <w:p w:rsidR="00F258D2" w:rsidRPr="00FC3C4A" w:rsidRDefault="00F258D2" w:rsidP="005A6867">
                  <w:pPr>
                    <w:jc w:val="center"/>
                    <w:rPr>
                      <w:rFonts w:ascii="Times New Roman" w:hAnsi="Times New Roman"/>
                      <w:color w:val="000000"/>
                      <w:sz w:val="20"/>
                      <w:szCs w:val="20"/>
                    </w:rPr>
                  </w:pPr>
                  <w:r w:rsidRPr="00FC3C4A">
                    <w:rPr>
                      <w:rFonts w:ascii="Times New Roman" w:hAnsi="Times New Roman"/>
                      <w:color w:val="000000"/>
                      <w:sz w:val="20"/>
                      <w:szCs w:val="20"/>
                    </w:rPr>
                    <w:t>Имеются основания для отказа в  предоставлении земельного участка без торгов?</w:t>
                  </w:r>
                </w:p>
                <w:p w:rsidR="00F258D2" w:rsidRPr="00FC3C4A" w:rsidRDefault="00F258D2" w:rsidP="005A6867">
                  <w:pPr>
                    <w:jc w:val="center"/>
                    <w:rPr>
                      <w:rFonts w:ascii="Times New Roman" w:hAnsi="Times New Roman"/>
                      <w:color w:val="000000"/>
                      <w:sz w:val="20"/>
                      <w:szCs w:val="20"/>
                    </w:rPr>
                  </w:pPr>
                  <w:r w:rsidRPr="00FC3C4A">
                    <w:rPr>
                      <w:rFonts w:ascii="Times New Roman" w:hAnsi="Times New Roman"/>
                      <w:color w:val="000000"/>
                      <w:sz w:val="20"/>
                      <w:szCs w:val="20"/>
                    </w:rPr>
                    <w:t>?</w:t>
                  </w:r>
                </w:p>
                <w:p w:rsidR="00F258D2" w:rsidRPr="00FC3C4A" w:rsidRDefault="00F258D2" w:rsidP="005A6867">
                  <w:pPr>
                    <w:rPr>
                      <w:rFonts w:ascii="Times New Roman" w:hAnsi="Times New Roman"/>
                      <w:sz w:val="20"/>
                      <w:szCs w:val="20"/>
                    </w:rPr>
                  </w:pPr>
                </w:p>
              </w:txbxContent>
            </v:textbox>
          </v:rect>
        </w:pict>
      </w:r>
      <w:r w:rsidRPr="004E77C3">
        <w:rPr>
          <w:rFonts w:ascii="Times New Roman" w:hAnsi="Times New Roman"/>
          <w:sz w:val="20"/>
          <w:szCs w:val="20"/>
        </w:rPr>
        <w:pict>
          <v:oval id="_x0000_s1297" style="position:absolute;left:0;text-align:left;margin-left:259.6pt;margin-top:284.15pt;width:59.8pt;height:27pt;z-index:22">
            <v:textbox style="mso-next-textbox:#_x0000_s1297">
              <w:txbxContent>
                <w:p w:rsidR="00F258D2" w:rsidRDefault="00F258D2" w:rsidP="005A6867">
                  <w:pPr>
                    <w:jc w:val="center"/>
                    <w:rPr>
                      <w:b/>
                      <w:i/>
                    </w:rPr>
                  </w:pPr>
                  <w:r>
                    <w:rPr>
                      <w:b/>
                      <w:i/>
                    </w:rPr>
                    <w:t>да</w:t>
                  </w:r>
                </w:p>
              </w:txbxContent>
            </v:textbox>
          </v:oval>
        </w:pict>
      </w:r>
      <w:r w:rsidRPr="004E77C3">
        <w:rPr>
          <w:rFonts w:ascii="Times New Roman" w:hAnsi="Times New Roman"/>
          <w:sz w:val="20"/>
          <w:szCs w:val="20"/>
        </w:rPr>
        <w:pict>
          <v:shape id="_x0000_s1298" type="#_x0000_t32" style="position:absolute;left:0;text-align:left;margin-left:232.95pt;margin-top:73.1pt;width:.05pt;height:14.9pt;flip:x;z-index:23" o:connectortype="straight">
            <v:stroke endarrow="block"/>
          </v:shape>
        </w:pict>
      </w:r>
      <w:r w:rsidRPr="004E77C3">
        <w:rPr>
          <w:rFonts w:ascii="Times New Roman" w:hAnsi="Times New Roman"/>
          <w:sz w:val="20"/>
          <w:szCs w:val="20"/>
        </w:rPr>
        <w:pict>
          <v:shape id="_x0000_s1299" type="#_x0000_t32" style="position:absolute;left:0;text-align:left;margin-left:232.9pt;margin-top:31.35pt;width:.05pt;height:15.35pt;z-index:24" o:connectortype="straight">
            <v:stroke endarrow="block"/>
          </v:shape>
        </w:pict>
      </w:r>
      <w:r w:rsidRPr="004E77C3">
        <w:rPr>
          <w:rFonts w:ascii="Times New Roman" w:hAnsi="Times New Roman"/>
          <w:sz w:val="20"/>
          <w:szCs w:val="20"/>
        </w:rPr>
        <w:pict>
          <v:shape id="_x0000_s1300" type="#_x0000_t32" style="position:absolute;left:0;text-align:left;margin-left:87.75pt;margin-top:353.85pt;width:.15pt;height:11.75pt;z-index:25" o:connectortype="straight">
            <v:stroke endarrow="block"/>
          </v:shape>
        </w:pict>
      </w:r>
      <w:r w:rsidRPr="004E77C3">
        <w:rPr>
          <w:rFonts w:ascii="Times New Roman" w:hAnsi="Times New Roman"/>
          <w:sz w:val="20"/>
          <w:szCs w:val="20"/>
        </w:rPr>
        <w:pict>
          <v:shape id="_x0000_s1301" type="#_x0000_t32" style="position:absolute;left:0;text-align:left;margin-left:88.05pt;margin-top:207.85pt;width:.2pt;height:13.5pt;flip:x;z-index:26" o:connectortype="straight">
            <v:stroke endarrow="block"/>
          </v:shape>
        </w:pict>
      </w:r>
      <w:r w:rsidRPr="004E77C3">
        <w:rPr>
          <w:rFonts w:ascii="Times New Roman" w:hAnsi="Times New Roman"/>
          <w:sz w:val="20"/>
          <w:szCs w:val="20"/>
        </w:rPr>
        <w:pict>
          <v:shape id="_x0000_s1302" type="#_x0000_t32" style="position:absolute;left:0;text-align:left;margin-left:87.4pt;margin-top:261.6pt;width:.05pt;height:13.9pt;z-index:27" o:connectortype="straight">
            <v:stroke endarrow="block"/>
          </v:shape>
        </w:pict>
      </w:r>
      <w:r w:rsidRPr="004E77C3">
        <w:rPr>
          <w:rFonts w:ascii="Times New Roman" w:hAnsi="Times New Roman"/>
          <w:sz w:val="20"/>
          <w:szCs w:val="20"/>
        </w:rPr>
        <w:pict>
          <v:shape id="_x0000_s1303" type="#_x0000_t32" style="position:absolute;left:0;text-align:left;margin-left:475.75pt;margin-top:298.4pt;width:.05pt;height:37.05pt;z-index:28" o:connectortype="straight">
            <v:stroke endarrow="block"/>
          </v:shape>
        </w:pict>
      </w:r>
      <w:r w:rsidRPr="004E77C3">
        <w:rPr>
          <w:rFonts w:ascii="Times New Roman" w:hAnsi="Times New Roman"/>
          <w:sz w:val="20"/>
          <w:szCs w:val="20"/>
        </w:rPr>
        <w:pict>
          <v:shape id="_x0000_s1304" type="#_x0000_t32" style="position:absolute;left:0;text-align:left;margin-left:86.95pt;margin-top:487.6pt;width:0;height:43.6pt;z-index:29" o:connectortype="straight">
            <v:stroke endarrow="block"/>
          </v:shape>
        </w:pict>
      </w:r>
      <w:r w:rsidRPr="004E77C3">
        <w:rPr>
          <w:rFonts w:ascii="Times New Roman" w:hAnsi="Times New Roman"/>
          <w:sz w:val="20"/>
          <w:szCs w:val="20"/>
        </w:rPr>
        <w:pict>
          <v:oval id="_x0000_s1305" style="position:absolute;left:0;text-align:left;margin-left:54.4pt;margin-top:329.7pt;width:62.9pt;height:24.85pt;z-index:30">
            <v:textbox style="mso-next-textbox:#_x0000_s1305">
              <w:txbxContent>
                <w:p w:rsidR="00F258D2" w:rsidRDefault="00F258D2" w:rsidP="005A6867">
                  <w:pPr>
                    <w:jc w:val="center"/>
                    <w:rPr>
                      <w:b/>
                      <w:i/>
                    </w:rPr>
                  </w:pPr>
                  <w:r>
                    <w:rPr>
                      <w:b/>
                      <w:i/>
                    </w:rPr>
                    <w:t>нет</w:t>
                  </w:r>
                </w:p>
              </w:txbxContent>
            </v:textbox>
          </v:oval>
        </w:pict>
      </w:r>
      <w:r w:rsidRPr="004E77C3">
        <w:rPr>
          <w:rFonts w:ascii="Times New Roman" w:hAnsi="Times New Roman"/>
          <w:sz w:val="20"/>
          <w:szCs w:val="20"/>
        </w:rPr>
        <w:pict>
          <v:shape id="_x0000_s1306" type="#_x0000_t32" style="position:absolute;left:0;text-align:left;margin-left:87.35pt;margin-top:315.7pt;width:.05pt;height:14pt;flip:y;z-index:31" o:connectortype="straight"/>
        </w:pict>
      </w:r>
      <w:r w:rsidRPr="004E77C3">
        <w:rPr>
          <w:rFonts w:ascii="Times New Roman" w:hAnsi="Times New Roman"/>
          <w:sz w:val="20"/>
          <w:szCs w:val="20"/>
        </w:rPr>
        <w:pict>
          <v:shape id="_x0000_s1307" type="#_x0000_t32" style="position:absolute;left:0;text-align:left;margin-left:319.4pt;margin-top:298.4pt;width:156.35pt;height:.15pt;flip:x;z-index:32" o:connectortype="straight"/>
        </w:pict>
      </w:r>
      <w:r w:rsidRPr="004E77C3">
        <w:rPr>
          <w:rFonts w:ascii="Times New Roman" w:hAnsi="Times New Roman"/>
          <w:sz w:val="20"/>
          <w:szCs w:val="20"/>
        </w:rPr>
        <w:pict>
          <v:rect id="_x0000_s1308" style="position:absolute;left:0;text-align:left;margin-left:75.15pt;margin-top:14.55pt;width:342.9pt;height:21pt;z-index:33">
            <v:textbox style="mso-next-textbox:#_x0000_s1308">
              <w:txbxContent>
                <w:p w:rsidR="00F258D2" w:rsidRPr="00AB2364" w:rsidRDefault="00F258D2" w:rsidP="005A6867">
                  <w:pPr>
                    <w:jc w:val="center"/>
                    <w:rPr>
                      <w:rFonts w:ascii="Times New Roman" w:hAnsi="Times New Roman"/>
                    </w:rPr>
                  </w:pPr>
                  <w:r w:rsidRPr="00AB2364">
                    <w:rPr>
                      <w:rFonts w:ascii="Times New Roman" w:hAnsi="Times New Roman"/>
                    </w:rPr>
                    <w:t xml:space="preserve">Обращение заявителя в Администрацию с заявлением </w:t>
                  </w:r>
                </w:p>
              </w:txbxContent>
            </v:textbox>
          </v:rect>
        </w:pict>
      </w:r>
      <w:r w:rsidRPr="004E77C3">
        <w:rPr>
          <w:rFonts w:ascii="Times New Roman" w:hAnsi="Times New Roman"/>
          <w:sz w:val="20"/>
          <w:szCs w:val="20"/>
        </w:rPr>
        <w:pict>
          <v:shape id="_x0000_s1310" type="#_x0000_t32" style="position:absolute;left:0;text-align:left;margin-left:334.4pt;margin-top:194.55pt;width:33.2pt;height:.05pt;flip:x;z-index:35" o:connectortype="straight">
            <v:stroke endarrow="block"/>
          </v:shape>
        </w:pict>
      </w:r>
      <w:r w:rsidRPr="004E77C3">
        <w:rPr>
          <w:rFonts w:ascii="Times New Roman" w:hAnsi="Times New Roman"/>
          <w:sz w:val="20"/>
          <w:szCs w:val="20"/>
        </w:rPr>
        <w:pict>
          <v:shape id="_x0000_s1311" type="#_x0000_t32" style="position:absolute;left:0;text-align:left;margin-left:203.05pt;margin-top:194.6pt;width:29.85pt;height:0;flip:x;z-index:36" o:connectortype="straight">
            <v:stroke endarrow="block"/>
          </v:shape>
        </w:pict>
      </w:r>
      <w:r w:rsidRPr="004E77C3">
        <w:rPr>
          <w:rFonts w:ascii="Times New Roman" w:hAnsi="Times New Roman"/>
          <w:sz w:val="20"/>
          <w:szCs w:val="20"/>
        </w:rPr>
        <w:pict>
          <v:shape id="_x0000_s1312" type="#_x0000_t202" style="position:absolute;left:0;text-align:left;margin-left:.9pt;margin-top:365.25pt;width:202.15pt;height:55.45pt;z-index:3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12" inset="2.53942mm,1.2697mm,2.53942mm,1.2697mm">
              <w:txbxContent>
                <w:p w:rsidR="00F258D2" w:rsidRPr="00AB2364" w:rsidRDefault="00F258D2" w:rsidP="00AB2364">
                  <w:pPr>
                    <w:spacing w:line="240" w:lineRule="auto"/>
                    <w:jc w:val="center"/>
                    <w:rPr>
                      <w:rFonts w:ascii="Times New Roman" w:hAnsi="Times New Roman"/>
                      <w:color w:val="000000"/>
                    </w:rPr>
                  </w:pPr>
                  <w:r w:rsidRPr="00AB2364">
                    <w:rPr>
                      <w:rFonts w:ascii="Times New Roman" w:hAnsi="Times New Roman"/>
                      <w:color w:val="000000"/>
                    </w:rPr>
                    <w:t>Земельный участок предоставляется в аренду</w:t>
                  </w:r>
                  <w:r>
                    <w:rPr>
                      <w:rFonts w:ascii="Times New Roman" w:hAnsi="Times New Roman"/>
                      <w:color w:val="000000"/>
                    </w:rPr>
                    <w:t xml:space="preserve"> </w:t>
                  </w:r>
                  <w:r w:rsidRPr="00AB2364">
                    <w:rPr>
                      <w:rFonts w:ascii="Times New Roman" w:hAnsi="Times New Roman"/>
                      <w:color w:val="000000"/>
                    </w:rPr>
                    <w:t>(собственность) для ИЖС, ЛПХ, садоводства, дачного хозяйства, ведения КФХ</w:t>
                  </w:r>
                </w:p>
                <w:p w:rsidR="00F258D2" w:rsidRPr="00AB2364" w:rsidRDefault="00F258D2" w:rsidP="00AB2364">
                  <w:pPr>
                    <w:spacing w:line="240" w:lineRule="auto"/>
                    <w:jc w:val="center"/>
                    <w:rPr>
                      <w:rFonts w:ascii="Times New Roman" w:hAnsi="Times New Roman"/>
                    </w:rPr>
                  </w:pPr>
                </w:p>
              </w:txbxContent>
            </v:textbox>
          </v:shape>
        </w:pict>
      </w:r>
      <w:r w:rsidRPr="004E77C3">
        <w:rPr>
          <w:rFonts w:ascii="Times New Roman" w:hAnsi="Times New Roman"/>
          <w:sz w:val="20"/>
          <w:szCs w:val="20"/>
        </w:rPr>
        <w:pict>
          <v:oval id="_x0000_s1313" style="position:absolute;left:0;text-align:left;margin-left:294.65pt;margin-top:369.3pt;width:56.25pt;height:25.2pt;z-index:38">
            <v:textbox style="mso-next-textbox:#_x0000_s1313">
              <w:txbxContent>
                <w:p w:rsidR="00F258D2" w:rsidRDefault="00F258D2" w:rsidP="005A6867">
                  <w:pPr>
                    <w:jc w:val="center"/>
                    <w:rPr>
                      <w:b/>
                      <w:i/>
                    </w:rPr>
                  </w:pPr>
                  <w:r>
                    <w:rPr>
                      <w:b/>
                      <w:i/>
                    </w:rPr>
                    <w:t>да</w:t>
                  </w:r>
                </w:p>
              </w:txbxContent>
            </v:textbox>
          </v:oval>
        </w:pict>
      </w:r>
      <w:r w:rsidRPr="004E77C3">
        <w:rPr>
          <w:rFonts w:ascii="Times New Roman" w:hAnsi="Times New Roman"/>
          <w:sz w:val="20"/>
          <w:szCs w:val="20"/>
        </w:rPr>
        <w:pict>
          <v:oval id="_x0000_s1314" style="position:absolute;left:0;text-align:left;margin-left:57.85pt;margin-top:464pt;width:59.45pt;height:23.95pt;z-index:39">
            <v:textbox style="mso-next-textbox:#_x0000_s1314">
              <w:txbxContent>
                <w:p w:rsidR="00F258D2" w:rsidRDefault="00F258D2" w:rsidP="005A6867">
                  <w:pPr>
                    <w:jc w:val="center"/>
                    <w:rPr>
                      <w:b/>
                      <w:i/>
                    </w:rPr>
                  </w:pPr>
                  <w:r>
                    <w:rPr>
                      <w:b/>
                      <w:i/>
                    </w:rPr>
                    <w:t>нет</w:t>
                  </w:r>
                </w:p>
              </w:txbxContent>
            </v:textbox>
          </v:oval>
        </w:pict>
      </w:r>
      <w:r w:rsidRPr="004E77C3">
        <w:rPr>
          <w:rFonts w:ascii="Times New Roman" w:hAnsi="Times New Roman"/>
          <w:sz w:val="20"/>
          <w:szCs w:val="20"/>
        </w:rPr>
        <w:pict>
          <v:shape id="_x0000_s1315" type="#_x0000_t32" style="position:absolute;left:0;text-align:left;margin-left:87.35pt;margin-top:419.65pt;width:0;height:45.4pt;flip:y;z-index:40" o:connectortype="straight"/>
        </w:pict>
      </w:r>
      <w:r w:rsidRPr="004E77C3">
        <w:rPr>
          <w:rFonts w:ascii="Times New Roman" w:hAnsi="Times New Roman"/>
          <w:sz w:val="20"/>
          <w:szCs w:val="20"/>
        </w:rPr>
        <w:pict>
          <v:shape id="_x0000_s1316" type="#_x0000_t202" style="position:absolute;left:0;text-align:left;margin-left:282.3pt;margin-top:408.15pt;width:119.45pt;height:68.95pt;z-index:4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16" inset="2.53942mm,1.2697mm,2.53942mm,1.2697mm">
              <w:txbxContent>
                <w:p w:rsidR="00F258D2" w:rsidRPr="00AB2364" w:rsidRDefault="00F258D2" w:rsidP="005A6867">
                  <w:pPr>
                    <w:jc w:val="center"/>
                    <w:rPr>
                      <w:rFonts w:ascii="Times New Roman" w:hAnsi="Times New Roman"/>
                      <w:color w:val="000000"/>
                    </w:rPr>
                  </w:pPr>
                  <w:r w:rsidRPr="00AB2364">
                    <w:rPr>
                      <w:rFonts w:ascii="Times New Roman" w:hAnsi="Times New Roman"/>
                      <w:color w:val="000000"/>
                    </w:rPr>
                    <w:t>Опубликование извещения о приеме заявлений иных лиц о намерении участвовать в аукционе</w:t>
                  </w:r>
                </w:p>
                <w:p w:rsidR="00F258D2" w:rsidRPr="00AB2364" w:rsidRDefault="00F258D2" w:rsidP="005A6867">
                  <w:pPr>
                    <w:jc w:val="center"/>
                    <w:rPr>
                      <w:rFonts w:ascii="Times New Roman" w:hAnsi="Times New Roman"/>
                    </w:rPr>
                  </w:pPr>
                </w:p>
              </w:txbxContent>
            </v:textbox>
          </v:shape>
        </w:pict>
      </w:r>
      <w:r w:rsidRPr="004E77C3">
        <w:rPr>
          <w:rFonts w:ascii="Times New Roman" w:hAnsi="Times New Roman"/>
          <w:sz w:val="20"/>
          <w:szCs w:val="20"/>
        </w:rPr>
        <w:pict>
          <v:shape id="_x0000_s1317" type="#_x0000_t202" style="position:absolute;left:0;text-align:left;margin-left:.9pt;margin-top:530.15pt;width:191.4pt;height:35.9pt;z-index: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17" inset="2.53942mm,1.2697mm,2.53942mm,1.2697mm">
              <w:txbxContent>
                <w:p w:rsidR="00F258D2" w:rsidRPr="00FC3C4A" w:rsidRDefault="00F258D2" w:rsidP="005A6867">
                  <w:pPr>
                    <w:jc w:val="center"/>
                    <w:rPr>
                      <w:rFonts w:ascii="Times New Roman" w:hAnsi="Times New Roman"/>
                      <w:color w:val="000000"/>
                      <w:sz w:val="20"/>
                      <w:szCs w:val="20"/>
                    </w:rPr>
                  </w:pPr>
                  <w:r w:rsidRPr="00FC3C4A">
                    <w:rPr>
                      <w:rFonts w:ascii="Times New Roman" w:hAnsi="Times New Roman"/>
                      <w:color w:val="000000"/>
                      <w:sz w:val="20"/>
                      <w:szCs w:val="20"/>
                    </w:rPr>
                    <w:t>Принятие решения о предоставлении земельного участка без торгов</w:t>
                  </w:r>
                </w:p>
                <w:p w:rsidR="00F258D2" w:rsidRPr="00FC3C4A" w:rsidRDefault="00F258D2" w:rsidP="005A6867">
                  <w:pPr>
                    <w:jc w:val="center"/>
                    <w:rPr>
                      <w:rFonts w:ascii="Times New Roman" w:hAnsi="Times New Roman"/>
                      <w:sz w:val="20"/>
                      <w:szCs w:val="20"/>
                    </w:rPr>
                  </w:pPr>
                </w:p>
              </w:txbxContent>
            </v:textbox>
          </v:shape>
        </w:pict>
      </w:r>
      <w:r w:rsidRPr="004E77C3">
        <w:rPr>
          <w:rFonts w:ascii="Times New Roman" w:hAnsi="Times New Roman"/>
          <w:sz w:val="20"/>
          <w:szCs w:val="20"/>
        </w:rPr>
        <w:pict>
          <v:shape id="_x0000_s1318" type="#_x0000_t32" style="position:absolute;left:0;text-align:left;margin-left:203.05pt;margin-top:380.95pt;width:91.6pt;height:.05pt;flip:x;z-index:43" o:connectortype="straight"/>
        </w:pict>
      </w:r>
      <w:r w:rsidRPr="004E77C3">
        <w:rPr>
          <w:rFonts w:ascii="Times New Roman" w:hAnsi="Times New Roman"/>
          <w:sz w:val="20"/>
          <w:szCs w:val="20"/>
        </w:rPr>
        <w:pict>
          <v:shape id="_x0000_s1319" type="#_x0000_t32" style="position:absolute;left:0;text-align:left;margin-left:325.05pt;margin-top:393.8pt;width:0;height:14.35pt;z-index:44" o:connectortype="straight">
            <v:stroke endarrow="block"/>
          </v:shape>
        </w:pict>
      </w:r>
      <w:r w:rsidRPr="004E77C3">
        <w:rPr>
          <w:rFonts w:ascii="Times New Roman" w:hAnsi="Times New Roman"/>
          <w:sz w:val="20"/>
          <w:szCs w:val="20"/>
        </w:rPr>
        <w:pict>
          <v:oval id="_x0000_s1320" style="position:absolute;left:0;text-align:left;margin-left:200.15pt;margin-top:497pt;width:59.45pt;height:23.95pt;z-index:45">
            <v:textbox style="mso-next-textbox:#_x0000_s1320">
              <w:txbxContent>
                <w:p w:rsidR="00F258D2" w:rsidRDefault="00F258D2" w:rsidP="005A6867">
                  <w:pPr>
                    <w:jc w:val="center"/>
                    <w:rPr>
                      <w:b/>
                      <w:i/>
                    </w:rPr>
                  </w:pPr>
                  <w:r>
                    <w:rPr>
                      <w:b/>
                      <w:i/>
                    </w:rPr>
                    <w:t>нет</w:t>
                  </w:r>
                </w:p>
              </w:txbxContent>
            </v:textbox>
          </v:oval>
        </w:pict>
      </w:r>
      <w:r w:rsidRPr="004E77C3">
        <w:rPr>
          <w:rFonts w:ascii="Times New Roman" w:hAnsi="Times New Roman"/>
          <w:sz w:val="20"/>
          <w:szCs w:val="20"/>
        </w:rPr>
        <w:pict>
          <v:oval id="_x0000_s1321" style="position:absolute;left:0;text-align:left;margin-left:444.3pt;margin-top:497pt;width:56.25pt;height:25.2pt;z-index:46">
            <v:textbox style="mso-next-textbox:#_x0000_s1321">
              <w:txbxContent>
                <w:p w:rsidR="00F258D2" w:rsidRDefault="00F258D2" w:rsidP="005A6867">
                  <w:pPr>
                    <w:jc w:val="center"/>
                    <w:rPr>
                      <w:b/>
                      <w:i/>
                    </w:rPr>
                  </w:pPr>
                  <w:r>
                    <w:rPr>
                      <w:b/>
                      <w:i/>
                    </w:rPr>
                    <w:t>да</w:t>
                  </w:r>
                </w:p>
              </w:txbxContent>
            </v:textbox>
          </v:oval>
        </w:pict>
      </w:r>
      <w:r w:rsidRPr="004E77C3">
        <w:rPr>
          <w:rFonts w:ascii="Times New Roman" w:hAnsi="Times New Roman"/>
          <w:sz w:val="20"/>
          <w:szCs w:val="20"/>
        </w:rPr>
        <w:pict>
          <v:shape id="_x0000_s1322" type="#_x0000_t32" style="position:absolute;left:0;text-align:left;margin-left:88.25pt;margin-top:565.35pt;width:.05pt;height:22.5pt;z-index:47" o:connectortype="straight">
            <v:stroke endarrow="block"/>
          </v:shape>
        </w:pict>
      </w:r>
      <w:r w:rsidRPr="004E77C3">
        <w:rPr>
          <w:rFonts w:ascii="Times New Roman" w:hAnsi="Times New Roman"/>
          <w:sz w:val="20"/>
          <w:szCs w:val="20"/>
        </w:rPr>
        <w:pict>
          <v:shape id="_x0000_s1323" type="#_x0000_t32" style="position:absolute;left:0;text-align:left;margin-left:334.4pt;margin-top:475.85pt;width:0;height:21.5pt;z-index:48" o:connectortype="straight">
            <v:stroke endarrow="block"/>
          </v:shape>
        </w:pict>
      </w:r>
      <w:r w:rsidRPr="004E77C3">
        <w:rPr>
          <w:rFonts w:ascii="Times New Roman" w:hAnsi="Times New Roman"/>
          <w:sz w:val="20"/>
          <w:szCs w:val="20"/>
        </w:rPr>
        <w:pict>
          <v:shape id="_x0000_s1324" type="#_x0000_t32" style="position:absolute;left:0;text-align:left;margin-left:259.6pt;margin-top:509.45pt;width:23.65pt;height:0;z-index:49" o:connectortype="straight"/>
        </w:pict>
      </w:r>
      <w:r w:rsidRPr="004E77C3">
        <w:rPr>
          <w:rFonts w:ascii="Times New Roman" w:hAnsi="Times New Roman"/>
          <w:sz w:val="20"/>
          <w:szCs w:val="20"/>
        </w:rPr>
        <w:pict>
          <v:shape id="_x0000_s1325" type="#_x0000_t32" style="position:absolute;left:0;text-align:left;margin-left:401.75pt;margin-top:509.45pt;width:42.55pt;height:0;flip:x;z-index:50" o:connectortype="straight"/>
        </w:pict>
      </w:r>
      <w:r w:rsidRPr="004E77C3">
        <w:rPr>
          <w:rFonts w:ascii="Times New Roman" w:hAnsi="Times New Roman"/>
          <w:sz w:val="20"/>
          <w:szCs w:val="20"/>
        </w:rPr>
        <w:pict>
          <v:shape id="_x0000_s1326" type="#_x0000_t32" style="position:absolute;left:0;text-align:left;margin-left:475.8pt;margin-top:434.4pt;width:.1pt;height:64pt;flip:y;z-index:51" o:connectortype="straight">
            <v:stroke endarrow="block"/>
          </v:shape>
        </w:pict>
      </w:r>
      <w:r w:rsidRPr="004E77C3">
        <w:rPr>
          <w:rFonts w:ascii="Times New Roman" w:hAnsi="Times New Roman"/>
          <w:sz w:val="20"/>
          <w:szCs w:val="20"/>
        </w:rPr>
        <w:pict>
          <v:shape id="_x0000_s1327" type="#_x0000_t32" style="position:absolute;left:0;text-align:left;margin-left:147.3pt;margin-top:509.45pt;width:52.85pt;height:0;flip:x;z-index:52" o:connectortype="straight"/>
        </w:pict>
      </w:r>
      <w:r w:rsidRPr="004E77C3">
        <w:rPr>
          <w:rFonts w:ascii="Times New Roman" w:hAnsi="Times New Roman"/>
          <w:sz w:val="20"/>
          <w:szCs w:val="20"/>
        </w:rPr>
        <w:pict>
          <v:shape id="_x0000_s1328" type="#_x0000_t32" style="position:absolute;left:0;text-align:left;margin-left:147.3pt;margin-top:509.45pt;width:.05pt;height:21.05pt;z-index:53" o:connectortype="straight">
            <v:stroke endarrow="block"/>
          </v:shape>
        </w:pict>
      </w: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rPr>
          <w:rFonts w:ascii="Times New Roman" w:hAnsi="Times New Roman"/>
        </w:rPr>
      </w:pPr>
    </w:p>
    <w:p w:rsidR="005A6867" w:rsidRPr="00AB2364" w:rsidRDefault="004E77C3" w:rsidP="00AB2364">
      <w:pPr>
        <w:spacing w:after="0" w:line="240" w:lineRule="auto"/>
        <w:rPr>
          <w:rFonts w:ascii="Times New Roman" w:hAnsi="Times New Roman"/>
        </w:rPr>
      </w:pPr>
      <w:r w:rsidRPr="004E77C3">
        <w:rPr>
          <w:rFonts w:ascii="Times New Roman" w:hAnsi="Times New Roman"/>
          <w:sz w:val="20"/>
          <w:szCs w:val="20"/>
        </w:rPr>
        <w:pict>
          <v:rect id="_x0000_s1289" style="position:absolute;margin-left:75.15pt;margin-top:5.05pt;width:342.9pt;height:34.8pt;z-index:14">
            <v:textbox style="mso-next-textbox:#_x0000_s1289">
              <w:txbxContent>
                <w:p w:rsidR="00F258D2" w:rsidRPr="00AB2364" w:rsidRDefault="00F258D2" w:rsidP="005A6867">
                  <w:pPr>
                    <w:jc w:val="center"/>
                    <w:rPr>
                      <w:rFonts w:ascii="Times New Roman" w:hAnsi="Times New Roman"/>
                      <w:sz w:val="20"/>
                      <w:szCs w:val="20"/>
                    </w:rPr>
                  </w:pPr>
                  <w:r w:rsidRPr="00AB2364">
                    <w:rPr>
                      <w:rFonts w:ascii="Times New Roman" w:hAnsi="Times New Roman"/>
                      <w:sz w:val="20"/>
                      <w:szCs w:val="20"/>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4E77C3" w:rsidP="00AB2364">
      <w:pPr>
        <w:spacing w:after="0" w:line="240" w:lineRule="auto"/>
        <w:jc w:val="center"/>
        <w:rPr>
          <w:rFonts w:ascii="Times New Roman" w:hAnsi="Times New Roman"/>
          <w:sz w:val="28"/>
          <w:szCs w:val="28"/>
        </w:rPr>
      </w:pPr>
      <w:r w:rsidRPr="004E77C3">
        <w:rPr>
          <w:rFonts w:ascii="Times New Roman" w:hAnsi="Times New Roman"/>
          <w:sz w:val="20"/>
          <w:szCs w:val="20"/>
        </w:rPr>
        <w:pict>
          <v:shape id="_x0000_s1329" type="#_x0000_t32" style="position:absolute;left:0;text-align:left;margin-left:463pt;margin-top:3.55pt;width:0;height:23.5pt;z-index:54" o:connectortype="straight">
            <v:stroke endarrow="block"/>
          </v:shape>
        </w:pict>
      </w:r>
    </w:p>
    <w:p w:rsidR="005A6867" w:rsidRPr="00AB2364" w:rsidRDefault="004E77C3" w:rsidP="00AB2364">
      <w:pPr>
        <w:spacing w:after="0" w:line="240" w:lineRule="auto"/>
        <w:jc w:val="center"/>
        <w:rPr>
          <w:rFonts w:ascii="Times New Roman" w:hAnsi="Times New Roman"/>
          <w:sz w:val="28"/>
          <w:szCs w:val="28"/>
        </w:rPr>
      </w:pPr>
      <w:r w:rsidRPr="004E77C3">
        <w:rPr>
          <w:rFonts w:ascii="Times New Roman" w:hAnsi="Times New Roman"/>
          <w:sz w:val="20"/>
          <w:szCs w:val="20"/>
        </w:rPr>
        <w:pict>
          <v:shape id="_x0000_s1309" type="#_x0000_t202" style="position:absolute;left:0;text-align:left;margin-left:232.9pt;margin-top:2.55pt;width:101.5pt;height:112.55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309" inset="2.53942mm,1.2697mm,2.53942mm,1.2697mm">
              <w:txbxContent>
                <w:p w:rsidR="00F258D2" w:rsidRPr="00FC3C4A" w:rsidRDefault="00F258D2" w:rsidP="00FC3C4A">
                  <w:pPr>
                    <w:jc w:val="center"/>
                    <w:rPr>
                      <w:rFonts w:ascii="Times New Roman" w:hAnsi="Times New Roman"/>
                      <w:sz w:val="20"/>
                      <w:szCs w:val="20"/>
                    </w:rPr>
                  </w:pPr>
                  <w:r w:rsidRPr="00FC3C4A">
                    <w:rPr>
                      <w:rFonts w:ascii="Times New Roman" w:hAnsi="Times New Roman"/>
                      <w:sz w:val="20"/>
                      <w:szCs w:val="20"/>
                    </w:rPr>
                    <w:t>Устранение заявителем  нарушений в оформлении заявления и (или) предоставлении необходимых документов</w:t>
                  </w:r>
                </w:p>
                <w:p w:rsidR="00F258D2" w:rsidRPr="00FC3C4A" w:rsidRDefault="00F258D2" w:rsidP="005A6867">
                  <w:pPr>
                    <w:rPr>
                      <w:rFonts w:ascii="Times New Roman" w:hAnsi="Times New Roman"/>
                      <w:sz w:val="20"/>
                      <w:szCs w:val="20"/>
                    </w:rPr>
                  </w:pPr>
                </w:p>
              </w:txbxContent>
            </v:textbox>
          </v:shape>
        </w:pict>
      </w:r>
    </w:p>
    <w:p w:rsidR="005A6867" w:rsidRPr="00AB2364" w:rsidRDefault="004E77C3" w:rsidP="00AB2364">
      <w:pPr>
        <w:spacing w:after="0" w:line="240" w:lineRule="auto"/>
        <w:jc w:val="center"/>
        <w:rPr>
          <w:rFonts w:ascii="Times New Roman" w:hAnsi="Times New Roman"/>
          <w:sz w:val="28"/>
          <w:szCs w:val="28"/>
        </w:rPr>
      </w:pPr>
      <w:r w:rsidRPr="004E77C3">
        <w:rPr>
          <w:rFonts w:ascii="Times New Roman" w:hAnsi="Times New Roman"/>
          <w:sz w:val="20"/>
          <w:szCs w:val="20"/>
        </w:rPr>
        <w:pict>
          <v:rect id="_x0000_s1330" style="position:absolute;left:0;text-align:left;margin-left:368.55pt;margin-top:-.25pt;width:143.25pt;height:109.7pt;z-index:55">
            <v:textbox style="mso-next-textbox:#_x0000_s1330">
              <w:txbxContent>
                <w:p w:rsidR="00F258D2" w:rsidRPr="00FC3C4A" w:rsidRDefault="00F258D2" w:rsidP="005A6867">
                  <w:pPr>
                    <w:jc w:val="center"/>
                    <w:rPr>
                      <w:rFonts w:ascii="Times New Roman" w:hAnsi="Times New Roman"/>
                      <w:sz w:val="20"/>
                      <w:szCs w:val="20"/>
                    </w:rPr>
                  </w:pPr>
                  <w:r w:rsidRPr="00FC3C4A">
                    <w:rPr>
                      <w:rFonts w:ascii="Times New Roman" w:hAnsi="Times New Roman"/>
                      <w:sz w:val="20"/>
                      <w:szCs w:val="20"/>
                    </w:rP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A05D3A" w:rsidRPr="00AB2364" w:rsidRDefault="00A05D3A" w:rsidP="005A6867">
      <w:pPr>
        <w:ind w:firstLine="5670"/>
        <w:jc w:val="both"/>
        <w:rPr>
          <w:rFonts w:ascii="Times New Roman" w:hAnsi="Times New Roman"/>
        </w:rPr>
      </w:pPr>
    </w:p>
    <w:sectPr w:rsidR="00A05D3A" w:rsidRPr="00AB2364" w:rsidSect="00CF1E3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70" w:rsidRDefault="00CD2A70" w:rsidP="007A16C9">
      <w:pPr>
        <w:spacing w:after="0" w:line="240" w:lineRule="auto"/>
      </w:pPr>
      <w:r>
        <w:separator/>
      </w:r>
    </w:p>
  </w:endnote>
  <w:endnote w:type="continuationSeparator" w:id="0">
    <w:p w:rsidR="00CD2A70" w:rsidRDefault="00CD2A70"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70" w:rsidRDefault="00CD2A70" w:rsidP="007A16C9">
      <w:pPr>
        <w:spacing w:after="0" w:line="240" w:lineRule="auto"/>
      </w:pPr>
      <w:r>
        <w:separator/>
      </w:r>
    </w:p>
  </w:footnote>
  <w:footnote w:type="continuationSeparator" w:id="0">
    <w:p w:rsidR="00CD2A70" w:rsidRDefault="00CD2A70" w:rsidP="007A1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AB8"/>
    <w:rsid w:val="0002130E"/>
    <w:rsid w:val="000260DA"/>
    <w:rsid w:val="000624D8"/>
    <w:rsid w:val="000745C0"/>
    <w:rsid w:val="00075C5A"/>
    <w:rsid w:val="00077EE4"/>
    <w:rsid w:val="000840CE"/>
    <w:rsid w:val="00090A8E"/>
    <w:rsid w:val="00090BB9"/>
    <w:rsid w:val="00094537"/>
    <w:rsid w:val="000B3800"/>
    <w:rsid w:val="000E09D4"/>
    <w:rsid w:val="000E4B0C"/>
    <w:rsid w:val="000E5BA0"/>
    <w:rsid w:val="000E61A6"/>
    <w:rsid w:val="000F3F2D"/>
    <w:rsid w:val="001001A8"/>
    <w:rsid w:val="00101A37"/>
    <w:rsid w:val="00104655"/>
    <w:rsid w:val="00104F9B"/>
    <w:rsid w:val="00112734"/>
    <w:rsid w:val="001520AF"/>
    <w:rsid w:val="001661B4"/>
    <w:rsid w:val="0017375D"/>
    <w:rsid w:val="00173F96"/>
    <w:rsid w:val="00184EF2"/>
    <w:rsid w:val="001D62B8"/>
    <w:rsid w:val="001E3F2A"/>
    <w:rsid w:val="001E6A3F"/>
    <w:rsid w:val="001F752F"/>
    <w:rsid w:val="00204D1F"/>
    <w:rsid w:val="00213B2A"/>
    <w:rsid w:val="0021520E"/>
    <w:rsid w:val="00215FA2"/>
    <w:rsid w:val="0022032A"/>
    <w:rsid w:val="00230300"/>
    <w:rsid w:val="00236F88"/>
    <w:rsid w:val="00236FA3"/>
    <w:rsid w:val="00237316"/>
    <w:rsid w:val="00263ED2"/>
    <w:rsid w:val="0027211A"/>
    <w:rsid w:val="00277A3F"/>
    <w:rsid w:val="002817FA"/>
    <w:rsid w:val="0028748F"/>
    <w:rsid w:val="00294F3E"/>
    <w:rsid w:val="002B541F"/>
    <w:rsid w:val="002B68B6"/>
    <w:rsid w:val="002C4072"/>
    <w:rsid w:val="002F6357"/>
    <w:rsid w:val="00313061"/>
    <w:rsid w:val="003210D9"/>
    <w:rsid w:val="003213BE"/>
    <w:rsid w:val="003440F8"/>
    <w:rsid w:val="003740C1"/>
    <w:rsid w:val="003745EC"/>
    <w:rsid w:val="00375237"/>
    <w:rsid w:val="003800A8"/>
    <w:rsid w:val="00386A3D"/>
    <w:rsid w:val="00397F4C"/>
    <w:rsid w:val="003B0D33"/>
    <w:rsid w:val="003B4C65"/>
    <w:rsid w:val="003C5F1D"/>
    <w:rsid w:val="003E1893"/>
    <w:rsid w:val="003E5B02"/>
    <w:rsid w:val="003E72DF"/>
    <w:rsid w:val="003F3FAA"/>
    <w:rsid w:val="004000B3"/>
    <w:rsid w:val="00427846"/>
    <w:rsid w:val="004428E4"/>
    <w:rsid w:val="00443318"/>
    <w:rsid w:val="00471B0E"/>
    <w:rsid w:val="00474CA1"/>
    <w:rsid w:val="004A3820"/>
    <w:rsid w:val="004B6728"/>
    <w:rsid w:val="004C21EC"/>
    <w:rsid w:val="004C665E"/>
    <w:rsid w:val="004D6DF7"/>
    <w:rsid w:val="004E3E85"/>
    <w:rsid w:val="004E5F1D"/>
    <w:rsid w:val="004E77C3"/>
    <w:rsid w:val="004F1D0F"/>
    <w:rsid w:val="004F68FF"/>
    <w:rsid w:val="004F7057"/>
    <w:rsid w:val="0050186A"/>
    <w:rsid w:val="005256A5"/>
    <w:rsid w:val="00534267"/>
    <w:rsid w:val="005523A1"/>
    <w:rsid w:val="005621F6"/>
    <w:rsid w:val="00580209"/>
    <w:rsid w:val="00586056"/>
    <w:rsid w:val="00587EB3"/>
    <w:rsid w:val="00592083"/>
    <w:rsid w:val="005A052A"/>
    <w:rsid w:val="005A6867"/>
    <w:rsid w:val="006012E8"/>
    <w:rsid w:val="00615516"/>
    <w:rsid w:val="00617F0F"/>
    <w:rsid w:val="00631296"/>
    <w:rsid w:val="00657BF5"/>
    <w:rsid w:val="00666605"/>
    <w:rsid w:val="00673E9A"/>
    <w:rsid w:val="0067565C"/>
    <w:rsid w:val="00676AAF"/>
    <w:rsid w:val="006805C3"/>
    <w:rsid w:val="00695161"/>
    <w:rsid w:val="006956D6"/>
    <w:rsid w:val="006B7120"/>
    <w:rsid w:val="006C4F73"/>
    <w:rsid w:val="006C7BC3"/>
    <w:rsid w:val="006D0DCD"/>
    <w:rsid w:val="006D1F28"/>
    <w:rsid w:val="006D6151"/>
    <w:rsid w:val="006E059F"/>
    <w:rsid w:val="006E0AAC"/>
    <w:rsid w:val="006E7805"/>
    <w:rsid w:val="006F1FB5"/>
    <w:rsid w:val="006F652E"/>
    <w:rsid w:val="00703835"/>
    <w:rsid w:val="0070783A"/>
    <w:rsid w:val="0072538F"/>
    <w:rsid w:val="007256DE"/>
    <w:rsid w:val="007311E8"/>
    <w:rsid w:val="00745654"/>
    <w:rsid w:val="00753CAD"/>
    <w:rsid w:val="00756047"/>
    <w:rsid w:val="00762324"/>
    <w:rsid w:val="00765424"/>
    <w:rsid w:val="0077136F"/>
    <w:rsid w:val="00775842"/>
    <w:rsid w:val="00783722"/>
    <w:rsid w:val="00791600"/>
    <w:rsid w:val="00797BE3"/>
    <w:rsid w:val="007A16C9"/>
    <w:rsid w:val="007A1FD3"/>
    <w:rsid w:val="007A6B5C"/>
    <w:rsid w:val="007B5678"/>
    <w:rsid w:val="007D1857"/>
    <w:rsid w:val="007F36CB"/>
    <w:rsid w:val="0080753D"/>
    <w:rsid w:val="00821E69"/>
    <w:rsid w:val="008415E8"/>
    <w:rsid w:val="00864029"/>
    <w:rsid w:val="00864172"/>
    <w:rsid w:val="00874D4F"/>
    <w:rsid w:val="00880AE5"/>
    <w:rsid w:val="008A298D"/>
    <w:rsid w:val="008A621E"/>
    <w:rsid w:val="008B5461"/>
    <w:rsid w:val="008C0054"/>
    <w:rsid w:val="008D4955"/>
    <w:rsid w:val="008D7E40"/>
    <w:rsid w:val="008E30F0"/>
    <w:rsid w:val="008E3193"/>
    <w:rsid w:val="008F4513"/>
    <w:rsid w:val="00900422"/>
    <w:rsid w:val="00923F57"/>
    <w:rsid w:val="00933D80"/>
    <w:rsid w:val="0093431A"/>
    <w:rsid w:val="00946AB6"/>
    <w:rsid w:val="00951633"/>
    <w:rsid w:val="00953D4C"/>
    <w:rsid w:val="00954ABD"/>
    <w:rsid w:val="00965447"/>
    <w:rsid w:val="00973388"/>
    <w:rsid w:val="00990EAC"/>
    <w:rsid w:val="009C3474"/>
    <w:rsid w:val="009E1079"/>
    <w:rsid w:val="009E5445"/>
    <w:rsid w:val="009F2CAD"/>
    <w:rsid w:val="009F3EDC"/>
    <w:rsid w:val="009F7C59"/>
    <w:rsid w:val="00A05D3A"/>
    <w:rsid w:val="00A17261"/>
    <w:rsid w:val="00A43053"/>
    <w:rsid w:val="00A54DC5"/>
    <w:rsid w:val="00A64458"/>
    <w:rsid w:val="00A64464"/>
    <w:rsid w:val="00AB2364"/>
    <w:rsid w:val="00AB3144"/>
    <w:rsid w:val="00AB5AA1"/>
    <w:rsid w:val="00AB7902"/>
    <w:rsid w:val="00AC6DD9"/>
    <w:rsid w:val="00AD33EA"/>
    <w:rsid w:val="00B007A6"/>
    <w:rsid w:val="00B04B10"/>
    <w:rsid w:val="00B119B9"/>
    <w:rsid w:val="00B12072"/>
    <w:rsid w:val="00B121CB"/>
    <w:rsid w:val="00B23599"/>
    <w:rsid w:val="00B43CDA"/>
    <w:rsid w:val="00B458E7"/>
    <w:rsid w:val="00B45992"/>
    <w:rsid w:val="00B70C29"/>
    <w:rsid w:val="00B90C88"/>
    <w:rsid w:val="00B95CDD"/>
    <w:rsid w:val="00B968DA"/>
    <w:rsid w:val="00BA6605"/>
    <w:rsid w:val="00BB1AA4"/>
    <w:rsid w:val="00BC75F0"/>
    <w:rsid w:val="00BD1E7F"/>
    <w:rsid w:val="00BE2560"/>
    <w:rsid w:val="00BF7EF9"/>
    <w:rsid w:val="00C05A77"/>
    <w:rsid w:val="00C17C2B"/>
    <w:rsid w:val="00C2203D"/>
    <w:rsid w:val="00C275DF"/>
    <w:rsid w:val="00C51599"/>
    <w:rsid w:val="00C55994"/>
    <w:rsid w:val="00C65E8D"/>
    <w:rsid w:val="00C86029"/>
    <w:rsid w:val="00CA1D3B"/>
    <w:rsid w:val="00CA3320"/>
    <w:rsid w:val="00CA7333"/>
    <w:rsid w:val="00CC2829"/>
    <w:rsid w:val="00CC58ED"/>
    <w:rsid w:val="00CD2A70"/>
    <w:rsid w:val="00CE4BCF"/>
    <w:rsid w:val="00CF1E3B"/>
    <w:rsid w:val="00CF2293"/>
    <w:rsid w:val="00D11D38"/>
    <w:rsid w:val="00D32F71"/>
    <w:rsid w:val="00D41CF2"/>
    <w:rsid w:val="00D50EEA"/>
    <w:rsid w:val="00D66D95"/>
    <w:rsid w:val="00D81AB8"/>
    <w:rsid w:val="00D8798F"/>
    <w:rsid w:val="00D9729A"/>
    <w:rsid w:val="00DB5E2F"/>
    <w:rsid w:val="00DC6C5A"/>
    <w:rsid w:val="00DD2F89"/>
    <w:rsid w:val="00DF3925"/>
    <w:rsid w:val="00DF5E90"/>
    <w:rsid w:val="00DF659C"/>
    <w:rsid w:val="00E122E7"/>
    <w:rsid w:val="00E23CC5"/>
    <w:rsid w:val="00E24C71"/>
    <w:rsid w:val="00E27F52"/>
    <w:rsid w:val="00E302C6"/>
    <w:rsid w:val="00E333C1"/>
    <w:rsid w:val="00E354AB"/>
    <w:rsid w:val="00E54154"/>
    <w:rsid w:val="00E564CA"/>
    <w:rsid w:val="00E609C0"/>
    <w:rsid w:val="00E707B3"/>
    <w:rsid w:val="00E723F3"/>
    <w:rsid w:val="00EA772D"/>
    <w:rsid w:val="00EC166C"/>
    <w:rsid w:val="00EE01B1"/>
    <w:rsid w:val="00EE29BB"/>
    <w:rsid w:val="00EE61B7"/>
    <w:rsid w:val="00EF3D7D"/>
    <w:rsid w:val="00F2325A"/>
    <w:rsid w:val="00F258D2"/>
    <w:rsid w:val="00F2679C"/>
    <w:rsid w:val="00F40B92"/>
    <w:rsid w:val="00F56C0D"/>
    <w:rsid w:val="00F675F5"/>
    <w:rsid w:val="00F72D15"/>
    <w:rsid w:val="00F933E8"/>
    <w:rsid w:val="00FA425E"/>
    <w:rsid w:val="00FB4EC3"/>
    <w:rsid w:val="00FC3C4A"/>
    <w:rsid w:val="00FD742A"/>
    <w:rsid w:val="00FF481F"/>
    <w:rsid w:val="00FF710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0" type="connector" idref="#_x0000_s1299"/>
        <o:r id="V:Rule31" type="connector" idref="#_x0000_s1324"/>
        <o:r id="V:Rule32" type="connector" idref="#_x0000_s1298"/>
        <o:r id="V:Rule33" type="connector" idref="#_x0000_s1311"/>
        <o:r id="V:Rule34" type="connector" idref="#_x0000_s1300"/>
        <o:r id="V:Rule35" type="connector" idref="#_x0000_s1280"/>
        <o:r id="V:Rule36" type="connector" idref="#_x0000_s1329"/>
        <o:r id="V:Rule37" type="connector" idref="#_x0000_s1302"/>
        <o:r id="V:Rule38" type="connector" idref="#_x0000_s1304"/>
        <o:r id="V:Rule39" type="connector" idref="#_x0000_s1306"/>
        <o:r id="V:Rule40" type="connector" idref="#_x0000_s1293"/>
        <o:r id="V:Rule41" type="connector" idref="#_x0000_s1303"/>
        <o:r id="V:Rule42" type="connector" idref="#_x0000_s1310"/>
        <o:r id="V:Rule43" type="connector" idref="#_x0000_s1325"/>
        <o:r id="V:Rule44" type="connector" idref="#_x0000_s1278"/>
        <o:r id="V:Rule45" type="connector" idref="#_x0000_s1292"/>
        <o:r id="V:Rule46" type="connector" idref="#_x0000_s1326"/>
        <o:r id="V:Rule47" type="connector" idref="#_x0000_s1319"/>
        <o:r id="V:Rule48" type="connector" idref="#_x0000_s1318"/>
        <o:r id="V:Rule49" type="connector" idref="#_x0000_s1328"/>
        <o:r id="V:Rule50" type="connector" idref="#_x0000_s1327"/>
        <o:r id="V:Rule51" type="connector" idref="#_x0000_s1315"/>
        <o:r id="V:Rule52" type="connector" idref="#_x0000_s1322"/>
        <o:r id="V:Rule53" type="connector" idref="#_x0000_s1294"/>
        <o:r id="V:Rule54" type="connector" idref="#_x0000_s1287"/>
        <o:r id="V:Rule55" type="connector" idref="#_x0000_s1301"/>
        <o:r id="V:Rule56" type="connector" idref="#_x0000_s1307"/>
        <o:r id="V:Rule57" type="connector" idref="#_x0000_s1323"/>
        <o:r id="V:Rule58"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lang/>
    </w:rPr>
  </w:style>
  <w:style w:type="character" w:customStyle="1" w:styleId="ab">
    <w:name w:val="Текст концевой сноски Знак"/>
    <w:link w:val="aa"/>
    <w:uiPriority w:val="99"/>
    <w:semiHidden/>
    <w:rsid w:val="00B968DA"/>
    <w:rPr>
      <w:sz w:val="20"/>
      <w:szCs w:val="20"/>
    </w:rPr>
  </w:style>
  <w:style w:type="character" w:styleId="ac">
    <w:name w:val="endnote reference"/>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lang/>
    </w:rPr>
  </w:style>
  <w:style w:type="character" w:customStyle="1" w:styleId="ae">
    <w:name w:val="Текст сноски Знак"/>
    <w:link w:val="ad"/>
    <w:uiPriority w:val="99"/>
    <w:semiHidden/>
    <w:rsid w:val="00B968DA"/>
    <w:rPr>
      <w:sz w:val="20"/>
      <w:szCs w:val="20"/>
    </w:rPr>
  </w:style>
  <w:style w:type="character" w:styleId="af">
    <w:name w:val="footnote reference"/>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4000B3"/>
    <w:rPr>
      <w:rFonts w:eastAsia="Times New Roman" w:cs="Calibri"/>
      <w:sz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F0EDF1ABA711648D6AE41EE576394F880DD81A6W32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80ABA08D6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novodug@yandex.ru" TargetMode="External"/><Relationship Id="rId5" Type="http://schemas.openxmlformats.org/officeDocument/2006/relationships/webSettings" Target="webSettings.xml"/><Relationship Id="rId15" Type="http://schemas.openxmlformats.org/officeDocument/2006/relationships/hyperlink" Target="consultantplus://offline/ref=823FEE19E491D32AE6077E916B19B80E9AA5B24DA1197B34182F2510E7HBiFN" TargetMode="External"/><Relationship Id="rId10" Type="http://schemas.openxmlformats.org/officeDocument/2006/relationships/hyperlink" Target="mailto:novodug-adm@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D09BA5EDD1E646CAA3DBF1CF00F91D69804BE06DB18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A78B-3B0D-4BC0-9753-FFF946C3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10528</Words>
  <Characters>60014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70402</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Kate</cp:lastModifiedBy>
  <cp:revision>17</cp:revision>
  <cp:lastPrinted>2018-04-09T11:39:00Z</cp:lastPrinted>
  <dcterms:created xsi:type="dcterms:W3CDTF">2018-02-21T14:00:00Z</dcterms:created>
  <dcterms:modified xsi:type="dcterms:W3CDTF">2018-04-23T06:29:00Z</dcterms:modified>
</cp:coreProperties>
</file>