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58" w:rsidRPr="00966858" w:rsidRDefault="00966858" w:rsidP="0096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58">
        <w:rPr>
          <w:rFonts w:ascii="Times New Roman" w:hAnsi="Times New Roman" w:cs="Times New Roman"/>
          <w:b/>
          <w:sz w:val="24"/>
          <w:szCs w:val="24"/>
        </w:rPr>
        <w:t>Пожарная безопасность в быту: требования и соблюдение правил</w:t>
      </w:r>
    </w:p>
    <w:p w:rsidR="00966858" w:rsidRPr="00966858" w:rsidRDefault="00966858" w:rsidP="0096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858">
        <w:rPr>
          <w:rFonts w:ascii="Times New Roman" w:hAnsi="Times New Roman" w:cs="Times New Roman"/>
          <w:sz w:val="24"/>
          <w:szCs w:val="24"/>
        </w:rPr>
        <w:t xml:space="preserve">Ни для кого не секрет, что пожары чаще всего происходят от беспечного отношения к огню самих людей. Статистика пожаров по </w:t>
      </w:r>
      <w:proofErr w:type="spellStart"/>
      <w:r w:rsidR="003834F3">
        <w:rPr>
          <w:rFonts w:ascii="Times New Roman" w:hAnsi="Times New Roman" w:cs="Times New Roman"/>
          <w:sz w:val="24"/>
          <w:szCs w:val="24"/>
        </w:rPr>
        <w:t>Новодугинскому</w:t>
      </w:r>
      <w:proofErr w:type="spellEnd"/>
      <w:r w:rsidRPr="00966858">
        <w:rPr>
          <w:rFonts w:ascii="Times New Roman" w:hAnsi="Times New Roman" w:cs="Times New Roman"/>
          <w:sz w:val="24"/>
          <w:szCs w:val="24"/>
        </w:rPr>
        <w:t xml:space="preserve"> району Смоленской области показывает, что 80% пожаров происходит в жилье. </w:t>
      </w:r>
      <w:r w:rsidR="003834F3">
        <w:rPr>
          <w:rFonts w:ascii="Times New Roman" w:hAnsi="Times New Roman" w:cs="Times New Roman"/>
          <w:sz w:val="24"/>
          <w:szCs w:val="24"/>
        </w:rPr>
        <w:t>За 2021 год на территории района произошло 39 пожаров, при которых травмировано 2 человека и погиб 1 человек.</w:t>
      </w:r>
    </w:p>
    <w:p w:rsidR="00966858" w:rsidRPr="00966858" w:rsidRDefault="00966858" w:rsidP="0096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58">
        <w:rPr>
          <w:rFonts w:ascii="Times New Roman" w:hAnsi="Times New Roman" w:cs="Times New Roman"/>
          <w:b/>
          <w:sz w:val="24"/>
          <w:szCs w:val="24"/>
        </w:rPr>
        <w:t>Основными причинами пожаров в быту являются:</w:t>
      </w:r>
    </w:p>
    <w:p w:rsidR="00966858" w:rsidRPr="00966858" w:rsidRDefault="00966858" w:rsidP="0096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58">
        <w:rPr>
          <w:rFonts w:ascii="Times New Roman" w:hAnsi="Times New Roman" w:cs="Times New Roman"/>
          <w:sz w:val="24"/>
          <w:szCs w:val="24"/>
        </w:rPr>
        <w:t>- неосторожное обращение с огнем при курении и приготовлении пищи;</w:t>
      </w:r>
    </w:p>
    <w:p w:rsidR="00966858" w:rsidRPr="00966858" w:rsidRDefault="00966858" w:rsidP="0096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58">
        <w:rPr>
          <w:rFonts w:ascii="Times New Roman" w:hAnsi="Times New Roman" w:cs="Times New Roman"/>
          <w:sz w:val="24"/>
          <w:szCs w:val="24"/>
        </w:rPr>
        <w:t>-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неисправных</w:t>
      </w:r>
      <w:r w:rsidRPr="0096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858">
        <w:rPr>
          <w:rFonts w:ascii="Times New Roman" w:hAnsi="Times New Roman" w:cs="Times New Roman"/>
          <w:sz w:val="24"/>
          <w:szCs w:val="24"/>
        </w:rPr>
        <w:t>электро-бытовых</w:t>
      </w:r>
      <w:proofErr w:type="spellEnd"/>
      <w:r w:rsidRPr="00966858">
        <w:rPr>
          <w:rFonts w:ascii="Times New Roman" w:hAnsi="Times New Roman" w:cs="Times New Roman"/>
          <w:sz w:val="24"/>
          <w:szCs w:val="24"/>
        </w:rPr>
        <w:t xml:space="preserve"> 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>-, видео- и аудиотехники</w:t>
      </w:r>
      <w:r w:rsidRPr="00966858">
        <w:rPr>
          <w:rFonts w:ascii="Times New Roman" w:hAnsi="Times New Roman" w:cs="Times New Roman"/>
          <w:sz w:val="24"/>
          <w:szCs w:val="24"/>
        </w:rPr>
        <w:t>;</w:t>
      </w:r>
    </w:p>
    <w:p w:rsidR="00966858" w:rsidRPr="00966858" w:rsidRDefault="00966858" w:rsidP="0096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58">
        <w:rPr>
          <w:rFonts w:ascii="Times New Roman" w:hAnsi="Times New Roman" w:cs="Times New Roman"/>
          <w:sz w:val="24"/>
          <w:szCs w:val="24"/>
        </w:rPr>
        <w:t>- проведение электрогазосварочных работ при ремонтных работах в квартирах;</w:t>
      </w:r>
    </w:p>
    <w:p w:rsidR="00966858" w:rsidRPr="00966858" w:rsidRDefault="00966858" w:rsidP="00966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58">
        <w:rPr>
          <w:rFonts w:ascii="Times New Roman" w:hAnsi="Times New Roman" w:cs="Times New Roman"/>
          <w:sz w:val="24"/>
          <w:szCs w:val="24"/>
        </w:rPr>
        <w:t>- детская шалость с огнем и некоторые другие, в том числе и поджоги.</w:t>
      </w:r>
    </w:p>
    <w:p w:rsidR="00966858" w:rsidRPr="00966858" w:rsidRDefault="00966858" w:rsidP="00966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58">
        <w:rPr>
          <w:rFonts w:ascii="Times New Roman" w:hAnsi="Times New Roman" w:cs="Times New Roman"/>
          <w:b/>
          <w:sz w:val="24"/>
          <w:szCs w:val="24"/>
        </w:rPr>
        <w:t>Как уберечь дом от пожаров</w:t>
      </w:r>
    </w:p>
    <w:p w:rsidR="00966858" w:rsidRPr="00966858" w:rsidRDefault="00966858" w:rsidP="0096685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966858">
        <w:rPr>
          <w:b w:val="0"/>
          <w:sz w:val="24"/>
          <w:szCs w:val="24"/>
        </w:rPr>
        <w:t xml:space="preserve">В 1994 году впервые в России был разработан и введен в действие Федеральный закон «О пожарной безопасности» </w:t>
      </w:r>
      <w:r w:rsidRPr="00966858">
        <w:rPr>
          <w:b w:val="0"/>
          <w:color w:val="000000"/>
          <w:sz w:val="24"/>
          <w:szCs w:val="24"/>
        </w:rPr>
        <w:t xml:space="preserve">от 21.12.1994 </w:t>
      </w:r>
      <w:r>
        <w:rPr>
          <w:b w:val="0"/>
          <w:color w:val="000000"/>
          <w:sz w:val="24"/>
          <w:szCs w:val="24"/>
        </w:rPr>
        <w:t>№</w:t>
      </w:r>
      <w:r w:rsidRPr="00966858">
        <w:rPr>
          <w:b w:val="0"/>
          <w:color w:val="000000"/>
          <w:sz w:val="24"/>
          <w:szCs w:val="24"/>
        </w:rPr>
        <w:t xml:space="preserve"> 69-ФЗ</w:t>
      </w:r>
      <w:r w:rsidRPr="00966858">
        <w:rPr>
          <w:b w:val="0"/>
          <w:sz w:val="24"/>
          <w:szCs w:val="24"/>
        </w:rPr>
        <w:t xml:space="preserve">. В нем изложены основные принципы профилактики пожаров. </w:t>
      </w:r>
      <w:r w:rsidRPr="008B73CB">
        <w:rPr>
          <w:sz w:val="24"/>
          <w:szCs w:val="24"/>
        </w:rPr>
        <w:t>Пожарная безопасность</w:t>
      </w:r>
      <w:r w:rsidRPr="00966858">
        <w:rPr>
          <w:b w:val="0"/>
          <w:sz w:val="24"/>
          <w:szCs w:val="24"/>
        </w:rPr>
        <w:t xml:space="preserve">, подчеркивается в Законе, – </w:t>
      </w:r>
      <w:r w:rsidRPr="008B73CB">
        <w:rPr>
          <w:sz w:val="24"/>
          <w:szCs w:val="24"/>
        </w:rPr>
        <w:t xml:space="preserve">это состояние защищенности личности, имущества, общества и государства </w:t>
      </w:r>
      <w:r w:rsidR="008B73CB">
        <w:rPr>
          <w:sz w:val="24"/>
          <w:szCs w:val="24"/>
        </w:rPr>
        <w:br/>
      </w:r>
      <w:r w:rsidRPr="008B73CB">
        <w:rPr>
          <w:sz w:val="24"/>
          <w:szCs w:val="24"/>
        </w:rPr>
        <w:t>от пожаров</w:t>
      </w:r>
      <w:r w:rsidRPr="00966858">
        <w:rPr>
          <w:b w:val="0"/>
          <w:sz w:val="24"/>
          <w:szCs w:val="24"/>
        </w:rPr>
        <w:t>.</w:t>
      </w:r>
    </w:p>
    <w:p w:rsidR="00966858" w:rsidRPr="00966858" w:rsidRDefault="00966858" w:rsidP="0096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858">
        <w:rPr>
          <w:rFonts w:ascii="Times New Roman" w:hAnsi="Times New Roman" w:cs="Times New Roman"/>
          <w:sz w:val="24"/>
          <w:szCs w:val="24"/>
        </w:rPr>
        <w:t xml:space="preserve">Именно в такой последовательности ставится вопрос: на первом месте защита личности и имущества от пожаров. Но кто же должен обеспечить защиту граждан </w:t>
      </w:r>
      <w:r w:rsidR="008B73CB">
        <w:rPr>
          <w:rFonts w:ascii="Times New Roman" w:hAnsi="Times New Roman" w:cs="Times New Roman"/>
          <w:sz w:val="24"/>
          <w:szCs w:val="24"/>
        </w:rPr>
        <w:br/>
      </w:r>
      <w:r w:rsidRPr="00966858">
        <w:rPr>
          <w:rFonts w:ascii="Times New Roman" w:hAnsi="Times New Roman" w:cs="Times New Roman"/>
          <w:sz w:val="24"/>
          <w:szCs w:val="24"/>
        </w:rPr>
        <w:t xml:space="preserve">и их имущества, </w:t>
      </w:r>
      <w:proofErr w:type="gramStart"/>
      <w:r w:rsidRPr="0096685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66858">
        <w:rPr>
          <w:rFonts w:ascii="Times New Roman" w:hAnsi="Times New Roman" w:cs="Times New Roman"/>
          <w:sz w:val="24"/>
          <w:szCs w:val="24"/>
        </w:rPr>
        <w:t xml:space="preserve"> в конечном счете общества и государства от пожаров? С этой целью предусмотрено формирование системы обеспечения пожарной безопасности, </w:t>
      </w:r>
      <w:r w:rsidR="008B73CB">
        <w:rPr>
          <w:rFonts w:ascii="Times New Roman" w:hAnsi="Times New Roman" w:cs="Times New Roman"/>
          <w:sz w:val="24"/>
          <w:szCs w:val="24"/>
        </w:rPr>
        <w:br/>
      </w:r>
      <w:r w:rsidRPr="00966858">
        <w:rPr>
          <w:rFonts w:ascii="Times New Roman" w:hAnsi="Times New Roman" w:cs="Times New Roman"/>
          <w:sz w:val="24"/>
          <w:szCs w:val="24"/>
        </w:rPr>
        <w:t>т.е. совокупности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966858" w:rsidRPr="00966858" w:rsidRDefault="00966858" w:rsidP="0096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858">
        <w:rPr>
          <w:rFonts w:ascii="Times New Roman" w:hAnsi="Times New Roman" w:cs="Times New Roman"/>
          <w:sz w:val="24"/>
          <w:szCs w:val="24"/>
        </w:rPr>
        <w:t>Основными элементами системы, помимо органов государственной власти, местного самоуправления и предприятий, являемся мы с вами, – «граждане, принимающие участие в обеспечении пожарной безопасности в соответствии с законодательством Российской Федерации». Эту обязанность возлагает на нас статья 34 Федерального закона.</w:t>
      </w:r>
    </w:p>
    <w:p w:rsidR="00966858" w:rsidRPr="00966858" w:rsidRDefault="00966858" w:rsidP="0096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858">
        <w:rPr>
          <w:rFonts w:ascii="Times New Roman" w:hAnsi="Times New Roman" w:cs="Times New Roman"/>
          <w:sz w:val="24"/>
          <w:szCs w:val="24"/>
        </w:rPr>
        <w:t>Невыполнение или ненадле</w:t>
      </w:r>
      <w:r w:rsidR="008B73CB">
        <w:rPr>
          <w:rFonts w:ascii="Times New Roman" w:hAnsi="Times New Roman" w:cs="Times New Roman"/>
          <w:sz w:val="24"/>
          <w:szCs w:val="24"/>
        </w:rPr>
        <w:t>жащее выполнение этих и других</w:t>
      </w:r>
      <w:r w:rsidRPr="00966858">
        <w:rPr>
          <w:rFonts w:ascii="Times New Roman" w:hAnsi="Times New Roman" w:cs="Times New Roman"/>
          <w:sz w:val="24"/>
          <w:szCs w:val="24"/>
        </w:rPr>
        <w:t>, обязанностей является нарушением требований пожарной безопасности</w:t>
      </w:r>
      <w:r w:rsidR="008B73CB">
        <w:rPr>
          <w:rFonts w:ascii="Times New Roman" w:hAnsi="Times New Roman" w:cs="Times New Roman"/>
          <w:sz w:val="24"/>
          <w:szCs w:val="24"/>
        </w:rPr>
        <w:t>,</w:t>
      </w:r>
      <w:r w:rsidRPr="00966858">
        <w:rPr>
          <w:rFonts w:ascii="Times New Roman" w:hAnsi="Times New Roman" w:cs="Times New Roman"/>
          <w:sz w:val="24"/>
          <w:szCs w:val="24"/>
        </w:rPr>
        <w:t xml:space="preserve"> что может привести к пожару. Нарушение же требований пожарной безопасности (ст. 38 Закона) влечет за собой ответственность граждан: дисциплинарную, административную или уголовную </w:t>
      </w:r>
      <w:r w:rsidR="008B73CB">
        <w:rPr>
          <w:rFonts w:ascii="Times New Roman" w:hAnsi="Times New Roman" w:cs="Times New Roman"/>
          <w:sz w:val="24"/>
          <w:szCs w:val="24"/>
        </w:rPr>
        <w:br/>
      </w:r>
      <w:r w:rsidRPr="0096685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966858" w:rsidRPr="00966858" w:rsidRDefault="00966858" w:rsidP="0096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858">
        <w:rPr>
          <w:rFonts w:ascii="Times New Roman" w:hAnsi="Times New Roman" w:cs="Times New Roman"/>
          <w:sz w:val="24"/>
          <w:szCs w:val="24"/>
        </w:rPr>
        <w:t xml:space="preserve">Так что все зависит в большинстве случаев от нас самих, от понимания своей значимости в решающей борьбе с пожарами. </w:t>
      </w:r>
    </w:p>
    <w:p w:rsidR="00966858" w:rsidRPr="00966858" w:rsidRDefault="00966858" w:rsidP="00966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858">
        <w:rPr>
          <w:rFonts w:ascii="Times New Roman" w:hAnsi="Times New Roman" w:cs="Times New Roman"/>
          <w:b/>
          <w:sz w:val="24"/>
          <w:szCs w:val="24"/>
        </w:rPr>
        <w:t>Печное отопление</w:t>
      </w:r>
    </w:p>
    <w:p w:rsidR="00966858" w:rsidRPr="008B73CB" w:rsidRDefault="00966858" w:rsidP="008B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CB">
        <w:rPr>
          <w:rFonts w:ascii="Times New Roman" w:hAnsi="Times New Roman" w:cs="Times New Roman"/>
          <w:sz w:val="24"/>
          <w:szCs w:val="24"/>
        </w:rPr>
        <w:t xml:space="preserve">Широко используемые в сельской местности, в частных, дачных домах печи </w:t>
      </w:r>
      <w:r w:rsidR="008B73CB">
        <w:rPr>
          <w:rFonts w:ascii="Times New Roman" w:hAnsi="Times New Roman" w:cs="Times New Roman"/>
          <w:sz w:val="24"/>
          <w:szCs w:val="24"/>
        </w:rPr>
        <w:br/>
      </w:r>
      <w:r w:rsidRPr="008B73CB">
        <w:rPr>
          <w:rFonts w:ascii="Times New Roman" w:hAnsi="Times New Roman" w:cs="Times New Roman"/>
          <w:sz w:val="24"/>
          <w:szCs w:val="24"/>
        </w:rPr>
        <w:t>на твердом топливе – дровах, угле, торфяных брикетах являются серьезным источником опасности из-за возможности выхода из строя, образования трещин в стенках, дымоходе, выпадении углей, заносе открытого огня в помещения жилого здания.</w:t>
      </w:r>
    </w:p>
    <w:p w:rsidR="00966858" w:rsidRPr="008B73CB" w:rsidRDefault="008B73CB" w:rsidP="008B73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CB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966858" w:rsidRPr="008B73CB" w:rsidRDefault="00966858" w:rsidP="008B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CB">
        <w:rPr>
          <w:rFonts w:ascii="Times New Roman" w:hAnsi="Times New Roman" w:cs="Times New Roman"/>
          <w:sz w:val="24"/>
          <w:szCs w:val="24"/>
        </w:rPr>
        <w:t xml:space="preserve">Допускать эксплуатацию печей, не обеспеченных противопожарными разделками, </w:t>
      </w:r>
      <w:proofErr w:type="spellStart"/>
      <w:r w:rsidRPr="008B73CB">
        <w:rPr>
          <w:rFonts w:ascii="Times New Roman" w:hAnsi="Times New Roman" w:cs="Times New Roman"/>
          <w:sz w:val="24"/>
          <w:szCs w:val="24"/>
        </w:rPr>
        <w:t>отступками</w:t>
      </w:r>
      <w:proofErr w:type="spellEnd"/>
      <w:r w:rsidRPr="008B73CB">
        <w:rPr>
          <w:rFonts w:ascii="Times New Roman" w:hAnsi="Times New Roman" w:cs="Times New Roman"/>
          <w:sz w:val="24"/>
          <w:szCs w:val="24"/>
        </w:rPr>
        <w:t xml:space="preserve"> от сгораемых строительных конструкций, без листов из негорючих материалов габаритами не меньше 0,5х</w:t>
      </w:r>
      <w:proofErr w:type="gramStart"/>
      <w:r w:rsidRPr="008B73CB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8B73CB">
        <w:rPr>
          <w:rFonts w:ascii="Times New Roman" w:hAnsi="Times New Roman" w:cs="Times New Roman"/>
          <w:sz w:val="24"/>
          <w:szCs w:val="24"/>
        </w:rPr>
        <w:t xml:space="preserve">,7 м, укладываемых перед топочным отверстием на поверхности пола, выполненного из древесных материалов; а также при обнаружении прогаров, других повреждений в разделках, </w:t>
      </w:r>
      <w:proofErr w:type="spellStart"/>
      <w:r w:rsidRPr="008B73CB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8B73CB">
        <w:rPr>
          <w:rFonts w:ascii="Times New Roman" w:hAnsi="Times New Roman" w:cs="Times New Roman"/>
          <w:sz w:val="24"/>
          <w:szCs w:val="24"/>
        </w:rPr>
        <w:t>, листах перед топками.</w:t>
      </w:r>
    </w:p>
    <w:p w:rsidR="00966858" w:rsidRPr="008B73CB" w:rsidRDefault="00966858" w:rsidP="008B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CB">
        <w:rPr>
          <w:rFonts w:ascii="Times New Roman" w:hAnsi="Times New Roman" w:cs="Times New Roman"/>
          <w:sz w:val="24"/>
          <w:szCs w:val="24"/>
        </w:rPr>
        <w:t xml:space="preserve">Использовать для розжига горючие жидкости, ЛВЖ, что нередко происходит, хотя всем вроде бы понятна пожарная опасность бензина, нефти и нефтепродуктов, </w:t>
      </w:r>
      <w:r w:rsidR="008B73CB">
        <w:rPr>
          <w:rFonts w:ascii="Times New Roman" w:hAnsi="Times New Roman" w:cs="Times New Roman"/>
          <w:sz w:val="24"/>
          <w:szCs w:val="24"/>
        </w:rPr>
        <w:br/>
      </w:r>
      <w:r w:rsidRPr="008B73CB">
        <w:rPr>
          <w:rFonts w:ascii="Times New Roman" w:hAnsi="Times New Roman" w:cs="Times New Roman"/>
          <w:sz w:val="24"/>
          <w:szCs w:val="24"/>
        </w:rPr>
        <w:t xml:space="preserve">что приводит к тому, что домовладельцы, члены семей остаются в буквальном смысле </w:t>
      </w:r>
      <w:r w:rsidR="008B73CB">
        <w:rPr>
          <w:rFonts w:ascii="Times New Roman" w:hAnsi="Times New Roman" w:cs="Times New Roman"/>
          <w:sz w:val="24"/>
          <w:szCs w:val="24"/>
        </w:rPr>
        <w:br/>
      </w:r>
      <w:r w:rsidRPr="008B73CB">
        <w:rPr>
          <w:rFonts w:ascii="Times New Roman" w:hAnsi="Times New Roman" w:cs="Times New Roman"/>
          <w:sz w:val="24"/>
          <w:szCs w:val="24"/>
        </w:rPr>
        <w:t>без крыши над головой.</w:t>
      </w:r>
    </w:p>
    <w:p w:rsidR="00966858" w:rsidRPr="008B73CB" w:rsidRDefault="00966858" w:rsidP="008B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CB">
        <w:rPr>
          <w:rFonts w:ascii="Times New Roman" w:hAnsi="Times New Roman" w:cs="Times New Roman"/>
          <w:sz w:val="24"/>
          <w:szCs w:val="24"/>
        </w:rPr>
        <w:t>Использовать в качестве дымоходов вентиляционные каналы, шахты.</w:t>
      </w:r>
    </w:p>
    <w:p w:rsidR="00966858" w:rsidRPr="008B73CB" w:rsidRDefault="00966858" w:rsidP="008B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CB">
        <w:rPr>
          <w:rFonts w:ascii="Times New Roman" w:hAnsi="Times New Roman" w:cs="Times New Roman"/>
          <w:sz w:val="24"/>
          <w:szCs w:val="24"/>
        </w:rPr>
        <w:t>Хранить топливо на листе перед топочным проемом</w:t>
      </w:r>
      <w:r w:rsidR="008B73CB">
        <w:rPr>
          <w:rFonts w:ascii="Times New Roman" w:hAnsi="Times New Roman" w:cs="Times New Roman"/>
          <w:sz w:val="24"/>
          <w:szCs w:val="24"/>
        </w:rPr>
        <w:t>, а также сушить на печи</w:t>
      </w:r>
      <w:r w:rsidRPr="008B73CB">
        <w:rPr>
          <w:rFonts w:ascii="Times New Roman" w:hAnsi="Times New Roman" w:cs="Times New Roman"/>
          <w:sz w:val="24"/>
          <w:szCs w:val="24"/>
        </w:rPr>
        <w:t>.</w:t>
      </w:r>
    </w:p>
    <w:p w:rsidR="00966858" w:rsidRPr="008B73CB" w:rsidRDefault="00966858" w:rsidP="008B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CB">
        <w:rPr>
          <w:rFonts w:ascii="Times New Roman" w:hAnsi="Times New Roman" w:cs="Times New Roman"/>
          <w:sz w:val="24"/>
          <w:szCs w:val="24"/>
        </w:rPr>
        <w:t>Оставлять без надзора топящиеся печи, поручать присмотр детям.</w:t>
      </w:r>
    </w:p>
    <w:p w:rsidR="00966858" w:rsidRPr="008B73CB" w:rsidRDefault="00966858" w:rsidP="008B73C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3CB">
        <w:rPr>
          <w:rFonts w:ascii="Times New Roman" w:hAnsi="Times New Roman" w:cs="Times New Roman"/>
          <w:sz w:val="24"/>
          <w:szCs w:val="24"/>
        </w:rPr>
        <w:lastRenderedPageBreak/>
        <w:t>Вести топку дровяных печей углем, коксом, что не предназначены для такого высококалорийного топлива, быстро разрушаются из-за перегрева.</w:t>
      </w:r>
    </w:p>
    <w:p w:rsidR="00966858" w:rsidRDefault="00966858" w:rsidP="00966858">
      <w:r>
        <w:rPr>
          <w:noProof/>
          <w:lang w:eastAsia="ru-RU"/>
        </w:rPr>
        <w:drawing>
          <wp:inline distT="0" distB="0" distL="0" distR="0">
            <wp:extent cx="5940425" cy="4267027"/>
            <wp:effectExtent l="19050" t="0" r="3175" b="0"/>
            <wp:docPr id="1" name="Рисунок 1" descr="печное отопление и ка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ное отопление и кам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D8" w:rsidRDefault="00097CD8" w:rsidP="00966858"/>
    <w:sectPr w:rsidR="00097CD8" w:rsidSect="0009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6858"/>
    <w:rsid w:val="00097CD8"/>
    <w:rsid w:val="00173527"/>
    <w:rsid w:val="003834F3"/>
    <w:rsid w:val="008B73CB"/>
    <w:rsid w:val="00966858"/>
    <w:rsid w:val="00BC54D9"/>
    <w:rsid w:val="00E458CF"/>
    <w:rsid w:val="00F5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8"/>
  </w:style>
  <w:style w:type="paragraph" w:styleId="1">
    <w:name w:val="heading 1"/>
    <w:basedOn w:val="a"/>
    <w:link w:val="10"/>
    <w:uiPriority w:val="9"/>
    <w:qFormat/>
    <w:rsid w:val="00966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6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2022-01-18T06:34:00Z</cp:lastPrinted>
  <dcterms:created xsi:type="dcterms:W3CDTF">2022-01-18T06:50:00Z</dcterms:created>
  <dcterms:modified xsi:type="dcterms:W3CDTF">2022-01-18T06:50:00Z</dcterms:modified>
</cp:coreProperties>
</file>