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0"/>
      <w:bookmarkEnd w:id="0"/>
      <w:r w:rsidRPr="00712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</w:t>
      </w:r>
      <w:hyperlink r:id="rId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7127C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МОНИТОРИНГА</w:t>
        </w:r>
      </w:hyperlink>
      <w:r w:rsidRPr="00712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 ОБРАЗОВАНИЯ 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Новодугинский</w:t>
      </w:r>
      <w:r w:rsidRPr="00712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27CC">
        <w:rPr>
          <w:rFonts w:ascii="Arial" w:eastAsia="Times New Roman" w:hAnsi="Arial" w:cs="Arial"/>
          <w:sz w:val="20"/>
          <w:szCs w:val="20"/>
          <w:lang w:eastAsia="ru-RU"/>
        </w:rPr>
        <w:t>Список изменяющих документов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127CC">
        <w:rPr>
          <w:rFonts w:ascii="Arial" w:eastAsia="Times New Roman" w:hAnsi="Arial" w:cs="Arial"/>
          <w:sz w:val="20"/>
          <w:szCs w:val="20"/>
          <w:lang w:eastAsia="ru-RU"/>
        </w:rPr>
        <w:t xml:space="preserve">(в ред. </w:t>
      </w:r>
      <w:hyperlink r:id="rId9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<w:r w:rsidRPr="007127CC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Приказа</w:t>
        </w:r>
      </w:hyperlink>
      <w:r w:rsidRPr="007127C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7127CC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7127CC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02.03.2015 N 135)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357"/>
      </w:tblGrid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Раздел/подраздел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1.1.1.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0C7E1B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2715AE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="000C7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7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0C7E1B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91734E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91734E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0C7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0C7E1B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0C7E1B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C7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,45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2715AE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0,47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(п. 1.5.3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0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1.5.4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1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1.5.5. Удельный вес числа организаций, имеющих в своем составе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лекотеку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службу ранней помощи, консультативный пункт, в общем числе дошкольных образовательных организаций.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0C7E1B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16,7 %</w:t>
            </w:r>
          </w:p>
        </w:tc>
      </w:tr>
      <w:tr w:rsidR="007127CC" w:rsidRPr="007127CC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1.5.5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0C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0C7E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0C7E1B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2063F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  <w:r w:rsidR="008369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0C7E1B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0C7E1B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  <w:p w:rsidR="000C7E1B" w:rsidRPr="007127CC" w:rsidRDefault="002715AE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D2201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836916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E859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91734E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E859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E859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E859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039E2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039E2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039E2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039E2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выше,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039E2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039E2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2.5.3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3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2.5.4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учителя-дефектологи;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педагоги-психологи;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учителя-логопеды;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социальные педагоги;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тьюторы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2.5.5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5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B6036F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B6036F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B6036F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70,4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6743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6743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32.1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DA543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6743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DA543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6743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DA543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2063F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DA5437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6743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3.3.7. Удельный вес штатных преподавателей профессиональных образовательных организаций, желающих сменить работу, в общей численности штатных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3.6. Учебные и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3.6.2. Уровень безработицы выпускников, завершивших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3.9.1. Удельный вес числа организаций, имеющих филиалы, реализующие образовательные программы среднего профессионального образования - программы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Сведения о развитии высшего образования </w:t>
            </w:r>
            <w:hyperlink w:anchor="Par974" w:tooltip="&lt;***&gt;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4.5.1. Удельный вес числа организаций, обеспечивающих доступность обучения и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4.6. Учебные и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4.6.2. Уровень безработицы выпускников, завершивших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магистратуры в течение трех лет, предшествовавших отчетному периоду.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программы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4.9.4.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4 курсе и старше, по программам магистратуры).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6743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6743F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исключением детей-инвалидов).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7127CC" w:rsidRPr="007127CC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(п. 5.2.2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6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5.2.3. Удельный вес численности детей-инвалидов в общей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5.2.3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введен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17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России от 02.03.2015 N 135)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A85649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252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233A3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21,4 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кв. м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233A3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0,27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233A3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8C0D56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  <w:bookmarkStart w:id="1" w:name="_GoBack"/>
            <w:bookmarkEnd w:id="1"/>
            <w:r w:rsidR="00E807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233A3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5.9. Учебные и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внеучебные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4233A3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и развитие таланта и способностей обучающихся;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E807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E807CD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6,7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6.1.2.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доктора наук;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кандидата наук.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 к Интернету.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высшего образования.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дополнительным профессиональным программам.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6.7. Научная деятельность организаций, осуществляющих образовательную деятельность, связанная с реализацией дополнительных профессиональных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учебно-лабораторные здания;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общежития.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7.1.1. Численность лиц, прошедших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7.2.1. Удельный вес численности лиц, прошедших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образовательным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7.6.1. Удельный вес лиц, трудоустроившихся в течение 1 года после окончания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образовательные организации высшего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дополнительного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учебные центры профессиональной квалификации.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7.8. Финансово-экономическая деятельность организаций, осуществляющих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средства от приносящей доход деятельности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исключительно профессиональной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профессиональной подготовки специалистов среднего звена;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подготовки специалистов, магистратуры.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</w:t>
            </w: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A85649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международное исследование PIRLS.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(8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естествознание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естествознание (8 класс).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читательская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математическая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естественнонаучная грамотность.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на платной основе.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A85649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  <w:r w:rsidR="007127CC"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образовательные программы высшего образования - программы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высшего образования - программы подготовки </w:t>
            </w:r>
            <w:proofErr w:type="spell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A85649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044F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7CC" w:rsidRPr="007127CC" w:rsidTr="00E859F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11.4.1. </w:t>
            </w:r>
            <w:proofErr w:type="gramStart"/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127CC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CC" w:rsidRPr="007127CC" w:rsidRDefault="007127CC" w:rsidP="0071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7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85649" w:rsidRDefault="007127CC" w:rsidP="00A85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127CC">
        <w:rPr>
          <w:rFonts w:ascii="Arial" w:eastAsia="Times New Roman" w:hAnsi="Arial" w:cs="Arial"/>
          <w:sz w:val="28"/>
          <w:szCs w:val="28"/>
          <w:lang w:eastAsia="ru-RU"/>
        </w:rPr>
        <w:t>Начальник отдела образования</w:t>
      </w:r>
    </w:p>
    <w:p w:rsidR="00A85649" w:rsidRDefault="00A85649" w:rsidP="00A85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муниципального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85649" w:rsidRDefault="00A85649" w:rsidP="00A85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Образования «Новодугинский район»</w:t>
      </w:r>
    </w:p>
    <w:p w:rsidR="007127CC" w:rsidRPr="007127CC" w:rsidRDefault="00A85649" w:rsidP="00A856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Смоленской области                            </w:t>
      </w:r>
      <w:r w:rsidR="007127CC" w:rsidRPr="007127C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>Ю.П. Королёва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127CC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972"/>
      <w:bookmarkEnd w:id="2"/>
      <w:r w:rsidRPr="007127CC">
        <w:rPr>
          <w:rFonts w:ascii="Arial" w:eastAsia="Times New Roman" w:hAnsi="Arial" w:cs="Arial"/>
          <w:sz w:val="20"/>
          <w:szCs w:val="20"/>
          <w:lang w:eastAsia="ru-RU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973"/>
      <w:bookmarkEnd w:id="3"/>
      <w:r w:rsidRPr="007127CC">
        <w:rPr>
          <w:rFonts w:ascii="Arial" w:eastAsia="Times New Roman" w:hAnsi="Arial" w:cs="Arial"/>
          <w:sz w:val="20"/>
          <w:szCs w:val="20"/>
          <w:lang w:eastAsia="ru-RU"/>
        </w:rPr>
        <w:t>&lt;**&gt; Сбор данных начинается с 2015 года.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974"/>
      <w:bookmarkEnd w:id="4"/>
      <w:r w:rsidRPr="007127CC">
        <w:rPr>
          <w:rFonts w:ascii="Arial" w:eastAsia="Times New Roman" w:hAnsi="Arial" w:cs="Arial"/>
          <w:sz w:val="20"/>
          <w:szCs w:val="20"/>
          <w:lang w:eastAsia="ru-RU"/>
        </w:rPr>
        <w:t xml:space="preserve">&lt;***&gt; По разделу также осуществляется сбор данных в соответствии с </w:t>
      </w:r>
      <w:hyperlink r:id="rId18" w:tooltip="Приказ Минобрнауки России от 10.12.2013 N 1324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{КонсультантПлюс}" w:history="1">
        <w:r w:rsidRPr="007127CC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показателями</w:t>
        </w:r>
      </w:hyperlink>
      <w:r w:rsidRPr="007127CC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образовательной организации высшего образования, подлежащей </w:t>
      </w:r>
      <w:proofErr w:type="spellStart"/>
      <w:r w:rsidRPr="007127CC">
        <w:rPr>
          <w:rFonts w:ascii="Arial" w:eastAsia="Times New Roman" w:hAnsi="Arial" w:cs="Arial"/>
          <w:sz w:val="20"/>
          <w:szCs w:val="20"/>
          <w:lang w:eastAsia="ru-RU"/>
        </w:rPr>
        <w:t>самообследованию</w:t>
      </w:r>
      <w:proofErr w:type="spellEnd"/>
      <w:r w:rsidRPr="007127CC">
        <w:rPr>
          <w:rFonts w:ascii="Arial" w:eastAsia="Times New Roman" w:hAnsi="Arial" w:cs="Arial"/>
          <w:sz w:val="20"/>
          <w:szCs w:val="20"/>
          <w:lang w:eastAsia="ru-RU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975"/>
      <w:bookmarkEnd w:id="5"/>
      <w:r w:rsidRPr="007127CC">
        <w:rPr>
          <w:rFonts w:ascii="Arial" w:eastAsia="Times New Roman" w:hAnsi="Arial" w:cs="Arial"/>
          <w:sz w:val="20"/>
          <w:szCs w:val="20"/>
          <w:lang w:eastAsia="ru-RU"/>
        </w:rPr>
        <w:t>&lt;****&gt; Сбор данных начинается с 2016 года.</w:t>
      </w: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7CC" w:rsidRPr="007127CC" w:rsidRDefault="007127CC" w:rsidP="0071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7CC" w:rsidRPr="007127CC" w:rsidRDefault="007127CC" w:rsidP="007127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207E2B" w:rsidRDefault="00207E2B"/>
    <w:sectPr w:rsidR="00207E2B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4A" w:rsidRDefault="0096054A">
      <w:pPr>
        <w:spacing w:after="0" w:line="240" w:lineRule="auto"/>
      </w:pPr>
      <w:r>
        <w:separator/>
      </w:r>
    </w:p>
  </w:endnote>
  <w:endnote w:type="continuationSeparator" w:id="0">
    <w:p w:rsidR="0096054A" w:rsidRDefault="0096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6F" w:rsidRDefault="00B603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6036F" w:rsidRDefault="00B603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4A" w:rsidRDefault="0096054A">
      <w:pPr>
        <w:spacing w:after="0" w:line="240" w:lineRule="auto"/>
      </w:pPr>
      <w:r>
        <w:separator/>
      </w:r>
    </w:p>
  </w:footnote>
  <w:footnote w:type="continuationSeparator" w:id="0">
    <w:p w:rsidR="0096054A" w:rsidRDefault="0096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6036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036F" w:rsidRDefault="00B603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proofErr w:type="spellStart"/>
          <w:r>
            <w:rPr>
              <w:sz w:val="16"/>
              <w:szCs w:val="16"/>
            </w:rPr>
            <w:t>Минобрнауки</w:t>
          </w:r>
          <w:proofErr w:type="spellEnd"/>
          <w:r>
            <w:rPr>
              <w:sz w:val="16"/>
              <w:szCs w:val="16"/>
            </w:rPr>
            <w:t xml:space="preserve"> России от 15.01.2014 N 14</w:t>
          </w:r>
          <w:r>
            <w:rPr>
              <w:sz w:val="16"/>
              <w:szCs w:val="16"/>
            </w:rPr>
            <w:br/>
            <w:t>(ред. от 02.03.2015)</w:t>
          </w:r>
          <w:r>
            <w:rPr>
              <w:sz w:val="16"/>
              <w:szCs w:val="16"/>
            </w:rPr>
            <w:br/>
            <w:t xml:space="preserve">"Об утверждении показателей мониторинга системы </w:t>
          </w:r>
          <w:proofErr w:type="spellStart"/>
          <w:r>
            <w:rPr>
              <w:sz w:val="16"/>
              <w:szCs w:val="16"/>
            </w:rPr>
            <w:t>образо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036F" w:rsidRDefault="00B6036F">
          <w:pPr>
            <w:pStyle w:val="ConsPlusNormal"/>
            <w:jc w:val="center"/>
            <w:rPr>
              <w:sz w:val="24"/>
              <w:szCs w:val="24"/>
            </w:rPr>
          </w:pPr>
        </w:p>
        <w:p w:rsidR="00B6036F" w:rsidRDefault="00B603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036F" w:rsidRDefault="00B6036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B6036F" w:rsidRDefault="00B603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6036F" w:rsidRDefault="00B603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76"/>
    <w:rsid w:val="00044F36"/>
    <w:rsid w:val="000C7E1B"/>
    <w:rsid w:val="001B5076"/>
    <w:rsid w:val="001C033C"/>
    <w:rsid w:val="00207E2B"/>
    <w:rsid w:val="002527F2"/>
    <w:rsid w:val="002715AE"/>
    <w:rsid w:val="004039E2"/>
    <w:rsid w:val="0042063F"/>
    <w:rsid w:val="004233A3"/>
    <w:rsid w:val="004878FC"/>
    <w:rsid w:val="004D2201"/>
    <w:rsid w:val="005576D4"/>
    <w:rsid w:val="006743FD"/>
    <w:rsid w:val="007127CC"/>
    <w:rsid w:val="007518F8"/>
    <w:rsid w:val="00836916"/>
    <w:rsid w:val="008C0D56"/>
    <w:rsid w:val="0091734E"/>
    <w:rsid w:val="0096054A"/>
    <w:rsid w:val="00A03428"/>
    <w:rsid w:val="00A42518"/>
    <w:rsid w:val="00A85649"/>
    <w:rsid w:val="00B355C7"/>
    <w:rsid w:val="00B6036F"/>
    <w:rsid w:val="00BC3EBA"/>
    <w:rsid w:val="00CB22F0"/>
    <w:rsid w:val="00D01E6D"/>
    <w:rsid w:val="00DA5437"/>
    <w:rsid w:val="00E30321"/>
    <w:rsid w:val="00E807CD"/>
    <w:rsid w:val="00E859FD"/>
    <w:rsid w:val="00EA353A"/>
    <w:rsid w:val="00EF1169"/>
    <w:rsid w:val="00F9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27CC"/>
  </w:style>
  <w:style w:type="paragraph" w:customStyle="1" w:styleId="ConsPlusNormal">
    <w:name w:val="ConsPlusNormal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7127CC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7127CC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7127CC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7127CC"/>
    <w:rPr>
      <w:rFonts w:cs="Times New Roman"/>
    </w:rPr>
  </w:style>
  <w:style w:type="paragraph" w:styleId="a3">
    <w:name w:val="header"/>
    <w:basedOn w:val="a"/>
    <w:link w:val="12"/>
    <w:uiPriority w:val="99"/>
    <w:unhideWhenUsed/>
    <w:rsid w:val="0071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7127CC"/>
  </w:style>
  <w:style w:type="paragraph" w:styleId="a5">
    <w:name w:val="footer"/>
    <w:basedOn w:val="a"/>
    <w:link w:val="13"/>
    <w:uiPriority w:val="99"/>
    <w:unhideWhenUsed/>
    <w:rsid w:val="0071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rsid w:val="00712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27CC"/>
  </w:style>
  <w:style w:type="paragraph" w:customStyle="1" w:styleId="ConsPlusNormal">
    <w:name w:val="ConsPlusNormal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127C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7127CC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7127CC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7127CC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7127CC"/>
    <w:rPr>
      <w:rFonts w:cs="Times New Roman"/>
    </w:rPr>
  </w:style>
  <w:style w:type="paragraph" w:styleId="a3">
    <w:name w:val="header"/>
    <w:basedOn w:val="a"/>
    <w:link w:val="12"/>
    <w:uiPriority w:val="99"/>
    <w:unhideWhenUsed/>
    <w:rsid w:val="0071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7127CC"/>
  </w:style>
  <w:style w:type="paragraph" w:styleId="a5">
    <w:name w:val="footer"/>
    <w:basedOn w:val="a"/>
    <w:link w:val="13"/>
    <w:uiPriority w:val="99"/>
    <w:unhideWhenUsed/>
    <w:rsid w:val="0071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rsid w:val="0071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2093C9819BF2A7FFCA3C7106E5A8D6452B7AF15D9BE0369O1w5H" TargetMode="External"/><Relationship Id="rId13" Type="http://schemas.openxmlformats.org/officeDocument/2006/relationships/hyperlink" Target="consultantplus://offline/ref=530AB12F197CF254492C30B30118F028D20639911CB92A7FFCA3C7106E5A8D6452B7AF15D9BF006CO1wCH" TargetMode="External"/><Relationship Id="rId18" Type="http://schemas.openxmlformats.org/officeDocument/2006/relationships/hyperlink" Target="consultantplus://offline/ref=530AB12F197CF254492C30B30118F028D20436941EBC2A7FFCA3C7106E5A8D6452B7AF15D9BF0469O1w5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0AB12F197CF254492C30B30118F028D20639911CB92A7FFCA3C7106E5A8D6452B7AF15D9BF006CO1w1H" TargetMode="External"/><Relationship Id="rId17" Type="http://schemas.openxmlformats.org/officeDocument/2006/relationships/hyperlink" Target="consultantplus://offline/ref=530AB12F197CF254492C30B30118F028D20639911CB92A7FFCA3C7106E5A8D6452B7AF15D9BF0168O1w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0AB12F197CF254492C30B30118F028D20639911CB92A7FFCA3C7106E5A8D6452B7AF15D9BF0168O1w6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0AB12F197CF254492C30B30118F028D20639911CB92A7FFCA3C7106E5A8D6452B7AF15D9BF006FO1w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0AB12F197CF254492C30B30118F028D20639911CB92A7FFCA3C7106E5A8D6452B7AF15D9BF016AO1wCH" TargetMode="External"/><Relationship Id="rId10" Type="http://schemas.openxmlformats.org/officeDocument/2006/relationships/hyperlink" Target="consultantplus://offline/ref=530AB12F197CF254492C30B30118F028D20639911CB92A7FFCA3C7106E5A8D6452B7AF15D9BF006AO1w5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0AB12F197CF254492C30B30118F028D20639911CB92A7FFCA3C7106E5A8D6452B7AF15D9BF006BO1w2H" TargetMode="External"/><Relationship Id="rId14" Type="http://schemas.openxmlformats.org/officeDocument/2006/relationships/hyperlink" Target="consultantplus://offline/ref=530AB12F197CF254492C30B30118F028D20639911CB92A7FFCA3C7106E5A8D6452B7AF15D9BF0062O1w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9E48-A6A3-4D97-B1C2-E60FF1D0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27</Pages>
  <Words>12290</Words>
  <Characters>70056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2018-10-24T00:50:00Z</dcterms:created>
  <dcterms:modified xsi:type="dcterms:W3CDTF">2018-10-25T00:15:00Z</dcterms:modified>
</cp:coreProperties>
</file>