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E7" w:rsidRDefault="003915E7" w:rsidP="003915E7">
      <w:pPr>
        <w:autoSpaceDE w:val="0"/>
        <w:autoSpaceDN w:val="0"/>
        <w:adjustRightInd w:val="0"/>
        <w:ind w:firstLine="540"/>
        <w:jc w:val="right"/>
      </w:pPr>
      <w:r>
        <w:t>Приложение 4</w:t>
      </w:r>
    </w:p>
    <w:p w:rsidR="003915E7" w:rsidRPr="00EA32BF" w:rsidRDefault="003915E7" w:rsidP="003915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32BF">
        <w:rPr>
          <w:rFonts w:ascii="Times New Roman" w:hAnsi="Times New Roman" w:cs="Times New Roman"/>
          <w:sz w:val="24"/>
          <w:szCs w:val="24"/>
        </w:rPr>
        <w:t>Балльная шкала</w:t>
      </w:r>
    </w:p>
    <w:p w:rsidR="003915E7" w:rsidRPr="00EA32BF" w:rsidRDefault="003915E7" w:rsidP="003915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32BF">
        <w:rPr>
          <w:rFonts w:ascii="Times New Roman" w:hAnsi="Times New Roman" w:cs="Times New Roman"/>
          <w:sz w:val="24"/>
          <w:szCs w:val="24"/>
        </w:rPr>
        <w:t>оценок</w:t>
      </w:r>
      <w:proofErr w:type="gramEnd"/>
      <w:r w:rsidRPr="00EA32BF">
        <w:rPr>
          <w:rFonts w:ascii="Times New Roman" w:hAnsi="Times New Roman" w:cs="Times New Roman"/>
          <w:sz w:val="24"/>
          <w:szCs w:val="24"/>
        </w:rPr>
        <w:t xml:space="preserve"> критериев</w:t>
      </w:r>
    </w:p>
    <w:p w:rsidR="003915E7" w:rsidRDefault="003915E7" w:rsidP="003915E7">
      <w:pPr>
        <w:pStyle w:val="ConsPlusTitle"/>
        <w:widowControl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5930"/>
        <w:gridCol w:w="3348"/>
      </w:tblGrid>
      <w:tr w:rsidR="003915E7" w:rsidRPr="00EA32BF" w:rsidTr="00F3020D">
        <w:tc>
          <w:tcPr>
            <w:tcW w:w="675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Критерий оценки</w:t>
            </w:r>
          </w:p>
        </w:tc>
        <w:tc>
          <w:tcPr>
            <w:tcW w:w="3474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баллов</w:t>
            </w:r>
          </w:p>
        </w:tc>
      </w:tr>
      <w:tr w:rsidR="003915E7" w:rsidRPr="00EA32BF" w:rsidTr="00F3020D">
        <w:tc>
          <w:tcPr>
            <w:tcW w:w="675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предпринимательства                                 до государственной регистрации                             предпринимательской деятельности                               относился к одной из приоритетных                     целевых групп, указанных в  пункте 6                                  настоящего Положения, граждане, на момент  регистрации индивидуального  предпринимателя,                                  зарегистрированные в качестве                                  безработных </w:t>
            </w:r>
          </w:p>
        </w:tc>
        <w:tc>
          <w:tcPr>
            <w:tcW w:w="3474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10 баллов</w:t>
            </w:r>
          </w:p>
        </w:tc>
      </w:tr>
      <w:tr w:rsidR="003915E7" w:rsidRPr="00EA32BF" w:rsidTr="00F3020D">
        <w:tc>
          <w:tcPr>
            <w:tcW w:w="675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3915E7" w:rsidRPr="0087537E" w:rsidRDefault="003915E7" w:rsidP="00F302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74" w:type="dxa"/>
          </w:tcPr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на:                                 предоставление  бытовых   услуг населению -10 баллов;</w:t>
            </w:r>
          </w:p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туристических услуг и услуг  средств  размещения для временного проживания туристов - 10 баллов;</w:t>
            </w:r>
          </w:p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 услуг  физической культуры и  спорта -10 баллов;</w:t>
            </w:r>
          </w:p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                          услуг, санаторно-оздоровительных услуг,     ветеринарных  услуг - 10 баллов; </w:t>
            </w:r>
          </w:p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</w:t>
            </w:r>
            <w:proofErr w:type="gramStart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  системе образования  - 10 баллов;</w:t>
            </w:r>
          </w:p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- организацию сельского хозяйства,</w:t>
            </w:r>
          </w:p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- охоты и лесного    хозяйства - 10 </w:t>
            </w:r>
            <w:proofErr w:type="gramStart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баллов;   </w:t>
            </w:r>
            <w:proofErr w:type="gramEnd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- организацию    обрабатывающего</w:t>
            </w:r>
          </w:p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gramEnd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 – 10 баллов;</w:t>
            </w:r>
          </w:p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</w:t>
            </w:r>
            <w:proofErr w:type="gramStart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услуг  транспорта</w:t>
            </w:r>
            <w:proofErr w:type="gramEnd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 и связи, транспортировки и хранения  - 5 баллов;</w:t>
            </w:r>
          </w:p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    строительства - 10 баллов; </w:t>
            </w:r>
          </w:p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прочих </w:t>
            </w:r>
            <w:proofErr w:type="gramStart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коммунальных,  социальных</w:t>
            </w:r>
            <w:proofErr w:type="gramEnd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 и                             персональных услуг – 5 баллов;</w:t>
            </w:r>
          </w:p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предоставление  услуг</w:t>
            </w:r>
            <w:proofErr w:type="gramEnd"/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  розничной торговли в  </w:t>
            </w:r>
            <w:r w:rsidRPr="0087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 пунктах                                  с численностью  населения  менее 100 человек                                7 баллов, более 100 чел. – 3балла;</w:t>
            </w:r>
          </w:p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sz w:val="24"/>
                <w:szCs w:val="24"/>
              </w:rPr>
              <w:t xml:space="preserve"> - прочие виды деятельности – 3 балла</w:t>
            </w:r>
          </w:p>
        </w:tc>
      </w:tr>
      <w:tr w:rsidR="003915E7" w:rsidRPr="00EA32BF" w:rsidTr="00F3020D">
        <w:tc>
          <w:tcPr>
            <w:tcW w:w="675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3915E7" w:rsidRPr="0087537E" w:rsidRDefault="003915E7" w:rsidP="00F302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бизнес-проекта</w:t>
            </w:r>
          </w:p>
        </w:tc>
        <w:tc>
          <w:tcPr>
            <w:tcW w:w="3474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Имеется – 10 баллов;</w:t>
            </w:r>
          </w:p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имеется – 0 баллов</w:t>
            </w:r>
          </w:p>
        </w:tc>
      </w:tr>
      <w:tr w:rsidR="003915E7" w:rsidRPr="00EA32BF" w:rsidTr="00F3020D">
        <w:tc>
          <w:tcPr>
            <w:tcW w:w="675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3915E7" w:rsidRPr="0087537E" w:rsidRDefault="003915E7" w:rsidP="00F302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наемных работников</w:t>
            </w:r>
          </w:p>
        </w:tc>
        <w:tc>
          <w:tcPr>
            <w:tcW w:w="3474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1 и более человек – 5 баллов;</w:t>
            </w:r>
          </w:p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имеется – 0 баллов</w:t>
            </w:r>
          </w:p>
        </w:tc>
      </w:tr>
      <w:tr w:rsidR="003915E7" w:rsidRPr="00EA32BF" w:rsidTr="00F3020D">
        <w:tc>
          <w:tcPr>
            <w:tcW w:w="675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Имеется на праве собственности или на ином законном основании производственное и (или) иное помещение, оборудование, необходимое для реализации бизнес-проекта</w:t>
            </w:r>
          </w:p>
        </w:tc>
        <w:tc>
          <w:tcPr>
            <w:tcW w:w="3474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Имеется – 10 баллов;</w:t>
            </w:r>
          </w:p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имеется – 0 баллов</w:t>
            </w:r>
          </w:p>
        </w:tc>
      </w:tr>
      <w:tr w:rsidR="003915E7" w:rsidRPr="00EA32BF" w:rsidTr="00F3020D">
        <w:tc>
          <w:tcPr>
            <w:tcW w:w="675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 расходов субъекта малого предпринимательства на создание и развитие собственного бизнеса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направленных на </w:t>
            </w: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реализацию бизнес проекта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составляет по данным из анкеты субъекта малого предпринимательства более 30 процентов и более процентов от общей суммы расходов</w:t>
            </w:r>
          </w:p>
        </w:tc>
        <w:tc>
          <w:tcPr>
            <w:tcW w:w="3474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b w:val="0"/>
                <w:sz w:val="24"/>
                <w:szCs w:val="24"/>
              </w:rPr>
              <w:t>10 баллов</w:t>
            </w:r>
          </w:p>
        </w:tc>
      </w:tr>
      <w:tr w:rsidR="003915E7" w:rsidRPr="00EA32BF" w:rsidTr="00F3020D">
        <w:tc>
          <w:tcPr>
            <w:tcW w:w="675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20 и более процентов от общей суммы расходов</w:t>
            </w:r>
          </w:p>
        </w:tc>
        <w:tc>
          <w:tcPr>
            <w:tcW w:w="3474" w:type="dxa"/>
          </w:tcPr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915E7" w:rsidRPr="00EA32BF" w:rsidTr="00F3020D">
        <w:tc>
          <w:tcPr>
            <w:tcW w:w="675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10 и более процентов</w:t>
            </w:r>
          </w:p>
        </w:tc>
        <w:tc>
          <w:tcPr>
            <w:tcW w:w="3474" w:type="dxa"/>
          </w:tcPr>
          <w:p w:rsidR="003915E7" w:rsidRPr="0087537E" w:rsidRDefault="003915E7" w:rsidP="00F30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915E7" w:rsidRPr="00EA32BF" w:rsidTr="00F3020D">
        <w:tc>
          <w:tcPr>
            <w:tcW w:w="675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4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15E7" w:rsidRPr="00EA32BF" w:rsidTr="00F3020D">
        <w:tc>
          <w:tcPr>
            <w:tcW w:w="675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4" w:type="dxa"/>
          </w:tcPr>
          <w:p w:rsidR="003915E7" w:rsidRPr="0087537E" w:rsidRDefault="003915E7" w:rsidP="00F30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24FC5" w:rsidRPr="003915E7" w:rsidRDefault="003915E7" w:rsidP="003915E7">
      <w:bookmarkStart w:id="0" w:name="_GoBack"/>
      <w:bookmarkEnd w:id="0"/>
    </w:p>
    <w:sectPr w:rsidR="00224FC5" w:rsidRPr="003915E7" w:rsidSect="006A13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AF"/>
    <w:rsid w:val="00046504"/>
    <w:rsid w:val="003915E7"/>
    <w:rsid w:val="003C5372"/>
    <w:rsid w:val="006A13AF"/>
    <w:rsid w:val="008C3646"/>
    <w:rsid w:val="00B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6D3F-CA65-49E1-B6E7-0737B31B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13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A13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B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2</cp:revision>
  <dcterms:created xsi:type="dcterms:W3CDTF">2018-11-15T06:41:00Z</dcterms:created>
  <dcterms:modified xsi:type="dcterms:W3CDTF">2018-11-15T06:41:00Z</dcterms:modified>
</cp:coreProperties>
</file>