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4B" w:rsidRDefault="000F424B" w:rsidP="000F424B">
      <w:pPr>
        <w:pStyle w:val="1"/>
        <w:shd w:val="clear" w:color="auto" w:fill="FFFFFF"/>
        <w:spacing w:before="0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Встречи с физическими лицами, которые в дальнейшем планируют заниматься предпринимательской деятельностью </w:t>
      </w:r>
    </w:p>
    <w:p w:rsidR="000F424B" w:rsidRDefault="000F424B" w:rsidP="000F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2F33"/>
          <w:sz w:val="28"/>
          <w:szCs w:val="28"/>
        </w:rPr>
        <w:t xml:space="preserve">5 декабря  2024 года в   отделе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проведена </w:t>
      </w:r>
      <w:r>
        <w:rPr>
          <w:rFonts w:ascii="Times New Roman" w:hAnsi="Times New Roman" w:cs="Times New Roman"/>
          <w:sz w:val="28"/>
          <w:szCs w:val="28"/>
        </w:rPr>
        <w:t>рабочая встреча  с физическим лицом,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в дальнейшем планирует заниматься предпринимательской деятельностью в сфере «ремонт автотранспортных средств». </w:t>
      </w:r>
    </w:p>
    <w:p w:rsidR="000F424B" w:rsidRDefault="000F424B" w:rsidP="000F4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 встрече</w:t>
      </w:r>
      <w:r w:rsidRPr="00130A9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 специалисты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отдела экономики </w:t>
      </w:r>
      <w:r w:rsidRPr="00130A9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рассказали о преимуществах регистрации в качестве субъекта малого и среднего предпринимательства и о доступных мерах поддержки. Среди них: </w:t>
      </w:r>
      <w:r w:rsidR="00BC7ED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социальный контракт, </w:t>
      </w:r>
      <w:r w:rsidRPr="00130A9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гранты на покрытие части расходов на развитие бизнеса; субсидии для субъектов МСП, заключивших договоры лизинга оборудования с российскими лизинговыми компаниями; новый сервис «Витрина инвестиционных проектов» для размещения предложений и возможности получения </w:t>
      </w:r>
      <w:proofErr w:type="spellStart"/>
      <w:r w:rsidRPr="00130A9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микрозаймов</w:t>
      </w:r>
      <w:proofErr w:type="spellEnd"/>
      <w:r w:rsidRPr="00130A9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до 2 миллионов рублей на срок до 36 месяцев под 5% годовых. Также они отметили важность нахождения в Едином реестре субъектов МСП, преимущества этого статуса.</w:t>
      </w:r>
    </w:p>
    <w:p w:rsidR="000F424B" w:rsidRDefault="000F424B" w:rsidP="000F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обращайтесь </w:t>
      </w:r>
      <w:r>
        <w:rPr>
          <w:rFonts w:ascii="Times New Roman" w:hAnsi="Times New Roman" w:cs="Times New Roman"/>
          <w:color w:val="2E2F33"/>
          <w:sz w:val="28"/>
          <w:szCs w:val="28"/>
        </w:rPr>
        <w:t>в отдел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по тел. 8-48138-2-18-06, 8-48138-2-22-81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24B" w:rsidRDefault="000F424B" w:rsidP="000F4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726" w:rsidRDefault="00D64726"/>
    <w:sectPr w:rsidR="00D64726" w:rsidSect="00D6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24B"/>
    <w:rsid w:val="000F424B"/>
    <w:rsid w:val="00B84138"/>
    <w:rsid w:val="00BC7EDF"/>
    <w:rsid w:val="00D6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4B"/>
  </w:style>
  <w:style w:type="paragraph" w:styleId="1">
    <w:name w:val="heading 1"/>
    <w:basedOn w:val="a"/>
    <w:link w:val="10"/>
    <w:uiPriority w:val="9"/>
    <w:qFormat/>
    <w:rsid w:val="000F4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3</cp:revision>
  <dcterms:created xsi:type="dcterms:W3CDTF">2024-12-05T07:56:00Z</dcterms:created>
  <dcterms:modified xsi:type="dcterms:W3CDTF">2024-12-05T08:44:00Z</dcterms:modified>
</cp:coreProperties>
</file>