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9E" w:rsidRDefault="0072469E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Рабочая встреча</w:t>
      </w:r>
    </w:p>
    <w:p w:rsidR="00BA2318" w:rsidRDefault="0072469E" w:rsidP="0072469E">
      <w:pPr>
        <w:ind w:firstLine="709"/>
      </w:pPr>
      <w:r>
        <w:rPr>
          <w:rFonts w:ascii="Arial" w:hAnsi="Arial" w:cs="Arial"/>
          <w:color w:val="1A1A1A"/>
          <w:shd w:val="clear" w:color="auto" w:fill="FFFFFF"/>
        </w:rPr>
        <w:t xml:space="preserve">Администрация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Новодугинского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муниципального округа активно привлекает граждан к участию в программе «Первый старт». 14 мая 2025 года в отдел экономического развития, имущественных и земельных отношений обратился житель округа, который хочет развивать бизнес в сфере ремонта автомобилей.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Специалист отдела разъяснила ему условия программы и дала контакты центра «Мой бизнес». Она также посоветовала определиться с направлением и подать заявку, когда начнётся приём.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Если у вас есть вопросы, обращайтесь в отдел по телефонам: 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8-48138-2-18-06</w:t>
      </w:r>
      <w:r>
        <w:rPr>
          <w:rFonts w:ascii="Arial" w:hAnsi="Arial" w:cs="Arial"/>
          <w:color w:val="1A1A1A"/>
          <w:shd w:val="clear" w:color="auto" w:fill="FFFFFF"/>
        </w:rPr>
        <w:t> или </w:t>
      </w:r>
      <w:r>
        <w:rPr>
          <w:rStyle w:val="wmi-callto"/>
          <w:rFonts w:ascii="Arial" w:hAnsi="Arial" w:cs="Arial"/>
          <w:color w:val="1A1A1A"/>
          <w:shd w:val="clear" w:color="auto" w:fill="FFFFFF"/>
        </w:rPr>
        <w:t>8-48138-2-22-81</w:t>
      </w:r>
      <w:r>
        <w:rPr>
          <w:rFonts w:ascii="Arial" w:hAnsi="Arial" w:cs="Arial"/>
          <w:color w:val="1A1A1A"/>
          <w:shd w:val="clear" w:color="auto" w:fill="FFFFFF"/>
        </w:rPr>
        <w:t>.</w:t>
      </w:r>
    </w:p>
    <w:sectPr w:rsidR="00BA2318" w:rsidSect="00BA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69E"/>
    <w:rsid w:val="0072469E"/>
    <w:rsid w:val="00BA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24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2</cp:revision>
  <dcterms:created xsi:type="dcterms:W3CDTF">2025-05-14T08:14:00Z</dcterms:created>
  <dcterms:modified xsi:type="dcterms:W3CDTF">2025-05-14T08:15:00Z</dcterms:modified>
</cp:coreProperties>
</file>