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35C" w:rsidRDefault="00A3535C" w:rsidP="00A3535C">
      <w:r>
        <w:t>В соответствии со ст. 12.1 ФЗ-101 от 24.07.2002 года (в редакции от 29.12.2001 года), «Об обороте земель сельхозназначения» (с изменениями и дополнениями, вступающими в силу с 01.07.2011 года), Администрация Тесовского сельского поселения Новодугинского района Смоленской области опубликовывает списки невостребованных земельных долей собственности, получивших земельные паи при реорганизации совхоза   «Петровское» Новодугинского района Смоленской области, размер земельной доли 12,98 га.</w:t>
      </w:r>
    </w:p>
    <w:p w:rsidR="00337A8D" w:rsidRDefault="00337A8D"/>
    <w:p w:rsidR="00A3535C" w:rsidRDefault="00A3535C">
      <w:r>
        <w:t>- Осипова Нина Михайловна;</w:t>
      </w:r>
    </w:p>
    <w:p w:rsidR="00A3535C" w:rsidRDefault="00A3535C">
      <w:r>
        <w:t>- Федулов Михаил Михайлович;</w:t>
      </w:r>
    </w:p>
    <w:p w:rsidR="00A3535C" w:rsidRDefault="00A3535C">
      <w:r>
        <w:t>- Павлова Клавдия Алексеевна</w:t>
      </w:r>
      <w:bookmarkStart w:id="0" w:name="_GoBack"/>
      <w:bookmarkEnd w:id="0"/>
    </w:p>
    <w:sectPr w:rsidR="00A353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63"/>
    <w:rsid w:val="00337A8D"/>
    <w:rsid w:val="00A3535C"/>
    <w:rsid w:val="00E50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6F93"/>
  <w15:chartTrackingRefBased/>
  <w15:docId w15:val="{1FFD7F2A-B7E9-442C-ACE2-9E0EFC0D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2</cp:revision>
  <dcterms:created xsi:type="dcterms:W3CDTF">2024-05-07T09:08:00Z</dcterms:created>
  <dcterms:modified xsi:type="dcterms:W3CDTF">2024-05-07T09:11:00Z</dcterms:modified>
</cp:coreProperties>
</file>