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696AC" w14:textId="77777777" w:rsidR="005F013A" w:rsidRDefault="005F013A" w:rsidP="005F013A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A4BB7">
        <w:rPr>
          <w:rFonts w:ascii="Times New Roman" w:eastAsiaTheme="minorEastAsia" w:hAnsi="Times New Roman"/>
          <w:sz w:val="28"/>
          <w:szCs w:val="28"/>
          <w:lang w:eastAsia="ru-RU"/>
        </w:rPr>
        <w:object w:dxaOrig="1123" w:dyaOrig="1307" w14:anchorId="57120C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8pt;height:62.85pt" o:ole="" fillcolor="window">
            <v:imagedata r:id="rId8" o:title=""/>
          </v:shape>
          <o:OLEObject Type="Embed" ProgID="Word.Picture.8" ShapeID="_x0000_i1025" DrawAspect="Content" ObjectID="_1791615983" r:id="rId9"/>
        </w:object>
      </w:r>
    </w:p>
    <w:p w14:paraId="2B6F2E49" w14:textId="77777777" w:rsidR="005F013A" w:rsidRDefault="005F013A" w:rsidP="005F013A">
      <w:pPr>
        <w:spacing w:after="0" w:line="240" w:lineRule="auto"/>
        <w:jc w:val="center"/>
        <w:rPr>
          <w:rFonts w:ascii="Times New Roman" w:eastAsiaTheme="minorEastAsia" w:hAnsi="Times New Roman"/>
          <w:lang w:eastAsia="ru-RU"/>
        </w:rPr>
      </w:pPr>
    </w:p>
    <w:p w14:paraId="634F6C47" w14:textId="77777777" w:rsidR="005F013A" w:rsidRDefault="005F013A" w:rsidP="005F013A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НОВОДУГИНСКИЙ ОКРУЖНОЙ СОВЕТ ДЕПУТАТОВ</w:t>
      </w:r>
    </w:p>
    <w:p w14:paraId="78F9BDC0" w14:textId="77777777" w:rsidR="005F013A" w:rsidRDefault="005F013A" w:rsidP="005F013A">
      <w:pPr>
        <w:spacing w:after="0" w:line="240" w:lineRule="auto"/>
        <w:rPr>
          <w:rFonts w:ascii="Times New Roman" w:eastAsiaTheme="minorEastAsia" w:hAnsi="Times New Roman"/>
          <w:b/>
          <w:lang w:eastAsia="ru-RU"/>
        </w:rPr>
      </w:pPr>
    </w:p>
    <w:p w14:paraId="1FF1666A" w14:textId="77777777" w:rsidR="005F013A" w:rsidRDefault="005F013A" w:rsidP="005F013A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Р Е Ш Е Н И Е</w:t>
      </w:r>
    </w:p>
    <w:p w14:paraId="0AF2A722" w14:textId="77777777" w:rsidR="00183A2E" w:rsidRDefault="00183A2E" w:rsidP="00275B00">
      <w:pPr>
        <w:pStyle w:val="ConsNormal"/>
        <w:widowControl/>
        <w:ind w:right="0" w:firstLine="0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14:paraId="1A0286CA" w14:textId="77777777" w:rsidR="00183A2E" w:rsidRDefault="00183A2E" w:rsidP="00275B00">
      <w:pPr>
        <w:pStyle w:val="ConsNormal"/>
        <w:widowControl/>
        <w:ind w:right="0" w:firstLine="0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14:paraId="6DF9B923" w14:textId="1B33344B" w:rsidR="00275B00" w:rsidRPr="00275B00" w:rsidRDefault="00354C62" w:rsidP="005F013A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о</w:t>
      </w:r>
      <w:r w:rsidR="00275B00" w:rsidRPr="00275B00">
        <w:rPr>
          <w:rFonts w:ascii="Times New Roman" w:hAnsi="Times New Roman"/>
          <w:bCs/>
          <w:kern w:val="28"/>
          <w:sz w:val="28"/>
          <w:szCs w:val="28"/>
        </w:rPr>
        <w:t>т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«25» октября 2024 года                                                                                    </w:t>
      </w:r>
      <w:r w:rsidR="00275B00" w:rsidRPr="00275B00">
        <w:rPr>
          <w:rFonts w:ascii="Times New Roman" w:hAnsi="Times New Roman"/>
          <w:bCs/>
          <w:kern w:val="28"/>
          <w:sz w:val="28"/>
          <w:szCs w:val="28"/>
        </w:rPr>
        <w:t>№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2</w:t>
      </w:r>
      <w:r w:rsidR="006F6713">
        <w:rPr>
          <w:rFonts w:ascii="Times New Roman" w:hAnsi="Times New Roman"/>
          <w:bCs/>
          <w:kern w:val="28"/>
          <w:sz w:val="28"/>
          <w:szCs w:val="28"/>
        </w:rPr>
        <w:t>2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14:paraId="2040780A" w14:textId="77777777" w:rsidR="00275B00" w:rsidRPr="00275B00" w:rsidRDefault="00275B00" w:rsidP="00275B00">
      <w:pPr>
        <w:pStyle w:val="ConsNormal"/>
        <w:widowControl/>
        <w:ind w:righ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449E914" w14:textId="77777777" w:rsidR="00275B00" w:rsidRPr="00954A06" w:rsidRDefault="00275B00" w:rsidP="00D7767E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264D5C">
        <w:rPr>
          <w:rFonts w:ascii="Times New Roman" w:hAnsi="Times New Roman" w:cs="Times New Roman"/>
          <w:b w:val="0"/>
          <w:sz w:val="28"/>
          <w:szCs w:val="28"/>
        </w:rPr>
        <w:t>признании утратившими силу некоторых муниципальных нормативных правовых актов</w:t>
      </w:r>
    </w:p>
    <w:p w14:paraId="027F8F1E" w14:textId="77777777" w:rsidR="00275B00" w:rsidRPr="00275B00" w:rsidRDefault="00275B00" w:rsidP="00275B00">
      <w:pPr>
        <w:pStyle w:val="a4"/>
        <w:spacing w:after="0"/>
        <w:ind w:left="0" w:firstLine="0"/>
        <w:jc w:val="center"/>
        <w:rPr>
          <w:color w:val="000000"/>
          <w:sz w:val="28"/>
          <w:szCs w:val="28"/>
        </w:rPr>
      </w:pPr>
    </w:p>
    <w:p w14:paraId="72A2261F" w14:textId="77777777" w:rsidR="00275B00" w:rsidRDefault="005F013A" w:rsidP="00275B00">
      <w:pPr>
        <w:pStyle w:val="a4"/>
        <w:spacing w:after="0"/>
        <w:ind w:left="0" w:firstLine="720"/>
        <w:rPr>
          <w:color w:val="000000"/>
          <w:sz w:val="20"/>
          <w:szCs w:val="28"/>
        </w:rPr>
      </w:pPr>
      <w:r>
        <w:rPr>
          <w:color w:val="000000"/>
          <w:sz w:val="28"/>
          <w:szCs w:val="28"/>
        </w:rPr>
        <w:t>Новодугинский окружной Совет депутатов</w:t>
      </w:r>
    </w:p>
    <w:p w14:paraId="519D6441" w14:textId="77777777" w:rsidR="009249E3" w:rsidRPr="00FE5DC0" w:rsidRDefault="009249E3" w:rsidP="00275B00">
      <w:pPr>
        <w:pStyle w:val="a4"/>
        <w:spacing w:after="0"/>
        <w:ind w:left="0" w:firstLine="720"/>
        <w:rPr>
          <w:color w:val="000000"/>
          <w:sz w:val="20"/>
          <w:szCs w:val="28"/>
        </w:rPr>
      </w:pPr>
    </w:p>
    <w:p w14:paraId="1E1BFF3C" w14:textId="77777777" w:rsidR="00275B00" w:rsidRPr="00275B00" w:rsidRDefault="00275B00" w:rsidP="00275B00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  <w:r w:rsidRPr="00275B00">
        <w:rPr>
          <w:b/>
          <w:color w:val="000000"/>
          <w:sz w:val="28"/>
          <w:szCs w:val="28"/>
        </w:rPr>
        <w:t>Р Е Ш И Л:</w:t>
      </w:r>
    </w:p>
    <w:p w14:paraId="331B70AC" w14:textId="77777777" w:rsidR="00264D5C" w:rsidRDefault="00275B00" w:rsidP="00E65D7B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E65D7B" w:rsidRPr="00DF7FBD">
        <w:rPr>
          <w:rFonts w:ascii="Times New Roman" w:hAnsi="Times New Roman"/>
          <w:color w:val="000000"/>
          <w:sz w:val="28"/>
          <w:szCs w:val="28"/>
        </w:rPr>
        <w:t>Признать утратившим</w:t>
      </w:r>
      <w:r w:rsidR="00971655">
        <w:rPr>
          <w:rFonts w:ascii="Times New Roman" w:hAnsi="Times New Roman"/>
          <w:color w:val="000000"/>
          <w:sz w:val="28"/>
          <w:szCs w:val="28"/>
        </w:rPr>
        <w:t>и</w:t>
      </w:r>
      <w:r w:rsidR="00E65D7B" w:rsidRPr="00DF7FBD">
        <w:rPr>
          <w:rFonts w:ascii="Times New Roman" w:hAnsi="Times New Roman"/>
          <w:color w:val="000000"/>
          <w:sz w:val="28"/>
          <w:szCs w:val="28"/>
        </w:rPr>
        <w:t xml:space="preserve"> силу </w:t>
      </w:r>
      <w:r w:rsidR="00264D5C">
        <w:rPr>
          <w:rFonts w:ascii="Times New Roman" w:hAnsi="Times New Roman"/>
          <w:color w:val="000000"/>
          <w:sz w:val="28"/>
          <w:szCs w:val="28"/>
        </w:rPr>
        <w:t>следующие муниципальные нормативные правовые акты:</w:t>
      </w:r>
    </w:p>
    <w:p w14:paraId="3EBE4216" w14:textId="77777777" w:rsidR="00264D5C" w:rsidRPr="004B7182" w:rsidRDefault="00264D5C" w:rsidP="004B7182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E65D7B" w:rsidRPr="004B7182">
        <w:rPr>
          <w:rFonts w:ascii="Times New Roman" w:hAnsi="Times New Roman"/>
          <w:color w:val="000000"/>
          <w:sz w:val="28"/>
          <w:szCs w:val="28"/>
        </w:rPr>
        <w:t xml:space="preserve">решение </w:t>
      </w:r>
      <w:r w:rsidR="004B7182" w:rsidRPr="004B7182">
        <w:rPr>
          <w:rFonts w:ascii="Times New Roman" w:hAnsi="Times New Roman"/>
          <w:color w:val="000000"/>
          <w:sz w:val="28"/>
          <w:szCs w:val="28"/>
        </w:rPr>
        <w:t>Совета депутатов муниципального образования «Новодугинский район» Смоленской области от 26 апреля 2024 года № 29 «</w:t>
      </w:r>
      <w:r w:rsidR="004B7182" w:rsidRPr="004B7182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Об утверждении Положения о порядке организации и проведения публичных слушаний и общественных обсуждений в муниципальном образовании «Новодугинский район» Смоленской области»</w:t>
      </w:r>
      <w:r w:rsidRPr="004B7182">
        <w:rPr>
          <w:rFonts w:ascii="Times New Roman" w:hAnsi="Times New Roman"/>
          <w:color w:val="000000"/>
          <w:sz w:val="28"/>
          <w:szCs w:val="28"/>
        </w:rPr>
        <w:t>;</w:t>
      </w:r>
    </w:p>
    <w:p w14:paraId="23FA2A66" w14:textId="77777777" w:rsidR="000A02A0" w:rsidRDefault="000A02A0" w:rsidP="005F013A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решение Совета депутатов Высоковского сельского поселения Новодугинского района Смоленской области от 26 апреля 2024 года № 20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порядке организации и проведения публичных слушаний </w:t>
      </w:r>
      <w:r w:rsidRPr="000D3BA8">
        <w:rPr>
          <w:rFonts w:ascii="Times New Roman" w:hAnsi="Times New Roman"/>
          <w:bCs/>
          <w:kern w:val="28"/>
          <w:sz w:val="28"/>
          <w:szCs w:val="32"/>
        </w:rPr>
        <w:t>и общественных обсуждений</w:t>
      </w:r>
      <w:r w:rsidRPr="000D3BA8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Высоковском  сельском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поселении Новодугинского района Смоленской области»;</w:t>
      </w:r>
    </w:p>
    <w:p w14:paraId="4F394DD1" w14:textId="77777777" w:rsidR="00264D5C" w:rsidRDefault="00264D5C" w:rsidP="005F013A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решение </w:t>
      </w:r>
      <w:r w:rsidR="005F013A">
        <w:rPr>
          <w:rFonts w:ascii="Times New Roman" w:hAnsi="Times New Roman"/>
          <w:color w:val="000000"/>
          <w:sz w:val="28"/>
          <w:szCs w:val="28"/>
        </w:rPr>
        <w:t>Совета депутатов Днепровского сельского поселения Новодугинского района Смоленской области от 26 апреля 2024 года</w:t>
      </w:r>
      <w:r w:rsidR="00363707">
        <w:rPr>
          <w:rFonts w:ascii="Times New Roman" w:hAnsi="Times New Roman"/>
          <w:color w:val="000000"/>
          <w:sz w:val="28"/>
          <w:szCs w:val="28"/>
        </w:rPr>
        <w:t xml:space="preserve"> № 14</w:t>
      </w:r>
      <w:r w:rsidR="005F01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порядке организации и проведения публичных слушаний </w:t>
      </w:r>
      <w:r w:rsidR="000D3BA8" w:rsidRPr="000D3BA8">
        <w:rPr>
          <w:rFonts w:ascii="Times New Roman" w:hAnsi="Times New Roman"/>
          <w:bCs/>
          <w:kern w:val="28"/>
          <w:sz w:val="28"/>
          <w:szCs w:val="32"/>
        </w:rPr>
        <w:t>и общественных обсуждений</w:t>
      </w:r>
      <w:r w:rsidR="000D3BA8" w:rsidRPr="000D3BA8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5F013A">
        <w:rPr>
          <w:rFonts w:ascii="Times New Roman" w:hAnsi="Times New Roman"/>
          <w:color w:val="000000"/>
          <w:sz w:val="28"/>
          <w:szCs w:val="28"/>
        </w:rPr>
        <w:t>Днепровском сельском поселении Новодугинского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области»;</w:t>
      </w:r>
    </w:p>
    <w:p w14:paraId="646B1EB2" w14:textId="77777777" w:rsidR="00264D5C" w:rsidRDefault="00264D5C" w:rsidP="005F013A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F013A">
        <w:rPr>
          <w:rFonts w:ascii="Times New Roman" w:hAnsi="Times New Roman"/>
          <w:color w:val="000000"/>
          <w:sz w:val="28"/>
          <w:szCs w:val="28"/>
        </w:rPr>
        <w:t xml:space="preserve">решение Совета депутатов </w:t>
      </w:r>
      <w:proofErr w:type="spellStart"/>
      <w:r w:rsidR="005F013A">
        <w:rPr>
          <w:rFonts w:ascii="Times New Roman" w:hAnsi="Times New Roman"/>
          <w:color w:val="000000"/>
          <w:sz w:val="28"/>
          <w:szCs w:val="28"/>
        </w:rPr>
        <w:t>Извековского</w:t>
      </w:r>
      <w:proofErr w:type="spellEnd"/>
      <w:r w:rsidR="005F013A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Новодугинского района Смоленской области от 26 апреля 2024 года </w:t>
      </w:r>
      <w:r w:rsidR="00363707">
        <w:rPr>
          <w:rFonts w:ascii="Times New Roman" w:hAnsi="Times New Roman"/>
          <w:color w:val="000000"/>
          <w:sz w:val="28"/>
          <w:szCs w:val="28"/>
        </w:rPr>
        <w:t>№7</w:t>
      </w:r>
      <w:r w:rsidR="005F013A" w:rsidRPr="00DF7FBD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порядке организации и проведения публичных слушаний </w:t>
      </w:r>
      <w:r w:rsidR="005F013A" w:rsidRPr="000D3BA8">
        <w:rPr>
          <w:rFonts w:ascii="Times New Roman" w:hAnsi="Times New Roman"/>
          <w:bCs/>
          <w:kern w:val="28"/>
          <w:sz w:val="28"/>
          <w:szCs w:val="32"/>
        </w:rPr>
        <w:t>и общественных обсуждений</w:t>
      </w:r>
      <w:r w:rsidR="005F013A" w:rsidRPr="000D3BA8">
        <w:rPr>
          <w:rFonts w:ascii="Times New Roman" w:hAnsi="Times New Roman"/>
          <w:color w:val="000000"/>
          <w:sz w:val="24"/>
          <w:szCs w:val="28"/>
        </w:rPr>
        <w:t xml:space="preserve"> </w:t>
      </w:r>
      <w:r w:rsidR="005F013A" w:rsidRPr="00DF7FBD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spellStart"/>
      <w:r w:rsidR="005F013A">
        <w:rPr>
          <w:rFonts w:ascii="Times New Roman" w:hAnsi="Times New Roman"/>
          <w:color w:val="000000"/>
          <w:sz w:val="28"/>
          <w:szCs w:val="28"/>
        </w:rPr>
        <w:t>Извековском</w:t>
      </w:r>
      <w:proofErr w:type="spellEnd"/>
      <w:r w:rsidR="005F013A">
        <w:rPr>
          <w:rFonts w:ascii="Times New Roman" w:hAnsi="Times New Roman"/>
          <w:color w:val="000000"/>
          <w:sz w:val="28"/>
          <w:szCs w:val="28"/>
        </w:rPr>
        <w:t xml:space="preserve"> сельском поселении Новодугинского района Смоленской области»;</w:t>
      </w:r>
    </w:p>
    <w:p w14:paraId="7C856F59" w14:textId="77777777" w:rsidR="00363707" w:rsidRDefault="00363707" w:rsidP="00363707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решение Совета депутатов Новодугинского сельского поселения Новодугинского района Смоленской области от 26 апреля 2024 года № 16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порядке организации и проведения публичных слушаний </w:t>
      </w:r>
      <w:r w:rsidRPr="000D3BA8">
        <w:rPr>
          <w:rFonts w:ascii="Times New Roman" w:hAnsi="Times New Roman"/>
          <w:bCs/>
          <w:kern w:val="28"/>
          <w:sz w:val="28"/>
          <w:szCs w:val="32"/>
        </w:rPr>
        <w:t>и общественных обсуждений</w:t>
      </w:r>
      <w:r w:rsidRPr="000D3BA8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Новодугинском  сельском поселении Новодугинского района Смоленской области»;</w:t>
      </w:r>
    </w:p>
    <w:p w14:paraId="260D9D9F" w14:textId="77777777" w:rsidR="00363707" w:rsidRDefault="00363707" w:rsidP="00363707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решение Совета депутатов Тесовского сельского поселения Новодугинского района Смоленской области от 25 апреля 2024 года № 10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порядке организации и проведения публичных слушаний </w:t>
      </w:r>
      <w:r w:rsidRPr="000D3BA8">
        <w:rPr>
          <w:rFonts w:ascii="Times New Roman" w:hAnsi="Times New Roman"/>
          <w:bCs/>
          <w:kern w:val="28"/>
          <w:sz w:val="28"/>
          <w:szCs w:val="32"/>
        </w:rPr>
        <w:t>и общественных обсуждений</w:t>
      </w:r>
      <w:r w:rsidRPr="000D3BA8">
        <w:rPr>
          <w:rFonts w:ascii="Times New Roman" w:hAnsi="Times New Roman"/>
          <w:color w:val="000000"/>
          <w:sz w:val="24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территории муниципального образования Тесовское сельское поселение Новодугинского района Смоленской области»</w:t>
      </w:r>
      <w:r w:rsidR="000A02A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364B300" w14:textId="77777777" w:rsidR="00F86130" w:rsidRDefault="006569D1" w:rsidP="00F86130">
      <w:pPr>
        <w:pStyle w:val="ConsPlusNormal"/>
        <w:jc w:val="both"/>
        <w:rPr>
          <w:rFonts w:ascii="Times New Roman" w:eastAsia="PT Astra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37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105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Опубликовать настоящее решение </w:t>
      </w:r>
      <w:r w:rsidR="00275B00" w:rsidRPr="00DF7FB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C7979">
        <w:rPr>
          <w:rFonts w:ascii="Times New Roman" w:hAnsi="Times New Roman" w:cs="Times New Roman"/>
          <w:color w:val="000000"/>
          <w:sz w:val="28"/>
          <w:szCs w:val="28"/>
        </w:rPr>
        <w:t xml:space="preserve"> общественно - политической газете Новодугинского района «Сельские зори»</w:t>
      </w:r>
      <w:r w:rsidR="00275B00" w:rsidRPr="00DF7F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 разместить 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260A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F86130">
        <w:rPr>
          <w:rFonts w:ascii="Times New Roman" w:hAnsi="Times New Roman" w:cs="Times New Roman"/>
          <w:color w:val="000000"/>
          <w:sz w:val="28"/>
          <w:szCs w:val="28"/>
        </w:rPr>
        <w:t>Новодугинский район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в информационно-телекоммуникационной сети «Интернет»</w:t>
      </w:r>
      <w:r w:rsidR="00F86130">
        <w:rPr>
          <w:rFonts w:ascii="Times New Roman" w:eastAsia="PT Astra Serif" w:hAnsi="Times New Roman" w:cs="Times New Roman"/>
          <w:sz w:val="28"/>
          <w:szCs w:val="28"/>
        </w:rPr>
        <w:t xml:space="preserve">  </w:t>
      </w:r>
      <w:hyperlink r:id="rId10" w:history="1">
        <w:r w:rsidR="00F86130">
          <w:rPr>
            <w:rStyle w:val="a6"/>
            <w:rFonts w:ascii="Times New Roman" w:eastAsia="PT Astra Serif" w:hAnsi="Times New Roman" w:cs="Times New Roman"/>
            <w:sz w:val="28"/>
            <w:szCs w:val="28"/>
          </w:rPr>
          <w:t>https://novodugino.admin-smolensk.ru/</w:t>
        </w:r>
      </w:hyperlink>
      <w:r w:rsidR="00F86130">
        <w:rPr>
          <w:rFonts w:ascii="Times New Roman" w:eastAsia="PT Astra Serif" w:hAnsi="Times New Roman" w:cs="Times New Roman"/>
          <w:sz w:val="28"/>
          <w:szCs w:val="28"/>
        </w:rPr>
        <w:t xml:space="preserve">. </w:t>
      </w:r>
    </w:p>
    <w:p w14:paraId="793409D2" w14:textId="77777777" w:rsidR="00275B00" w:rsidRDefault="00B71056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E82232">
        <w:rPr>
          <w:rFonts w:ascii="Times New Roman" w:hAnsi="Times New Roman"/>
          <w:color w:val="000000"/>
          <w:sz w:val="28"/>
          <w:szCs w:val="28"/>
        </w:rPr>
        <w:t xml:space="preserve">. Настоящее решение вступает в силу </w:t>
      </w:r>
      <w:r w:rsidR="00BA3E6C">
        <w:rPr>
          <w:rFonts w:ascii="Times New Roman" w:hAnsi="Times New Roman"/>
          <w:color w:val="000000"/>
          <w:sz w:val="28"/>
          <w:szCs w:val="28"/>
        </w:rPr>
        <w:t>после</w:t>
      </w:r>
      <w:r w:rsidR="00F34B25">
        <w:rPr>
          <w:rFonts w:ascii="Times New Roman" w:hAnsi="Times New Roman"/>
          <w:color w:val="000000"/>
          <w:sz w:val="28"/>
          <w:szCs w:val="28"/>
        </w:rPr>
        <w:t xml:space="preserve"> дня его официального опубликования</w:t>
      </w:r>
      <w:r w:rsidR="00E82232">
        <w:rPr>
          <w:rFonts w:ascii="Times New Roman" w:hAnsi="Times New Roman"/>
          <w:color w:val="000000"/>
          <w:sz w:val="28"/>
          <w:szCs w:val="28"/>
        </w:rPr>
        <w:t>.</w:t>
      </w:r>
    </w:p>
    <w:p w14:paraId="5C69C32F" w14:textId="77777777" w:rsid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071D2B1" w14:textId="77777777" w:rsidR="006E1AD2" w:rsidRDefault="006E1AD2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ACAA5E" w14:textId="77777777" w:rsidR="00727A1E" w:rsidRDefault="00727A1E" w:rsidP="00727A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07"/>
        <w:tblW w:w="102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25"/>
        <w:gridCol w:w="5102"/>
      </w:tblGrid>
      <w:tr w:rsidR="00727A1E" w14:paraId="40D2B10D" w14:textId="77777777" w:rsidTr="00727A1E">
        <w:trPr>
          <w:cantSplit/>
        </w:trPr>
        <w:tc>
          <w:tcPr>
            <w:tcW w:w="4748" w:type="dxa"/>
            <w:hideMark/>
          </w:tcPr>
          <w:p w14:paraId="4010985D" w14:textId="77777777" w:rsidR="00727A1E" w:rsidRDefault="00727A1E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 xml:space="preserve">Председатель Новодугинского </w:t>
            </w:r>
          </w:p>
          <w:p w14:paraId="57B1F4CF" w14:textId="77777777" w:rsidR="00727A1E" w:rsidRDefault="00727A1E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 xml:space="preserve">окружного Совета депутатов </w:t>
            </w:r>
          </w:p>
        </w:tc>
        <w:tc>
          <w:tcPr>
            <w:tcW w:w="425" w:type="dxa"/>
          </w:tcPr>
          <w:p w14:paraId="61099EE9" w14:textId="77777777" w:rsidR="00727A1E" w:rsidRDefault="00727A1E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hideMark/>
          </w:tcPr>
          <w:p w14:paraId="49223832" w14:textId="77777777" w:rsidR="00727A1E" w:rsidRDefault="00727A1E">
            <w:pPr>
              <w:spacing w:after="0" w:line="240" w:lineRule="auto"/>
              <w:ind w:right="72"/>
              <w:jc w:val="both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 «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Новодугинский</w:t>
            </w:r>
            <w:r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 xml:space="preserve"> район» Смоленской области</w:t>
            </w:r>
          </w:p>
        </w:tc>
      </w:tr>
      <w:tr w:rsidR="00727A1E" w:rsidRPr="00354C62" w14:paraId="46950D8D" w14:textId="77777777" w:rsidTr="00727A1E">
        <w:trPr>
          <w:cantSplit/>
        </w:trPr>
        <w:tc>
          <w:tcPr>
            <w:tcW w:w="4748" w:type="dxa"/>
            <w:hideMark/>
          </w:tcPr>
          <w:p w14:paraId="6DDF2639" w14:textId="605B128D" w:rsidR="00727A1E" w:rsidRPr="00354C62" w:rsidRDefault="00354C62">
            <w:pPr>
              <w:keepNext/>
              <w:spacing w:before="240" w:after="60" w:line="240" w:lineRule="auto"/>
              <w:ind w:firstLine="709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4C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С.А.Горин</w:t>
            </w:r>
            <w:proofErr w:type="spellEnd"/>
            <w:r w:rsidR="00727A1E" w:rsidRPr="00354C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</w:t>
            </w:r>
          </w:p>
        </w:tc>
        <w:tc>
          <w:tcPr>
            <w:tcW w:w="425" w:type="dxa"/>
          </w:tcPr>
          <w:p w14:paraId="24CA4521" w14:textId="77777777" w:rsidR="00727A1E" w:rsidRPr="00354C62" w:rsidRDefault="00727A1E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hideMark/>
          </w:tcPr>
          <w:p w14:paraId="7ECAD688" w14:textId="77777777" w:rsidR="00727A1E" w:rsidRPr="00354C62" w:rsidRDefault="00727A1E">
            <w:pPr>
              <w:keepNext/>
              <w:spacing w:before="240" w:after="60" w:line="240" w:lineRule="auto"/>
              <w:ind w:right="-70" w:firstLine="709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4C6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</w:t>
            </w:r>
            <w:r w:rsidRPr="00354C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В.В.Соколов</w:t>
            </w:r>
          </w:p>
        </w:tc>
      </w:tr>
    </w:tbl>
    <w:p w14:paraId="5F35B4A9" w14:textId="77777777" w:rsidR="00727A1E" w:rsidRPr="00354C62" w:rsidRDefault="00727A1E" w:rsidP="00727A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609A74" w14:textId="77777777" w:rsidR="00DF7FBD" w:rsidRDefault="00DF7FBD" w:rsidP="00F01571">
      <w:pPr>
        <w:pStyle w:val="ConsNormal"/>
        <w:widowControl/>
        <w:ind w:right="0" w:firstLine="0"/>
        <w:jc w:val="both"/>
        <w:rPr>
          <w:color w:val="000000"/>
          <w:sz w:val="28"/>
          <w:szCs w:val="28"/>
        </w:rPr>
      </w:pPr>
    </w:p>
    <w:sectPr w:rsidR="00DF7FBD" w:rsidSect="00275B00">
      <w:headerReference w:type="default" r:id="rId11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9DEEB" w14:textId="77777777" w:rsidR="00562CCB" w:rsidRDefault="00562CCB" w:rsidP="00275B00">
      <w:pPr>
        <w:spacing w:after="0" w:line="240" w:lineRule="auto"/>
      </w:pPr>
      <w:r>
        <w:separator/>
      </w:r>
    </w:p>
  </w:endnote>
  <w:endnote w:type="continuationSeparator" w:id="0">
    <w:p w14:paraId="7894C3A4" w14:textId="77777777" w:rsidR="00562CCB" w:rsidRDefault="00562CCB" w:rsidP="0027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A8DDA" w14:textId="77777777" w:rsidR="00562CCB" w:rsidRDefault="00562CCB" w:rsidP="00275B00">
      <w:pPr>
        <w:spacing w:after="0" w:line="240" w:lineRule="auto"/>
      </w:pPr>
      <w:r>
        <w:separator/>
      </w:r>
    </w:p>
  </w:footnote>
  <w:footnote w:type="continuationSeparator" w:id="0">
    <w:p w14:paraId="69FC5518" w14:textId="77777777" w:rsidR="00562CCB" w:rsidRDefault="00562CCB" w:rsidP="0027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66877"/>
      <w:docPartObj>
        <w:docPartGallery w:val="Page Numbers (Top of Page)"/>
        <w:docPartUnique/>
      </w:docPartObj>
    </w:sdtPr>
    <w:sdtEndPr/>
    <w:sdtContent>
      <w:p w14:paraId="5D6C53F1" w14:textId="77777777" w:rsidR="005F013A" w:rsidRDefault="00562CCB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2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DD2AFB" w14:textId="77777777" w:rsidR="005F013A" w:rsidRDefault="005F013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sz w:val="34"/>
        <w:szCs w:val="3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52A5D3F"/>
    <w:multiLevelType w:val="multilevel"/>
    <w:tmpl w:val="EA58F51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50BA8"/>
    <w:multiLevelType w:val="hybridMultilevel"/>
    <w:tmpl w:val="28DE596C"/>
    <w:lvl w:ilvl="0" w:tplc="E78C8A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0A20D2"/>
    <w:multiLevelType w:val="hybridMultilevel"/>
    <w:tmpl w:val="C4DA896A"/>
    <w:lvl w:ilvl="0" w:tplc="3D20685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783654"/>
    <w:multiLevelType w:val="multilevel"/>
    <w:tmpl w:val="FF26F07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4" w:hanging="2160"/>
      </w:pPr>
      <w:rPr>
        <w:rFonts w:hint="default"/>
      </w:rPr>
    </w:lvl>
  </w:abstractNum>
  <w:abstractNum w:abstractNumId="6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B00"/>
    <w:rsid w:val="000364A7"/>
    <w:rsid w:val="00041382"/>
    <w:rsid w:val="00046213"/>
    <w:rsid w:val="00053813"/>
    <w:rsid w:val="000A02A0"/>
    <w:rsid w:val="000B2CF9"/>
    <w:rsid w:val="000D3BA8"/>
    <w:rsid w:val="000D4DE3"/>
    <w:rsid w:val="000D6550"/>
    <w:rsid w:val="00105AE6"/>
    <w:rsid w:val="0012462E"/>
    <w:rsid w:val="0013276A"/>
    <w:rsid w:val="00134EA0"/>
    <w:rsid w:val="00142DB9"/>
    <w:rsid w:val="00147ADE"/>
    <w:rsid w:val="00183A2E"/>
    <w:rsid w:val="001E0108"/>
    <w:rsid w:val="001E5842"/>
    <w:rsid w:val="002218A4"/>
    <w:rsid w:val="002350A0"/>
    <w:rsid w:val="00260AC2"/>
    <w:rsid w:val="00263CDD"/>
    <w:rsid w:val="00264D5C"/>
    <w:rsid w:val="002703BF"/>
    <w:rsid w:val="00275B00"/>
    <w:rsid w:val="002B1D0C"/>
    <w:rsid w:val="002E7293"/>
    <w:rsid w:val="0033699E"/>
    <w:rsid w:val="00354C62"/>
    <w:rsid w:val="00357329"/>
    <w:rsid w:val="00363707"/>
    <w:rsid w:val="003A7BB7"/>
    <w:rsid w:val="003B7BF3"/>
    <w:rsid w:val="003C7979"/>
    <w:rsid w:val="00405FE4"/>
    <w:rsid w:val="00412D72"/>
    <w:rsid w:val="0042389A"/>
    <w:rsid w:val="004241B6"/>
    <w:rsid w:val="00453C45"/>
    <w:rsid w:val="004A33C6"/>
    <w:rsid w:val="004B7182"/>
    <w:rsid w:val="004C0CB2"/>
    <w:rsid w:val="004C5214"/>
    <w:rsid w:val="004D7A94"/>
    <w:rsid w:val="004E3038"/>
    <w:rsid w:val="0050290A"/>
    <w:rsid w:val="00523B43"/>
    <w:rsid w:val="00524B87"/>
    <w:rsid w:val="00547726"/>
    <w:rsid w:val="00562CCB"/>
    <w:rsid w:val="005859A2"/>
    <w:rsid w:val="00585AD3"/>
    <w:rsid w:val="00587978"/>
    <w:rsid w:val="005B0248"/>
    <w:rsid w:val="005F013A"/>
    <w:rsid w:val="0062166B"/>
    <w:rsid w:val="00621C1C"/>
    <w:rsid w:val="006569D1"/>
    <w:rsid w:val="00696ABA"/>
    <w:rsid w:val="006B5E1F"/>
    <w:rsid w:val="006C16BD"/>
    <w:rsid w:val="006D1368"/>
    <w:rsid w:val="006E1AD2"/>
    <w:rsid w:val="006E3582"/>
    <w:rsid w:val="006E5B9F"/>
    <w:rsid w:val="006F66FE"/>
    <w:rsid w:val="006F6713"/>
    <w:rsid w:val="00727A1E"/>
    <w:rsid w:val="00736399"/>
    <w:rsid w:val="00776E01"/>
    <w:rsid w:val="007D3B7D"/>
    <w:rsid w:val="007D4738"/>
    <w:rsid w:val="007E0AC0"/>
    <w:rsid w:val="007E6B77"/>
    <w:rsid w:val="008000DB"/>
    <w:rsid w:val="00826043"/>
    <w:rsid w:val="00834A3D"/>
    <w:rsid w:val="0085287B"/>
    <w:rsid w:val="00866EDA"/>
    <w:rsid w:val="008734C5"/>
    <w:rsid w:val="00894AED"/>
    <w:rsid w:val="008C7FAD"/>
    <w:rsid w:val="008F6028"/>
    <w:rsid w:val="008F7F52"/>
    <w:rsid w:val="00920B4F"/>
    <w:rsid w:val="009249E3"/>
    <w:rsid w:val="00933D47"/>
    <w:rsid w:val="00954A06"/>
    <w:rsid w:val="00971655"/>
    <w:rsid w:val="00997A33"/>
    <w:rsid w:val="009A4BB7"/>
    <w:rsid w:val="009F2927"/>
    <w:rsid w:val="00A01288"/>
    <w:rsid w:val="00A07096"/>
    <w:rsid w:val="00A959C7"/>
    <w:rsid w:val="00AB4799"/>
    <w:rsid w:val="00AB5E2B"/>
    <w:rsid w:val="00AC2D6C"/>
    <w:rsid w:val="00AD327A"/>
    <w:rsid w:val="00B11110"/>
    <w:rsid w:val="00B22EAD"/>
    <w:rsid w:val="00B246E7"/>
    <w:rsid w:val="00B41B7C"/>
    <w:rsid w:val="00B44B80"/>
    <w:rsid w:val="00B62071"/>
    <w:rsid w:val="00B62F7A"/>
    <w:rsid w:val="00B6535A"/>
    <w:rsid w:val="00B71056"/>
    <w:rsid w:val="00B9287D"/>
    <w:rsid w:val="00BA27AF"/>
    <w:rsid w:val="00BA3E6C"/>
    <w:rsid w:val="00BF258B"/>
    <w:rsid w:val="00C10377"/>
    <w:rsid w:val="00C15B58"/>
    <w:rsid w:val="00C32B2F"/>
    <w:rsid w:val="00C42934"/>
    <w:rsid w:val="00C5275C"/>
    <w:rsid w:val="00C950A7"/>
    <w:rsid w:val="00CB1192"/>
    <w:rsid w:val="00CB1E23"/>
    <w:rsid w:val="00CF58AF"/>
    <w:rsid w:val="00CF6D47"/>
    <w:rsid w:val="00D16B8D"/>
    <w:rsid w:val="00D26432"/>
    <w:rsid w:val="00D51285"/>
    <w:rsid w:val="00D7767E"/>
    <w:rsid w:val="00D86412"/>
    <w:rsid w:val="00DF7120"/>
    <w:rsid w:val="00DF7FBD"/>
    <w:rsid w:val="00E51657"/>
    <w:rsid w:val="00E53312"/>
    <w:rsid w:val="00E65D7B"/>
    <w:rsid w:val="00E82232"/>
    <w:rsid w:val="00E9756A"/>
    <w:rsid w:val="00EA2FBE"/>
    <w:rsid w:val="00EA7DCB"/>
    <w:rsid w:val="00EE7E48"/>
    <w:rsid w:val="00F01571"/>
    <w:rsid w:val="00F34B25"/>
    <w:rsid w:val="00F5405C"/>
    <w:rsid w:val="00F71D3A"/>
    <w:rsid w:val="00F86130"/>
    <w:rsid w:val="00FE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1C755"/>
  <w15:docId w15:val="{6FED9507-BA0A-4539-879D-49C81851C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3"/>
  </w:style>
  <w:style w:type="paragraph" w:styleId="1">
    <w:name w:val="heading 1"/>
    <w:aliases w:val="!Части документа"/>
    <w:basedOn w:val="a"/>
    <w:next w:val="a"/>
    <w:link w:val="10"/>
    <w:qFormat/>
    <w:rsid w:val="00275B0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275B00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275B00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275B00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275B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75B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75B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75B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Normal">
    <w:name w:val="ConsNormal"/>
    <w:uiPriority w:val="99"/>
    <w:rsid w:val="00275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75B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No Spacing"/>
    <w:uiPriority w:val="1"/>
    <w:qFormat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75B0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75B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rsid w:val="00275B00"/>
    <w:rPr>
      <w:color w:val="0000FF"/>
      <w:u w:val="none"/>
    </w:rPr>
  </w:style>
  <w:style w:type="paragraph" w:styleId="a7">
    <w:name w:val="Body Text"/>
    <w:basedOn w:val="a"/>
    <w:link w:val="a8"/>
    <w:semiHidden/>
    <w:unhideWhenUsed/>
    <w:rsid w:val="00275B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5B00"/>
  </w:style>
  <w:style w:type="paragraph" w:customStyle="1" w:styleId="11">
    <w:name w:val="Название1"/>
    <w:basedOn w:val="a"/>
    <w:qFormat/>
    <w:rsid w:val="00275B00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75B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75B0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275B00"/>
    <w:rPr>
      <w:rFonts w:ascii="Arial" w:eastAsia="Times New Roman" w:hAnsi="Arial" w:cs="Times New Roman"/>
      <w:sz w:val="28"/>
      <w:szCs w:val="24"/>
      <w:lang w:eastAsia="ru-RU"/>
    </w:rPr>
  </w:style>
  <w:style w:type="character" w:styleId="ad">
    <w:name w:val="page number"/>
    <w:basedOn w:val="a0"/>
    <w:semiHidden/>
    <w:rsid w:val="00275B00"/>
  </w:style>
  <w:style w:type="paragraph" w:styleId="ae">
    <w:name w:val="footer"/>
    <w:basedOn w:val="a"/>
    <w:link w:val="af"/>
    <w:semiHidden/>
    <w:rsid w:val="00275B00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275B0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75B00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аголовок1"/>
    <w:basedOn w:val="a"/>
    <w:next w:val="a7"/>
    <w:link w:val="af2"/>
    <w:uiPriority w:val="99"/>
    <w:qFormat/>
    <w:rsid w:val="00275B00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2">
    <w:name w:val="Заголовок Знак"/>
    <w:link w:val="12"/>
    <w:uiPriority w:val="99"/>
    <w:rsid w:val="00275B0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B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3">
    <w:name w:val="Символ сноски"/>
    <w:uiPriority w:val="99"/>
    <w:rsid w:val="00275B00"/>
    <w:rPr>
      <w:rFonts w:ascii="Times New Roman" w:hAnsi="Times New Roman" w:cs="Times New Roman" w:hint="default"/>
      <w:vertAlign w:val="superscript"/>
    </w:rPr>
  </w:style>
  <w:style w:type="paragraph" w:styleId="af4">
    <w:name w:val="List Paragraph"/>
    <w:basedOn w:val="a"/>
    <w:uiPriority w:val="34"/>
    <w:qFormat/>
    <w:rsid w:val="00275B00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75B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f5">
    <w:name w:val="Table Grid"/>
    <w:basedOn w:val="a1"/>
    <w:uiPriority w:val="59"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75B00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7"/>
    <w:semiHidden/>
    <w:rsid w:val="00275B00"/>
    <w:rPr>
      <w:rFonts w:ascii="Courier" w:eastAsia="Times New Roman" w:hAnsi="Courier" w:cs="Times New Roman"/>
      <w:szCs w:val="20"/>
      <w:lang w:eastAsia="ru-RU"/>
    </w:rPr>
  </w:style>
  <w:style w:type="paragraph" w:styleId="af7">
    <w:name w:val="annotation text"/>
    <w:aliases w:val="!Равноширинный текст документа"/>
    <w:basedOn w:val="a"/>
    <w:link w:val="af6"/>
    <w:semiHidden/>
    <w:rsid w:val="00275B00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paragraph" w:customStyle="1" w:styleId="Application">
    <w:name w:val="Application!Приложение"/>
    <w:rsid w:val="00275B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75B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75B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275B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275B0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novodugino.admin-smolensk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74D7E-4A7A-4ADE-B987-48253C85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Tatyana</cp:lastModifiedBy>
  <cp:revision>2</cp:revision>
  <cp:lastPrinted>2024-06-26T08:15:00Z</cp:lastPrinted>
  <dcterms:created xsi:type="dcterms:W3CDTF">2024-10-28T07:20:00Z</dcterms:created>
  <dcterms:modified xsi:type="dcterms:W3CDTF">2024-10-28T07:20:00Z</dcterms:modified>
</cp:coreProperties>
</file>