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05C" w:rsidRPr="00985498" w:rsidRDefault="00985498" w:rsidP="00985498">
      <w:pPr>
        <w:jc w:val="both"/>
        <w:rPr>
          <w:rFonts w:ascii="Times New Roman" w:hAnsi="Times New Roman" w:cs="Times New Roman"/>
          <w:sz w:val="24"/>
          <w:szCs w:val="24"/>
        </w:rPr>
      </w:pPr>
      <w:r w:rsidRPr="00985498">
        <w:rPr>
          <w:rFonts w:ascii="Times New Roman" w:hAnsi="Times New Roman" w:cs="Times New Roman"/>
          <w:sz w:val="24"/>
          <w:szCs w:val="24"/>
        </w:rPr>
        <w:t>Рабочая встреча</w:t>
      </w:r>
    </w:p>
    <w:p w:rsidR="00985498" w:rsidRPr="00985498" w:rsidRDefault="00985498" w:rsidP="00985498">
      <w:pPr>
        <w:pStyle w:val="a3"/>
        <w:spacing w:before="0" w:beforeAutospacing="0" w:after="0" w:afterAutospacing="0"/>
        <w:jc w:val="both"/>
        <w:rPr>
          <w:color w:val="1A1A1A"/>
          <w:shd w:val="clear" w:color="auto" w:fill="FFFFFF"/>
        </w:rPr>
      </w:pPr>
      <w:r w:rsidRPr="00985498">
        <w:rPr>
          <w:color w:val="1A1A1A"/>
          <w:shd w:val="clear" w:color="auto" w:fill="FFFFFF"/>
        </w:rPr>
        <w:t xml:space="preserve">16 сентября 2026 года в отдел экономического развития, имущественных и земельных отношений обратилась жительница округа </w:t>
      </w:r>
      <w:r>
        <w:rPr>
          <w:color w:val="1A1A1A"/>
          <w:shd w:val="clear" w:color="auto" w:fill="FFFFFF"/>
        </w:rPr>
        <w:t>Надежда А.</w:t>
      </w:r>
      <w:r w:rsidRPr="00985498">
        <w:rPr>
          <w:color w:val="1A1A1A"/>
          <w:shd w:val="clear" w:color="auto" w:fill="FFFFFF"/>
        </w:rPr>
        <w:t xml:space="preserve"> за консультацией о мерах поддержки бизнеса.</w:t>
      </w:r>
      <w:r w:rsidR="008661D4">
        <w:rPr>
          <w:color w:val="1A1A1A"/>
          <w:shd w:val="clear" w:color="auto" w:fill="FFFFFF"/>
        </w:rPr>
        <w:t xml:space="preserve"> В данный момент ее многодетная семья уже занимается сельскохозяйственным производством. </w:t>
      </w:r>
    </w:p>
    <w:p w:rsidR="00985498" w:rsidRPr="00985498" w:rsidRDefault="00985498" w:rsidP="00985498">
      <w:pPr>
        <w:pStyle w:val="a3"/>
        <w:spacing w:before="0" w:beforeAutospacing="0" w:after="0" w:afterAutospacing="0"/>
        <w:ind w:firstLine="709"/>
        <w:jc w:val="both"/>
        <w:rPr>
          <w:color w:val="353535"/>
        </w:rPr>
      </w:pPr>
      <w:r w:rsidRPr="00985498">
        <w:rPr>
          <w:color w:val="353535"/>
        </w:rPr>
        <w:t xml:space="preserve"> Главной темой разговора стал социальный контракт. Это реальный шанс для семей с невысоким доходом открыть свое дело или развить личное подсобное хозяйство.</w:t>
      </w:r>
    </w:p>
    <w:p w:rsidR="00985498" w:rsidRPr="00985498" w:rsidRDefault="00985498" w:rsidP="00985498">
      <w:pPr>
        <w:pStyle w:val="a3"/>
        <w:spacing w:before="0" w:beforeAutospacing="0" w:after="0" w:afterAutospacing="0"/>
        <w:jc w:val="both"/>
        <w:rPr>
          <w:color w:val="353535"/>
        </w:rPr>
      </w:pPr>
      <w:r w:rsidRPr="00985498">
        <w:rPr>
          <w:color w:val="353535"/>
        </w:rPr>
        <w:t>Что важно знать:</w:t>
      </w:r>
      <w:r w:rsidRPr="00985498">
        <w:rPr>
          <w:color w:val="353535"/>
        </w:rPr>
        <w:br/>
        <w:t>На открытие собственного дела (ИП) можно получить до 350 тысяч рублей.</w:t>
      </w:r>
      <w:r w:rsidRPr="00985498">
        <w:rPr>
          <w:color w:val="353535"/>
        </w:rPr>
        <w:br/>
        <w:t>На развитие ЛПХ — до 200 тысяч рублей.</w:t>
      </w:r>
      <w:r w:rsidRPr="00985498">
        <w:rPr>
          <w:color w:val="353535"/>
        </w:rPr>
        <w:br/>
        <w:t>Кроме того, в регионе действует серьезная надбавка. Участники программы могут претендовать на дополнительные 350 тысяч рублей (как по ИП, так и по ЛПХ), подав документы в течение трех месяцев после получения основной суммы.</w:t>
      </w:r>
    </w:p>
    <w:p w:rsidR="00985498" w:rsidRPr="00985498" w:rsidRDefault="00985498" w:rsidP="00985498">
      <w:pPr>
        <w:pStyle w:val="a3"/>
        <w:spacing w:before="0" w:beforeAutospacing="0" w:after="0" w:afterAutospacing="0"/>
        <w:jc w:val="both"/>
        <w:rPr>
          <w:color w:val="353535"/>
        </w:rPr>
      </w:pPr>
      <w:r w:rsidRPr="00985498">
        <w:rPr>
          <w:color w:val="353535"/>
        </w:rPr>
        <w:br/>
        <w:t>Для многодетных семей детские пособия при расчете дохода теперь не учитываются.</w:t>
      </w:r>
    </w:p>
    <w:p w:rsidR="00985498" w:rsidRPr="00985498" w:rsidRDefault="00985498" w:rsidP="009854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5498">
        <w:rPr>
          <w:rFonts w:ascii="Times New Roman" w:hAnsi="Times New Roman" w:cs="Times New Roman"/>
          <w:color w:val="353535"/>
          <w:sz w:val="24"/>
          <w:szCs w:val="24"/>
        </w:rPr>
        <w:t>Специалист отдела ответила на задаваемые вопросы, обратила внимание на составление бизнес-плана, проконсультировала о мерах поддержки,  о работе  центра «Мой бизнес».</w:t>
      </w:r>
      <w:r w:rsidRPr="009854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5498" w:rsidRPr="00985498" w:rsidRDefault="00985498" w:rsidP="009854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5498">
        <w:rPr>
          <w:rFonts w:ascii="Times New Roman" w:hAnsi="Times New Roman" w:cs="Times New Roman"/>
          <w:sz w:val="24"/>
          <w:szCs w:val="24"/>
        </w:rPr>
        <w:t xml:space="preserve">При возникновении вопросов обращайтесь </w:t>
      </w:r>
      <w:r w:rsidRPr="00985498">
        <w:rPr>
          <w:rFonts w:ascii="Times New Roman" w:hAnsi="Times New Roman" w:cs="Times New Roman"/>
          <w:color w:val="2E2F33"/>
          <w:sz w:val="24"/>
          <w:szCs w:val="24"/>
        </w:rPr>
        <w:t xml:space="preserve">в отдел экономического развития, имущественных и  земельных отношений </w:t>
      </w:r>
      <w:proofErr w:type="gramStart"/>
      <w:r w:rsidRPr="00985498">
        <w:rPr>
          <w:rFonts w:ascii="Times New Roman" w:hAnsi="Times New Roman" w:cs="Times New Roman"/>
          <w:color w:val="2E2F33"/>
          <w:sz w:val="24"/>
          <w:szCs w:val="24"/>
        </w:rPr>
        <w:t>по</w:t>
      </w:r>
      <w:proofErr w:type="gramEnd"/>
      <w:r w:rsidRPr="00985498">
        <w:rPr>
          <w:rFonts w:ascii="Times New Roman" w:hAnsi="Times New Roman" w:cs="Times New Roman"/>
          <w:color w:val="2E2F33"/>
          <w:sz w:val="24"/>
          <w:szCs w:val="24"/>
        </w:rPr>
        <w:t xml:space="preserve"> тел. 8-48138-2-18-06, 8-48138-2-22-81</w:t>
      </w:r>
      <w:r w:rsidRPr="0098549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85498" w:rsidRPr="00985498" w:rsidRDefault="00985498" w:rsidP="00985498">
      <w:pPr>
        <w:jc w:val="both"/>
        <w:rPr>
          <w:rFonts w:ascii="Times New Roman" w:hAnsi="Times New Roman" w:cs="Times New Roman"/>
          <w:sz w:val="24"/>
          <w:szCs w:val="24"/>
        </w:rPr>
      </w:pPr>
      <w:r w:rsidRPr="00985498">
        <w:rPr>
          <w:rFonts w:ascii="Times New Roman" w:hAnsi="Times New Roman" w:cs="Times New Roman"/>
          <w:color w:val="1A1A1A"/>
          <w:sz w:val="24"/>
          <w:szCs w:val="24"/>
        </w:rPr>
        <w:br/>
      </w:r>
    </w:p>
    <w:sectPr w:rsidR="00985498" w:rsidRPr="00985498" w:rsidSect="00094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5498"/>
    <w:rsid w:val="0009405C"/>
    <w:rsid w:val="008661D4"/>
    <w:rsid w:val="00985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0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5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9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Ekon2</dc:creator>
  <cp:lastModifiedBy>Ekon2</cp:lastModifiedBy>
  <cp:revision>3</cp:revision>
  <dcterms:created xsi:type="dcterms:W3CDTF">2026-09-17T12:11:00Z</dcterms:created>
  <dcterms:modified xsi:type="dcterms:W3CDTF">2026-09-17T12:15:00Z</dcterms:modified>
</cp:coreProperties>
</file>