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9E" w:rsidRPr="004335B8" w:rsidRDefault="0072469E" w:rsidP="004335B8">
      <w:pPr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433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Рабочая встреча</w:t>
      </w:r>
    </w:p>
    <w:p w:rsidR="00447378" w:rsidRPr="00467F69" w:rsidRDefault="0072469E" w:rsidP="00433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Администрация </w:t>
      </w:r>
      <w:proofErr w:type="spellStart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Новодугинского</w:t>
      </w:r>
      <w:proofErr w:type="spellEnd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муниципального округа 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регулярно информирует граждан о мерах поддержки субъектов малого и среднего предпринимательства путем размещения </w:t>
      </w:r>
      <w:r w:rsidR="00B7006A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информации на сайте Администрации муниципального образования «Новодугинский муниципальный округ» Смоленской области. </w:t>
      </w:r>
      <w:r w:rsidR="00E021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21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B435F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окт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ября 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202</w:t>
      </w:r>
      <w:r w:rsidR="00923851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года в отдел экономического развития, имущественных и земельных отношений обратил</w:t>
      </w:r>
      <w:r w:rsidR="0086071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ась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житель</w:t>
      </w:r>
      <w:r w:rsidR="0086071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ница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округа</w:t>
      </w:r>
      <w:r w:rsidR="00923851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021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Людмила Г</w:t>
      </w:r>
      <w:r w:rsidR="00F037C0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за консультацией о мерах поддержки бизнеса</w:t>
      </w:r>
      <w:r w:rsidR="00E021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а также о возможности получения гранта «Первый старт»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proofErr w:type="gramEnd"/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467F69">
        <w:rPr>
          <w:rFonts w:ascii="Times New Roman" w:hAnsi="Times New Roman" w:cs="Times New Roman"/>
          <w:color w:val="1A1A1A"/>
          <w:sz w:val="28"/>
          <w:szCs w:val="28"/>
        </w:rPr>
        <w:br/>
      </w:r>
      <w:r w:rsidR="00B7006A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       </w:t>
      </w:r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Ключевой темой встречи </w:t>
      </w:r>
      <w:proofErr w:type="gramStart"/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стали</w:t>
      </w:r>
      <w:proofErr w:type="gramEnd"/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действующие меры поддержки для субъектов МСП и </w:t>
      </w:r>
      <w:proofErr w:type="spellStart"/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самозанятых</w:t>
      </w:r>
      <w:proofErr w:type="spellEnd"/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на федеральном, региональном и муниципальном уровнях. Специалисты отдела  подробно рассказали, какие инструменты сейчас доступны, как ими воспользоваться и на какие условия можно рассчитывать.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На </w:t>
      </w:r>
      <w:r w:rsidR="00467F69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интересующие 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вопросы ответы можно получить в </w:t>
      </w:r>
      <w:r w:rsidR="00B7006A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="0044737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центр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>е</w:t>
      </w:r>
      <w:r w:rsidR="0044737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«Мой бизнес»</w:t>
      </w:r>
      <w:r w:rsidR="00923851" w:rsidRPr="00467F69">
        <w:rPr>
          <w:rFonts w:ascii="Times New Roman" w:hAnsi="Times New Roman" w:cs="Times New Roman"/>
          <w:color w:val="353535"/>
          <w:sz w:val="28"/>
          <w:szCs w:val="28"/>
        </w:rPr>
        <w:t>.</w:t>
      </w:r>
      <w:r w:rsidR="00923851" w:rsidRPr="00467F69">
        <w:rPr>
          <w:rFonts w:ascii="Times New Roman" w:hAnsi="Times New Roman" w:cs="Times New Roman"/>
          <w:sz w:val="28"/>
          <w:szCs w:val="28"/>
        </w:rPr>
        <w:t xml:space="preserve"> </w:t>
      </w:r>
      <w:r w:rsidR="00E02144">
        <w:rPr>
          <w:rFonts w:ascii="Times New Roman" w:hAnsi="Times New Roman" w:cs="Times New Roman"/>
          <w:sz w:val="28"/>
          <w:szCs w:val="28"/>
        </w:rPr>
        <w:t xml:space="preserve">При продолжении реализации программы «Первый старт» возможно получение гранта на предпринимательскую деятельность в следующем 2027 году при условии прохождения обучения в центре «Мой бизнес». </w:t>
      </w:r>
    </w:p>
    <w:p w:rsidR="00923851" w:rsidRPr="00467F69" w:rsidRDefault="00923851" w:rsidP="00433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F69">
        <w:rPr>
          <w:rFonts w:ascii="Times New Roman" w:hAnsi="Times New Roman" w:cs="Times New Roman"/>
          <w:sz w:val="28"/>
          <w:szCs w:val="28"/>
        </w:rPr>
        <w:t xml:space="preserve">При возникновении вопросов обращайтесь </w:t>
      </w:r>
      <w:r w:rsidRPr="00467F69">
        <w:rPr>
          <w:rFonts w:ascii="Times New Roman" w:hAnsi="Times New Roman" w:cs="Times New Roman"/>
          <w:color w:val="2E2F33"/>
          <w:sz w:val="28"/>
          <w:szCs w:val="28"/>
        </w:rPr>
        <w:t xml:space="preserve">в отдел экономического развития, имущественных и  земельных отношений </w:t>
      </w:r>
      <w:proofErr w:type="gramStart"/>
      <w:r w:rsidRPr="00467F69">
        <w:rPr>
          <w:rFonts w:ascii="Times New Roman" w:hAnsi="Times New Roman" w:cs="Times New Roman"/>
          <w:color w:val="2E2F33"/>
          <w:sz w:val="28"/>
          <w:szCs w:val="28"/>
        </w:rPr>
        <w:t>по</w:t>
      </w:r>
      <w:proofErr w:type="gramEnd"/>
      <w:r w:rsidRPr="00467F69">
        <w:rPr>
          <w:rFonts w:ascii="Times New Roman" w:hAnsi="Times New Roman" w:cs="Times New Roman"/>
          <w:color w:val="2E2F33"/>
          <w:sz w:val="28"/>
          <w:szCs w:val="28"/>
        </w:rPr>
        <w:t xml:space="preserve"> тел. 8-48138-2-18-06, 8-48138-2-22-81</w:t>
      </w:r>
      <w:r w:rsidRPr="00467F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35B8" w:rsidRPr="00467F69" w:rsidRDefault="004335B8" w:rsidP="004335B8">
      <w:pPr>
        <w:jc w:val="both"/>
        <w:rPr>
          <w:rFonts w:ascii="Times New Roman" w:hAnsi="Times New Roman" w:cs="Times New Roman"/>
          <w:sz w:val="28"/>
          <w:szCs w:val="28"/>
        </w:rPr>
      </w:pPr>
      <w:r w:rsidRPr="00467F69">
        <w:rPr>
          <w:rFonts w:ascii="Times New Roman" w:hAnsi="Times New Roman" w:cs="Times New Roman"/>
          <w:sz w:val="28"/>
          <w:szCs w:val="28"/>
        </w:rPr>
        <w:t xml:space="preserve">Центр «Мой бизнес» Смоленской области, телефон 8 (4812) 638-038, </w:t>
      </w:r>
      <w:proofErr w:type="spellStart"/>
      <w:r w:rsidRPr="00467F69">
        <w:rPr>
          <w:rFonts w:ascii="Times New Roman" w:hAnsi="Times New Roman" w:cs="Times New Roman"/>
          <w:sz w:val="28"/>
          <w:szCs w:val="28"/>
        </w:rPr>
        <w:t>доб</w:t>
      </w:r>
      <w:proofErr w:type="spellEnd"/>
      <w:r w:rsidRPr="00467F69">
        <w:rPr>
          <w:rFonts w:ascii="Times New Roman" w:hAnsi="Times New Roman" w:cs="Times New Roman"/>
          <w:sz w:val="28"/>
          <w:szCs w:val="28"/>
        </w:rPr>
        <w:t>. 6</w:t>
      </w:r>
    </w:p>
    <w:p w:rsidR="00BA2318" w:rsidRPr="00923851" w:rsidRDefault="0072469E" w:rsidP="007246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7F69">
        <w:rPr>
          <w:rFonts w:ascii="Times New Roman" w:hAnsi="Times New Roman" w:cs="Times New Roman"/>
          <w:color w:val="1A1A1A"/>
          <w:sz w:val="28"/>
          <w:szCs w:val="28"/>
        </w:rPr>
        <w:br/>
      </w:r>
    </w:p>
    <w:sectPr w:rsidR="00BA2318" w:rsidRPr="00923851" w:rsidSect="00BA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69E"/>
    <w:rsid w:val="00020985"/>
    <w:rsid w:val="002D52BC"/>
    <w:rsid w:val="003B60C5"/>
    <w:rsid w:val="004335B8"/>
    <w:rsid w:val="00447378"/>
    <w:rsid w:val="004550DA"/>
    <w:rsid w:val="00467F69"/>
    <w:rsid w:val="00515DFE"/>
    <w:rsid w:val="0072469E"/>
    <w:rsid w:val="007B435F"/>
    <w:rsid w:val="0082577E"/>
    <w:rsid w:val="0086071E"/>
    <w:rsid w:val="00923851"/>
    <w:rsid w:val="00A52F49"/>
    <w:rsid w:val="00B24486"/>
    <w:rsid w:val="00B7006A"/>
    <w:rsid w:val="00BA2318"/>
    <w:rsid w:val="00E02144"/>
    <w:rsid w:val="00F037C0"/>
    <w:rsid w:val="00FF7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724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11</cp:revision>
  <dcterms:created xsi:type="dcterms:W3CDTF">2025-05-14T08:14:00Z</dcterms:created>
  <dcterms:modified xsi:type="dcterms:W3CDTF">2026-10-23T08:02:00Z</dcterms:modified>
</cp:coreProperties>
</file>