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7A" w:rsidRDefault="00DF53B6">
      <w:pPr>
        <w:framePr w:w="9354" w:h="1364" w:hRule="exact" w:hSpace="141" w:wrap="auto" w:vAnchor="text" w:hAnchor="page" w:x="1723" w:y="1"/>
        <w:jc w:val="center"/>
      </w:pPr>
      <w:r>
        <w:t xml:space="preserve">         </w:t>
      </w:r>
    </w:p>
    <w:bookmarkStart w:id="0" w:name="_1065859854"/>
    <w:bookmarkStart w:id="1" w:name="_MON_1069766142"/>
    <w:bookmarkStart w:id="2" w:name="_MON_1072098715"/>
    <w:bookmarkEnd w:id="0"/>
    <w:bookmarkEnd w:id="1"/>
    <w:bookmarkEnd w:id="2"/>
    <w:bookmarkStart w:id="3" w:name="_MON_1069766106"/>
    <w:bookmarkEnd w:id="3"/>
    <w:p w:rsidR="00C4337A" w:rsidRPr="00B21810" w:rsidRDefault="00C4337A">
      <w:pPr>
        <w:framePr w:w="9354" w:h="1364" w:hRule="exact" w:hSpace="141" w:wrap="auto" w:vAnchor="text" w:hAnchor="page" w:x="1723" w:y="1"/>
        <w:jc w:val="center"/>
        <w:rPr>
          <w:color w:val="FF0000"/>
        </w:rPr>
      </w:pPr>
      <w:r w:rsidRPr="00B21810">
        <w:rPr>
          <w:color w:val="FF0000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7" o:title=""/>
          </v:shape>
          <o:OLEObject Type="Embed" ProgID="Word.Picture.8" ShapeID="_x0000_i1025" DrawAspect="Content" ObjectID="_1770556312" r:id="rId8"/>
        </w:object>
      </w:r>
    </w:p>
    <w:p w:rsidR="00C4337A" w:rsidRDefault="00C4337A">
      <w:pPr>
        <w:framePr w:w="3825" w:hSpace="141" w:wrap="auto" w:vAnchor="text" w:hAnchor="page" w:x="4536" w:y="1"/>
        <w:jc w:val="center"/>
      </w:pPr>
    </w:p>
    <w:p w:rsidR="002F34AE" w:rsidRDefault="002F34AE">
      <w:pPr>
        <w:jc w:val="center"/>
        <w:rPr>
          <w:b/>
          <w:sz w:val="24"/>
          <w:szCs w:val="24"/>
        </w:rPr>
      </w:pPr>
    </w:p>
    <w:p w:rsidR="00677962" w:rsidRPr="007C24BB" w:rsidRDefault="007C24BB">
      <w:pPr>
        <w:jc w:val="center"/>
        <w:rPr>
          <w:b/>
          <w:sz w:val="24"/>
          <w:szCs w:val="24"/>
        </w:rPr>
      </w:pPr>
      <w:r w:rsidRPr="007C24BB">
        <w:rPr>
          <w:b/>
          <w:sz w:val="24"/>
          <w:szCs w:val="24"/>
        </w:rPr>
        <w:t xml:space="preserve">АДМИНИСТРАЦИЯ </w:t>
      </w:r>
    </w:p>
    <w:p w:rsidR="00677962" w:rsidRPr="007C24BB" w:rsidRDefault="00287E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ДНЕПРОВСКОГО</w:t>
      </w:r>
      <w:r w:rsidR="0043345C" w:rsidRPr="007C24BB">
        <w:rPr>
          <w:b/>
          <w:sz w:val="24"/>
          <w:szCs w:val="24"/>
        </w:rPr>
        <w:t xml:space="preserve"> СЕЛЬСКОГО ПОСЕЛЕНИЯ</w:t>
      </w:r>
    </w:p>
    <w:p w:rsidR="00C4337A" w:rsidRPr="007C24BB" w:rsidRDefault="0043345C">
      <w:pPr>
        <w:jc w:val="center"/>
        <w:rPr>
          <w:b/>
          <w:sz w:val="24"/>
          <w:szCs w:val="24"/>
        </w:rPr>
      </w:pPr>
      <w:r w:rsidRPr="007C24BB">
        <w:rPr>
          <w:b/>
          <w:sz w:val="24"/>
          <w:szCs w:val="24"/>
        </w:rPr>
        <w:t>НОВОДУГИНСКОГО РАЙОНА СМОЛЕНСКОЙ ОБЛАСТИ</w:t>
      </w:r>
    </w:p>
    <w:p w:rsidR="00C4337A" w:rsidRPr="0043345C" w:rsidRDefault="00C4337A">
      <w:pPr>
        <w:jc w:val="center"/>
        <w:rPr>
          <w:sz w:val="28"/>
          <w:szCs w:val="28"/>
        </w:rPr>
      </w:pPr>
    </w:p>
    <w:p w:rsidR="009E3A82" w:rsidRPr="0043345C" w:rsidRDefault="009E3A82" w:rsidP="009E3A82">
      <w:pPr>
        <w:jc w:val="center"/>
        <w:rPr>
          <w:b/>
          <w:sz w:val="28"/>
          <w:szCs w:val="28"/>
        </w:rPr>
      </w:pPr>
      <w:proofErr w:type="gramStart"/>
      <w:r w:rsidRPr="0043345C">
        <w:rPr>
          <w:b/>
          <w:sz w:val="28"/>
          <w:szCs w:val="28"/>
        </w:rPr>
        <w:t>П</w:t>
      </w:r>
      <w:proofErr w:type="gramEnd"/>
      <w:r w:rsidRPr="0043345C">
        <w:rPr>
          <w:b/>
          <w:sz w:val="28"/>
          <w:szCs w:val="28"/>
        </w:rPr>
        <w:t xml:space="preserve"> О С Т А Н О В Л Е Н И Е</w:t>
      </w:r>
    </w:p>
    <w:p w:rsidR="009E3A82" w:rsidRPr="0043345C" w:rsidRDefault="009E3A82">
      <w:pPr>
        <w:rPr>
          <w:sz w:val="28"/>
          <w:szCs w:val="28"/>
        </w:rPr>
      </w:pPr>
    </w:p>
    <w:p w:rsidR="007954FE" w:rsidRDefault="007954FE">
      <w:pPr>
        <w:rPr>
          <w:sz w:val="28"/>
          <w:szCs w:val="28"/>
        </w:rPr>
      </w:pPr>
    </w:p>
    <w:p w:rsidR="004C0331" w:rsidRPr="0043345C" w:rsidRDefault="00CF3A1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4337A" w:rsidRPr="0043345C">
        <w:rPr>
          <w:sz w:val="28"/>
          <w:szCs w:val="28"/>
        </w:rPr>
        <w:t>т</w:t>
      </w:r>
      <w:r w:rsidR="00287EB2">
        <w:rPr>
          <w:sz w:val="28"/>
          <w:szCs w:val="28"/>
        </w:rPr>
        <w:t xml:space="preserve">  «27» февраля </w:t>
      </w:r>
      <w:r w:rsidR="00F52270">
        <w:rPr>
          <w:sz w:val="28"/>
          <w:szCs w:val="28"/>
        </w:rPr>
        <w:t>2024</w:t>
      </w:r>
      <w:r w:rsidR="00287EB2">
        <w:rPr>
          <w:sz w:val="28"/>
          <w:szCs w:val="28"/>
        </w:rPr>
        <w:t xml:space="preserve"> года                                                                                    </w:t>
      </w:r>
      <w:r w:rsidR="007E3203">
        <w:rPr>
          <w:sz w:val="28"/>
          <w:szCs w:val="28"/>
        </w:rPr>
        <w:t xml:space="preserve"> </w:t>
      </w:r>
      <w:r w:rsidR="00D04A86">
        <w:rPr>
          <w:sz w:val="28"/>
          <w:szCs w:val="28"/>
        </w:rPr>
        <w:t>№</w:t>
      </w:r>
      <w:r w:rsidR="00287EB2">
        <w:rPr>
          <w:sz w:val="28"/>
          <w:szCs w:val="28"/>
        </w:rPr>
        <w:t>7</w:t>
      </w:r>
    </w:p>
    <w:p w:rsidR="00C82D7A" w:rsidRDefault="00C82D7A" w:rsidP="00A728D6">
      <w:pPr>
        <w:ind w:right="5670"/>
        <w:rPr>
          <w:sz w:val="28"/>
          <w:szCs w:val="28"/>
        </w:rPr>
      </w:pPr>
    </w:p>
    <w:p w:rsidR="00B357C8" w:rsidRPr="00FD0418" w:rsidRDefault="001C4C7C" w:rsidP="00B357C8">
      <w:pPr>
        <w:pStyle w:val="a9"/>
        <w:ind w:right="5102"/>
        <w:jc w:val="both"/>
        <w:rPr>
          <w:b w:val="0"/>
        </w:rPr>
      </w:pPr>
      <w:fldSimple w:instr=" DOCPROPERTY  doc_summary  \* MERGEFORMAT ">
        <w:r w:rsidR="00B357C8" w:rsidRPr="00287EB2">
          <w:rPr>
            <w:b w:val="0"/>
          </w:rPr>
          <w:t xml:space="preserve">Об утверждении плана мероприятий ("дорожной карты") по повышению значений показателей доступности для инвалидов объектов и предоставляемых на них услуг, на территории </w:t>
        </w:r>
        <w:r w:rsidR="00287EB2" w:rsidRPr="00287EB2">
          <w:rPr>
            <w:b w:val="0"/>
          </w:rPr>
          <w:t>Днепровского</w:t>
        </w:r>
        <w:r w:rsidR="00B357C8" w:rsidRPr="00287EB2">
          <w:rPr>
            <w:b w:val="0"/>
          </w:rPr>
          <w:t xml:space="preserve"> сельского поселения </w:t>
        </w:r>
        <w:r w:rsidR="00FD0418" w:rsidRPr="00287EB2">
          <w:rPr>
            <w:b w:val="0"/>
          </w:rPr>
          <w:t xml:space="preserve">Новодугинского </w:t>
        </w:r>
        <w:r w:rsidR="00B357C8" w:rsidRPr="00287EB2">
          <w:rPr>
            <w:b w:val="0"/>
          </w:rPr>
          <w:t xml:space="preserve"> района Смоленской области на 20</w:t>
        </w:r>
        <w:r w:rsidR="0048071A" w:rsidRPr="00287EB2">
          <w:rPr>
            <w:b w:val="0"/>
          </w:rPr>
          <w:t>24</w:t>
        </w:r>
        <w:r w:rsidR="00B357C8" w:rsidRPr="00287EB2">
          <w:rPr>
            <w:b w:val="0"/>
          </w:rPr>
          <w:t>-20</w:t>
        </w:r>
        <w:r w:rsidR="0048071A" w:rsidRPr="00287EB2">
          <w:rPr>
            <w:b w:val="0"/>
          </w:rPr>
          <w:t xml:space="preserve">26 </w:t>
        </w:r>
        <w:r w:rsidR="00B357C8" w:rsidRPr="00287EB2">
          <w:rPr>
            <w:b w:val="0"/>
          </w:rPr>
          <w:t>годы</w:t>
        </w:r>
      </w:fldSimple>
      <w:r w:rsidR="00B357C8" w:rsidRPr="00FD0418">
        <w:t xml:space="preserve">                               </w:t>
      </w:r>
      <w:r w:rsidR="0048071A">
        <w:t xml:space="preserve">  </w:t>
      </w:r>
      <w:r w:rsidR="00B357C8" w:rsidRPr="00FD0418">
        <w:t xml:space="preserve">                     </w:t>
      </w:r>
    </w:p>
    <w:p w:rsidR="007954FE" w:rsidRDefault="007954FE" w:rsidP="00B357C8">
      <w:pPr>
        <w:pStyle w:val="a7"/>
        <w:ind w:firstLine="709"/>
        <w:jc w:val="both"/>
        <w:rPr>
          <w:sz w:val="28"/>
          <w:szCs w:val="28"/>
        </w:rPr>
      </w:pPr>
    </w:p>
    <w:p w:rsidR="00287EB2" w:rsidRDefault="00B357C8" w:rsidP="00B357C8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B357C8">
        <w:rPr>
          <w:sz w:val="28"/>
          <w:szCs w:val="28"/>
        </w:rPr>
        <w:t xml:space="preserve">В целях реализации Федерального </w:t>
      </w:r>
      <w:hyperlink r:id="rId9" w:history="1">
        <w:r w:rsidRPr="00B357C8">
          <w:rPr>
            <w:sz w:val="28"/>
            <w:szCs w:val="28"/>
          </w:rPr>
          <w:t>закона</w:t>
        </w:r>
      </w:hyperlink>
      <w:r w:rsidRPr="00B357C8">
        <w:rPr>
          <w:sz w:val="28"/>
          <w:szCs w:val="28"/>
        </w:rPr>
        <w:t xml:space="preserve"> от 24.11. 1995 года № 181-ФЗ «О социальной защите инвалидов в Российской Федерации», </w:t>
      </w:r>
      <w:hyperlink r:id="rId10" w:history="1">
        <w:r w:rsidRPr="00B357C8">
          <w:rPr>
            <w:sz w:val="28"/>
            <w:szCs w:val="28"/>
          </w:rPr>
          <w:t>Постановления</w:t>
        </w:r>
      </w:hyperlink>
      <w:r w:rsidRPr="00B357C8">
        <w:rPr>
          <w:sz w:val="28"/>
          <w:szCs w:val="28"/>
        </w:rPr>
        <w:t xml:space="preserve"> Правительства Российской 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</w:t>
      </w:r>
      <w:proofErr w:type="gramEnd"/>
      <w:r w:rsidRPr="00B357C8">
        <w:rPr>
          <w:sz w:val="28"/>
          <w:szCs w:val="28"/>
        </w:rPr>
        <w:t xml:space="preserve">», на основании </w:t>
      </w:r>
      <w:hyperlink r:id="rId11" w:history="1">
        <w:r w:rsidRPr="00B357C8">
          <w:rPr>
            <w:sz w:val="28"/>
            <w:szCs w:val="28"/>
          </w:rPr>
          <w:t>Устава</w:t>
        </w:r>
      </w:hyperlink>
      <w:r w:rsidRPr="00B357C8">
        <w:rPr>
          <w:sz w:val="28"/>
          <w:szCs w:val="28"/>
        </w:rPr>
        <w:t xml:space="preserve"> </w:t>
      </w:r>
      <w:r w:rsidR="00287EB2">
        <w:rPr>
          <w:sz w:val="28"/>
          <w:szCs w:val="28"/>
        </w:rPr>
        <w:t>Днепровского</w:t>
      </w:r>
      <w:r w:rsidRPr="00B357C8">
        <w:rPr>
          <w:sz w:val="28"/>
          <w:szCs w:val="28"/>
        </w:rPr>
        <w:t xml:space="preserve"> се</w:t>
      </w:r>
      <w:r w:rsidR="00343A10">
        <w:rPr>
          <w:sz w:val="28"/>
          <w:szCs w:val="28"/>
        </w:rPr>
        <w:t xml:space="preserve">льского поселения Новодугинского </w:t>
      </w:r>
      <w:r w:rsidRPr="00B357C8">
        <w:rPr>
          <w:sz w:val="28"/>
          <w:szCs w:val="28"/>
        </w:rPr>
        <w:t xml:space="preserve">района Смоленской области, </w:t>
      </w:r>
    </w:p>
    <w:p w:rsidR="00B357C8" w:rsidRPr="00B357C8" w:rsidRDefault="00B357C8" w:rsidP="00B357C8">
      <w:pPr>
        <w:pStyle w:val="a7"/>
        <w:ind w:firstLine="709"/>
        <w:jc w:val="both"/>
        <w:rPr>
          <w:sz w:val="28"/>
          <w:szCs w:val="28"/>
        </w:rPr>
      </w:pPr>
      <w:r w:rsidRPr="00B357C8">
        <w:rPr>
          <w:sz w:val="28"/>
          <w:szCs w:val="28"/>
        </w:rPr>
        <w:t xml:space="preserve">Администрация </w:t>
      </w:r>
      <w:r w:rsidR="00287EB2">
        <w:rPr>
          <w:sz w:val="28"/>
          <w:szCs w:val="28"/>
        </w:rPr>
        <w:t xml:space="preserve">Днепровского </w:t>
      </w:r>
      <w:r w:rsidRPr="00B357C8">
        <w:rPr>
          <w:sz w:val="28"/>
          <w:szCs w:val="28"/>
        </w:rPr>
        <w:t>се</w:t>
      </w:r>
      <w:r w:rsidR="00343A10">
        <w:rPr>
          <w:sz w:val="28"/>
          <w:szCs w:val="28"/>
        </w:rPr>
        <w:t>льского поселения Новодугинского</w:t>
      </w:r>
      <w:r w:rsidRPr="00B357C8">
        <w:rPr>
          <w:sz w:val="28"/>
          <w:szCs w:val="28"/>
        </w:rPr>
        <w:t xml:space="preserve"> района Смоленской области</w:t>
      </w:r>
    </w:p>
    <w:p w:rsidR="00B357C8" w:rsidRPr="00343A10" w:rsidRDefault="00B357C8" w:rsidP="00B357C8">
      <w:pPr>
        <w:pStyle w:val="a7"/>
        <w:rPr>
          <w:sz w:val="28"/>
          <w:szCs w:val="28"/>
        </w:rPr>
      </w:pPr>
      <w:r w:rsidRPr="00343A10">
        <w:rPr>
          <w:sz w:val="28"/>
          <w:szCs w:val="28"/>
        </w:rPr>
        <w:t>ПОСТАНОВЛЯЕТ:</w:t>
      </w:r>
    </w:p>
    <w:p w:rsidR="00B357C8" w:rsidRPr="00E42D7B" w:rsidRDefault="00B357C8" w:rsidP="00B357C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План мероприятий («дорожную карту») по повышению значений показателей доступности для инвалидов объектов и предоставляемых на них услуг, на территории </w:t>
      </w:r>
      <w:r w:rsidR="00287EB2">
        <w:rPr>
          <w:sz w:val="28"/>
          <w:szCs w:val="28"/>
        </w:rPr>
        <w:t>Днепровского</w:t>
      </w:r>
      <w:r>
        <w:rPr>
          <w:sz w:val="28"/>
          <w:szCs w:val="28"/>
        </w:rPr>
        <w:t xml:space="preserve"> се</w:t>
      </w:r>
      <w:r w:rsidR="00343A10">
        <w:rPr>
          <w:sz w:val="28"/>
          <w:szCs w:val="28"/>
        </w:rPr>
        <w:t>льского поселения Новодугинского</w:t>
      </w:r>
      <w:r>
        <w:rPr>
          <w:sz w:val="28"/>
          <w:szCs w:val="28"/>
        </w:rPr>
        <w:t xml:space="preserve"> р</w:t>
      </w:r>
      <w:r w:rsidR="00343A10">
        <w:rPr>
          <w:sz w:val="28"/>
          <w:szCs w:val="28"/>
        </w:rPr>
        <w:t>айона Смоленской области на 2024</w:t>
      </w:r>
      <w:r>
        <w:rPr>
          <w:sz w:val="28"/>
          <w:szCs w:val="28"/>
        </w:rPr>
        <w:t xml:space="preserve"> – 202</w:t>
      </w:r>
      <w:r w:rsidR="00343A10">
        <w:rPr>
          <w:sz w:val="28"/>
          <w:szCs w:val="28"/>
        </w:rPr>
        <w:t>6</w:t>
      </w:r>
      <w:r w:rsidRPr="00E42D7B">
        <w:rPr>
          <w:sz w:val="28"/>
          <w:szCs w:val="28"/>
        </w:rPr>
        <w:t xml:space="preserve"> годы (далее – «дорожная карта»).</w:t>
      </w:r>
    </w:p>
    <w:p w:rsidR="00343A10" w:rsidRDefault="00343A10" w:rsidP="00343A10">
      <w:pPr>
        <w:pStyle w:val="2"/>
        <w:ind w:firstLine="709"/>
        <w:jc w:val="both"/>
        <w:rPr>
          <w:szCs w:val="28"/>
        </w:rPr>
      </w:pPr>
      <w:r>
        <w:rPr>
          <w:szCs w:val="28"/>
        </w:rPr>
        <w:t xml:space="preserve">2.Опубликовать настоящее постановление в соответствии с Уставом </w:t>
      </w:r>
      <w:r w:rsidR="00287EB2">
        <w:rPr>
          <w:szCs w:val="28"/>
        </w:rPr>
        <w:t>Днепровского</w:t>
      </w:r>
      <w:r>
        <w:rPr>
          <w:szCs w:val="28"/>
        </w:rPr>
        <w:t xml:space="preserve"> сельского поселения Новодугинского района Смоленской области и разместить в информационно-телекоммуникационной сети </w:t>
      </w:r>
      <w:r>
        <w:rPr>
          <w:szCs w:val="28"/>
        </w:rPr>
        <w:lastRenderedPageBreak/>
        <w:t>«Интернет» на официальном сайте Администрации муниципального образования «Новодугинский район» в разделе «</w:t>
      </w:r>
      <w:r w:rsidR="00287EB2">
        <w:rPr>
          <w:szCs w:val="28"/>
        </w:rPr>
        <w:t>Днепровское</w:t>
      </w:r>
      <w:r>
        <w:rPr>
          <w:szCs w:val="28"/>
        </w:rPr>
        <w:t xml:space="preserve"> сельское поселение». </w:t>
      </w:r>
    </w:p>
    <w:p w:rsidR="00B357C8" w:rsidRPr="005301EE" w:rsidRDefault="00343A10" w:rsidP="00B357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57C8" w:rsidRPr="00E42D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57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357C8">
        <w:rPr>
          <w:rFonts w:ascii="Times New Roman" w:hAnsi="Times New Roman" w:cs="Times New Roman"/>
          <w:sz w:val="28"/>
          <w:szCs w:val="28"/>
        </w:rPr>
        <w:t xml:space="preserve"> исполнением п</w:t>
      </w:r>
      <w:r w:rsidR="00B357C8" w:rsidRPr="00E42D7B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B357C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357C8" w:rsidRDefault="00B357C8" w:rsidP="00B357C8">
      <w:pPr>
        <w:pStyle w:val="a7"/>
      </w:pPr>
    </w:p>
    <w:p w:rsidR="00343A10" w:rsidRPr="00ED781F" w:rsidRDefault="00343A10" w:rsidP="00343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43A10" w:rsidRPr="00ED781F" w:rsidRDefault="00287EB2" w:rsidP="00343A10">
      <w:pPr>
        <w:jc w:val="both"/>
        <w:rPr>
          <w:sz w:val="28"/>
          <w:szCs w:val="28"/>
        </w:rPr>
      </w:pPr>
      <w:r>
        <w:rPr>
          <w:sz w:val="28"/>
          <w:szCs w:val="28"/>
        </w:rPr>
        <w:t>Днепровское</w:t>
      </w:r>
      <w:r w:rsidR="00343A10">
        <w:rPr>
          <w:sz w:val="28"/>
          <w:szCs w:val="28"/>
        </w:rPr>
        <w:t xml:space="preserve"> сельское</w:t>
      </w:r>
      <w:r w:rsidR="00343A10" w:rsidRPr="00ED781F">
        <w:rPr>
          <w:sz w:val="28"/>
          <w:szCs w:val="28"/>
        </w:rPr>
        <w:t xml:space="preserve"> поселени</w:t>
      </w:r>
      <w:r w:rsidR="00343A10">
        <w:rPr>
          <w:sz w:val="28"/>
          <w:szCs w:val="28"/>
        </w:rPr>
        <w:t>е</w:t>
      </w:r>
    </w:p>
    <w:p w:rsidR="00343A10" w:rsidRPr="00ED781F" w:rsidRDefault="00343A10" w:rsidP="00343A10">
      <w:pPr>
        <w:jc w:val="both"/>
        <w:rPr>
          <w:sz w:val="28"/>
          <w:szCs w:val="28"/>
        </w:rPr>
      </w:pPr>
      <w:r w:rsidRPr="00ED781F">
        <w:rPr>
          <w:sz w:val="28"/>
          <w:szCs w:val="28"/>
        </w:rPr>
        <w:t>Новодугинского района</w:t>
      </w:r>
    </w:p>
    <w:p w:rsidR="00343A10" w:rsidRPr="00ED781F" w:rsidRDefault="00343A10" w:rsidP="00343A10">
      <w:pPr>
        <w:jc w:val="both"/>
        <w:rPr>
          <w:sz w:val="28"/>
          <w:szCs w:val="28"/>
        </w:rPr>
      </w:pPr>
      <w:r w:rsidRPr="00ED781F">
        <w:rPr>
          <w:sz w:val="28"/>
          <w:szCs w:val="28"/>
        </w:rPr>
        <w:t>Смоленской</w:t>
      </w:r>
      <w:r w:rsidR="00287EB2">
        <w:rPr>
          <w:sz w:val="28"/>
          <w:szCs w:val="28"/>
        </w:rPr>
        <w:t xml:space="preserve"> </w:t>
      </w:r>
      <w:r w:rsidRPr="00ED781F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     </w:t>
      </w:r>
      <w:r w:rsidRPr="00ED781F">
        <w:rPr>
          <w:sz w:val="28"/>
          <w:szCs w:val="28"/>
        </w:rPr>
        <w:t xml:space="preserve">                                                      </w:t>
      </w:r>
      <w:r w:rsidR="00287EB2">
        <w:rPr>
          <w:sz w:val="28"/>
          <w:szCs w:val="28"/>
        </w:rPr>
        <w:t xml:space="preserve">             А.И.Хлестакова</w:t>
      </w:r>
    </w:p>
    <w:p w:rsidR="00B357C8" w:rsidRDefault="00B357C8" w:rsidP="00B357C8">
      <w:pPr>
        <w:pStyle w:val="a7"/>
        <w:rPr>
          <w:szCs w:val="28"/>
        </w:rPr>
        <w:sectPr w:rsidR="00B357C8" w:rsidSect="009169CE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B357C8" w:rsidRPr="00E42D7B" w:rsidRDefault="001C4C7C" w:rsidP="00B357C8">
      <w:pPr>
        <w:pStyle w:val="a7"/>
        <w:rPr>
          <w:szCs w:val="28"/>
        </w:rPr>
      </w:pPr>
      <w:r>
        <w:rPr>
          <w:noProof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998.25pt;margin-top:0;width:187.4pt;height:121.8pt;z-index:251661312;mso-position-horizontal:right;mso-position-horizontal-relative:margin;mso-position-vertical:top;mso-position-vertical-relative:margin" stroked="f">
            <v:textbox>
              <w:txbxContent>
                <w:p w:rsidR="00B357C8" w:rsidRPr="00DC16EB" w:rsidRDefault="00B357C8" w:rsidP="00B357C8">
                  <w:pPr>
                    <w:suppressAutoHyphens/>
                    <w:rPr>
                      <w:sz w:val="28"/>
                      <w:szCs w:val="28"/>
                    </w:rPr>
                  </w:pPr>
                  <w:r w:rsidRPr="00DC16EB">
                    <w:rPr>
                      <w:sz w:val="28"/>
                      <w:szCs w:val="28"/>
                    </w:rPr>
                    <w:t>УТВЕРЖДЕН</w:t>
                  </w:r>
                </w:p>
                <w:p w:rsidR="00B357C8" w:rsidRPr="00DC16EB" w:rsidRDefault="00B357C8" w:rsidP="00B357C8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DC16EB">
                    <w:rPr>
                      <w:sz w:val="28"/>
                      <w:szCs w:val="28"/>
                    </w:rPr>
                    <w:t xml:space="preserve">остановлением администрации </w:t>
                  </w:r>
                  <w:r w:rsidR="00287EB2">
                    <w:rPr>
                      <w:sz w:val="28"/>
                      <w:szCs w:val="28"/>
                    </w:rPr>
                    <w:t>Днепровского</w:t>
                  </w:r>
                  <w:r>
                    <w:rPr>
                      <w:sz w:val="28"/>
                      <w:szCs w:val="28"/>
                    </w:rPr>
                    <w:t xml:space="preserve"> се</w:t>
                  </w:r>
                  <w:r w:rsidR="000B6934">
                    <w:rPr>
                      <w:sz w:val="28"/>
                      <w:szCs w:val="28"/>
                    </w:rPr>
                    <w:t>льского поселения Новодугинского</w:t>
                  </w:r>
                  <w:r>
                    <w:rPr>
                      <w:sz w:val="28"/>
                      <w:szCs w:val="28"/>
                    </w:rPr>
                    <w:t xml:space="preserve"> района Смоленской области </w:t>
                  </w:r>
                </w:p>
                <w:p w:rsidR="00B357C8" w:rsidRPr="007954FE" w:rsidRDefault="007954FE" w:rsidP="00B357C8">
                  <w:pPr>
                    <w:rPr>
                      <w:sz w:val="28"/>
                      <w:szCs w:val="28"/>
                    </w:rPr>
                  </w:pPr>
                  <w:r w:rsidRPr="007954FE">
                    <w:rPr>
                      <w:sz w:val="28"/>
                      <w:szCs w:val="28"/>
                    </w:rPr>
                    <w:t xml:space="preserve">от </w:t>
                  </w:r>
                  <w:r w:rsidR="00287EB2">
                    <w:rPr>
                      <w:sz w:val="28"/>
                      <w:szCs w:val="28"/>
                    </w:rPr>
                    <w:t>27.02.2024 №7</w:t>
                  </w:r>
                </w:p>
              </w:txbxContent>
            </v:textbox>
            <w10:wrap type="square" anchorx="margin" anchory="margin"/>
          </v:shape>
        </w:pict>
      </w:r>
    </w:p>
    <w:p w:rsidR="00B357C8" w:rsidRPr="00E42D7B" w:rsidRDefault="00B357C8" w:rsidP="00B357C8">
      <w:pPr>
        <w:pStyle w:val="a7"/>
        <w:rPr>
          <w:szCs w:val="28"/>
        </w:rPr>
      </w:pPr>
    </w:p>
    <w:p w:rsidR="00B357C8" w:rsidRDefault="00B357C8" w:rsidP="00B357C8">
      <w:pPr>
        <w:pStyle w:val="a7"/>
      </w:pPr>
    </w:p>
    <w:p w:rsidR="00B357C8" w:rsidRDefault="00B357C8" w:rsidP="00B357C8">
      <w:pPr>
        <w:pStyle w:val="a7"/>
      </w:pPr>
    </w:p>
    <w:p w:rsidR="00B357C8" w:rsidRDefault="00B357C8" w:rsidP="00B357C8"/>
    <w:p w:rsidR="00B357C8" w:rsidRDefault="00B357C8" w:rsidP="00B357C8"/>
    <w:p w:rsidR="00B357C8" w:rsidRDefault="00B357C8" w:rsidP="00B357C8">
      <w:pPr>
        <w:jc w:val="center"/>
        <w:rPr>
          <w:b/>
          <w:sz w:val="28"/>
          <w:szCs w:val="28"/>
        </w:rPr>
      </w:pPr>
    </w:p>
    <w:p w:rsidR="00B357C8" w:rsidRDefault="00B357C8" w:rsidP="00B357C8">
      <w:pPr>
        <w:jc w:val="center"/>
        <w:rPr>
          <w:b/>
          <w:sz w:val="28"/>
          <w:szCs w:val="28"/>
        </w:rPr>
      </w:pPr>
    </w:p>
    <w:p w:rsidR="00B357C8" w:rsidRPr="0034511E" w:rsidRDefault="00B357C8" w:rsidP="00B357C8">
      <w:pPr>
        <w:jc w:val="center"/>
        <w:rPr>
          <w:b/>
          <w:sz w:val="28"/>
          <w:szCs w:val="28"/>
        </w:rPr>
      </w:pPr>
      <w:r w:rsidRPr="0034511E">
        <w:rPr>
          <w:b/>
          <w:sz w:val="28"/>
          <w:szCs w:val="28"/>
        </w:rPr>
        <w:t xml:space="preserve">ПЛАН </w:t>
      </w:r>
    </w:p>
    <w:p w:rsidR="00B357C8" w:rsidRDefault="00B357C8" w:rsidP="00B357C8">
      <w:pPr>
        <w:jc w:val="center"/>
        <w:rPr>
          <w:b/>
          <w:sz w:val="28"/>
          <w:szCs w:val="28"/>
        </w:rPr>
      </w:pPr>
      <w:r w:rsidRPr="0034511E">
        <w:rPr>
          <w:b/>
          <w:sz w:val="28"/>
          <w:szCs w:val="28"/>
        </w:rPr>
        <w:t>мероприятий по повышению значений показателей доступности для инвалидов объектов и предоставляемых на них услуг</w:t>
      </w:r>
      <w:r>
        <w:rPr>
          <w:b/>
          <w:sz w:val="28"/>
          <w:szCs w:val="28"/>
        </w:rPr>
        <w:t>,</w:t>
      </w:r>
      <w:r w:rsidRPr="0034511E">
        <w:rPr>
          <w:b/>
          <w:sz w:val="28"/>
          <w:szCs w:val="28"/>
        </w:rPr>
        <w:t xml:space="preserve"> на территории </w:t>
      </w:r>
      <w:r w:rsidR="00287EB2">
        <w:rPr>
          <w:b/>
          <w:sz w:val="28"/>
          <w:szCs w:val="28"/>
        </w:rPr>
        <w:t>Днепровского</w:t>
      </w:r>
      <w:r>
        <w:rPr>
          <w:b/>
          <w:sz w:val="28"/>
          <w:szCs w:val="28"/>
        </w:rPr>
        <w:t xml:space="preserve"> се</w:t>
      </w:r>
      <w:r w:rsidR="00F8667B">
        <w:rPr>
          <w:b/>
          <w:sz w:val="28"/>
          <w:szCs w:val="28"/>
        </w:rPr>
        <w:t>льского поселения Новодугинского</w:t>
      </w:r>
      <w:r>
        <w:rPr>
          <w:b/>
          <w:sz w:val="28"/>
          <w:szCs w:val="28"/>
        </w:rPr>
        <w:t xml:space="preserve"> р</w:t>
      </w:r>
      <w:r w:rsidR="00F8667B">
        <w:rPr>
          <w:b/>
          <w:sz w:val="28"/>
          <w:szCs w:val="28"/>
        </w:rPr>
        <w:t>айона Смоленской области на 2024</w:t>
      </w:r>
      <w:r>
        <w:rPr>
          <w:b/>
          <w:sz w:val="28"/>
          <w:szCs w:val="28"/>
        </w:rPr>
        <w:t xml:space="preserve"> – 202</w:t>
      </w:r>
      <w:r w:rsidR="00F8667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</w:t>
      </w:r>
    </w:p>
    <w:p w:rsidR="00B357C8" w:rsidRDefault="00B357C8" w:rsidP="00B357C8">
      <w:pPr>
        <w:jc w:val="center"/>
        <w:rPr>
          <w:b/>
          <w:sz w:val="28"/>
          <w:szCs w:val="28"/>
        </w:rPr>
      </w:pPr>
    </w:p>
    <w:p w:rsidR="00B357C8" w:rsidRDefault="00B357C8" w:rsidP="00B357C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Общее описание «дорожной карты»</w:t>
      </w:r>
    </w:p>
    <w:p w:rsidR="00B357C8" w:rsidRDefault="00B357C8" w:rsidP="00B357C8">
      <w:pPr>
        <w:ind w:firstLine="709"/>
        <w:jc w:val="center"/>
        <w:rPr>
          <w:sz w:val="28"/>
          <w:szCs w:val="28"/>
        </w:rPr>
      </w:pPr>
    </w:p>
    <w:p w:rsidR="00B357C8" w:rsidRDefault="00B357C8" w:rsidP="00B357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и реализация Плана мероприятий (далее – «дорожная карта») предусмотрены статьей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B357C8" w:rsidRDefault="00B357C8" w:rsidP="00B357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данной «дорожной карты» обусловлено высокой социальной значимостью вопроса обеспечения беспрепятственного доступа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к объектам социальной, транспортной и инженерной инфраструктур.</w:t>
      </w:r>
    </w:p>
    <w:p w:rsidR="00B357C8" w:rsidRDefault="00B357C8" w:rsidP="00B357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«дорожной карты» направлена на повышение возможности инвалидов вести независимый образ жизни, всесторонне участвовать во всех аспектах жизни в соответствии с положениями Конвенции о правах инвалидов.</w:t>
      </w:r>
    </w:p>
    <w:p w:rsidR="00B357C8" w:rsidRDefault="00B357C8" w:rsidP="00B357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настоящей «дорожной карте» используются следующие основные понятия:</w:t>
      </w:r>
    </w:p>
    <w:p w:rsidR="00B357C8" w:rsidRDefault="00B357C8" w:rsidP="00B357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инвалиды – лица, имеющие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их социальной защиты;</w:t>
      </w:r>
    </w:p>
    <w:p w:rsidR="00B357C8" w:rsidRDefault="00B357C8" w:rsidP="00B357C8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другие </w:t>
      </w:r>
      <w:proofErr w:type="spellStart"/>
      <w:r>
        <w:rPr>
          <w:sz w:val="28"/>
          <w:szCs w:val="28"/>
        </w:rPr>
        <w:t>маломобильные</w:t>
      </w:r>
      <w:proofErr w:type="spellEnd"/>
      <w:r>
        <w:rPr>
          <w:sz w:val="28"/>
          <w:szCs w:val="28"/>
        </w:rPr>
        <w:t xml:space="preserve"> группы населения – лица пожилого возраста, иные лица с ограниченными возможностями самостоятельно передвигаться, ориентироваться, общаться, получать услугу и необходимую информацию, вынужденные в силу устойчивого или временного физического недостатка использовать для своего передвижения необходимые средства, приспособления и собак-проводников, беременные женщины, а также граждане с малолетними детьми, в том числе использующие детские коляски;</w:t>
      </w:r>
      <w:proofErr w:type="gramEnd"/>
    </w:p>
    <w:p w:rsidR="00B357C8" w:rsidRDefault="00B357C8" w:rsidP="00B357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социальная, инженерная и транспортная инфраструктуры – комплекс сооружений и коммуникаций транспорта, связи, а также объектов социального и культурно-бытового обслуживания населения, обеспечивающий функционирование и устойчивое развитие поселений и территорий.</w:t>
      </w:r>
    </w:p>
    <w:p w:rsidR="00B357C8" w:rsidRDefault="00B357C8" w:rsidP="00B357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«Дорожной картой» в соответствии с Правилами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</w:t>
      </w:r>
      <w:r w:rsidR="00B21810">
        <w:rPr>
          <w:sz w:val="28"/>
          <w:szCs w:val="28"/>
        </w:rPr>
        <w:t>едерации от 17 июня 2015 года №</w:t>
      </w:r>
      <w:r>
        <w:rPr>
          <w:sz w:val="28"/>
          <w:szCs w:val="28"/>
        </w:rPr>
        <w:t>599, определяются:</w:t>
      </w:r>
    </w:p>
    <w:p w:rsidR="00B357C8" w:rsidRDefault="00B357C8" w:rsidP="00B357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таблица повышения значений показателей доступности для инвалидов </w:t>
      </w:r>
      <w:r w:rsidR="00F8667B">
        <w:rPr>
          <w:sz w:val="28"/>
          <w:szCs w:val="28"/>
        </w:rPr>
        <w:t>объектов и услуг (на период 2024</w:t>
      </w:r>
      <w:r>
        <w:rPr>
          <w:sz w:val="28"/>
          <w:szCs w:val="28"/>
        </w:rPr>
        <w:t xml:space="preserve"> – 202</w:t>
      </w:r>
      <w:r w:rsidR="00F8667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годов);</w:t>
      </w:r>
    </w:p>
    <w:p w:rsidR="00B357C8" w:rsidRDefault="00B357C8" w:rsidP="00B357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B357C8" w:rsidRDefault="00B357C8" w:rsidP="00B357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Целями «дорожной карты» являются:</w:t>
      </w:r>
    </w:p>
    <w:p w:rsidR="00B357C8" w:rsidRDefault="00B357C8" w:rsidP="00B357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доступности для инвалидов объектов и </w:t>
      </w:r>
      <w:r w:rsidRPr="00DF2C45">
        <w:rPr>
          <w:sz w:val="28"/>
          <w:szCs w:val="28"/>
        </w:rPr>
        <w:t>предоставляемых на них услуг</w:t>
      </w:r>
      <w:r>
        <w:rPr>
          <w:sz w:val="28"/>
          <w:szCs w:val="28"/>
        </w:rPr>
        <w:t>,</w:t>
      </w:r>
      <w:r w:rsidRPr="00DF2C45">
        <w:rPr>
          <w:sz w:val="28"/>
          <w:szCs w:val="28"/>
        </w:rPr>
        <w:t xml:space="preserve"> на территории </w:t>
      </w:r>
      <w:r w:rsidR="00B21810">
        <w:rPr>
          <w:sz w:val="28"/>
          <w:szCs w:val="28"/>
        </w:rPr>
        <w:t>Днепровского</w:t>
      </w:r>
      <w:r>
        <w:rPr>
          <w:sz w:val="28"/>
          <w:szCs w:val="28"/>
        </w:rPr>
        <w:t xml:space="preserve"> се</w:t>
      </w:r>
      <w:r w:rsidR="00577C48">
        <w:rPr>
          <w:sz w:val="28"/>
          <w:szCs w:val="28"/>
        </w:rPr>
        <w:t>льского поселения Новодугинского</w:t>
      </w:r>
      <w:r>
        <w:rPr>
          <w:sz w:val="28"/>
          <w:szCs w:val="28"/>
        </w:rPr>
        <w:t xml:space="preserve"> района Смоленской области;</w:t>
      </w:r>
    </w:p>
    <w:p w:rsidR="00B357C8" w:rsidRDefault="00B357C8" w:rsidP="00B357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паспортизации объектов и услуг, принятие и реализация решений о сроках поэтапного повышения значений показателей их доступности до уровня требований, предусмотренных законодательством Российской Федерации.</w:t>
      </w:r>
    </w:p>
    <w:p w:rsidR="00B357C8" w:rsidRDefault="00B357C8" w:rsidP="00B357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«Дорожной картой» предусматривается создание правовых и иных необходимых условий для решения основных проблем по обеспечению для инвалидов беспрепятственного доступа к объектам и услугам социальной инфраструктуры сельского поселения, таких как:</w:t>
      </w:r>
    </w:p>
    <w:p w:rsidR="00B357C8" w:rsidRDefault="00B357C8" w:rsidP="00B357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наличие 80% объектов с низкой степенью доступности и полностью недоступных для инвалидов;</w:t>
      </w:r>
    </w:p>
    <w:p w:rsidR="00B357C8" w:rsidRDefault="00B357C8" w:rsidP="00B357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или неполная оснащенность некоторых объектов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B357C8" w:rsidRDefault="00B357C8" w:rsidP="00B357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отсутствие в административных регламентах предоставления муниципальных услуг, а также должностных инструкциях работников положений, определяющих их обязанности и порядок действий  по оказанию инвалидам помощи и содействия в преодолении барьеров, препятствующих получению ими муниципальных услуг наравне с другими лицами.</w:t>
      </w:r>
    </w:p>
    <w:p w:rsidR="00B357C8" w:rsidRDefault="00B357C8" w:rsidP="00B357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«Дорожной картой» предусматривается проведение мероприятий по поэтапному повышению значений показателей предоставляемых услуг инвалидам с учетом имеющихся у них нарушений функций организма, а также по оказанию помощи в преодолении препятствующих получению услуг</w:t>
      </w:r>
      <w:r w:rsidRPr="001B596C">
        <w:rPr>
          <w:sz w:val="28"/>
          <w:szCs w:val="28"/>
        </w:rPr>
        <w:t xml:space="preserve"> </w:t>
      </w:r>
      <w:r>
        <w:rPr>
          <w:sz w:val="28"/>
          <w:szCs w:val="28"/>
        </w:rPr>
        <w:t>барьеров, таких как:</w:t>
      </w:r>
    </w:p>
    <w:p w:rsidR="00B357C8" w:rsidRDefault="00B357C8" w:rsidP="00B357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доступа инвалидов к объектам и услугам с учетом ограничений их жизнедеятельности, в том числе дублирования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357C8" w:rsidRDefault="00B357C8" w:rsidP="00B357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инструктирования или обучения работников, </w:t>
      </w:r>
      <w:r>
        <w:rPr>
          <w:sz w:val="28"/>
          <w:szCs w:val="28"/>
        </w:rPr>
        <w:lastRenderedPageBreak/>
        <w:t>предоставляющих услуги инвалидам, по оказанию инвалидам необходимой помощи в преодолении барьеров, мешающих получению ими услуг наравне с другими гражданами.</w:t>
      </w:r>
    </w:p>
    <w:p w:rsidR="00B357C8" w:rsidRPr="0033480A" w:rsidRDefault="00B357C8" w:rsidP="00B357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0A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480A">
        <w:rPr>
          <w:rFonts w:ascii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480A">
        <w:rPr>
          <w:rFonts w:ascii="Times New Roman" w:hAnsi="Times New Roman" w:cs="Times New Roman"/>
          <w:sz w:val="28"/>
          <w:szCs w:val="28"/>
        </w:rPr>
        <w:t xml:space="preserve"> осуществляется исполнителями в соответствии с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33480A">
        <w:rPr>
          <w:rFonts w:ascii="Times New Roman" w:hAnsi="Times New Roman" w:cs="Times New Roman"/>
          <w:sz w:val="28"/>
          <w:szCs w:val="28"/>
        </w:rPr>
        <w:t>и</w:t>
      </w:r>
      <w:r w:rsidR="0007540C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А</w:t>
      </w:r>
      <w:r w:rsidRPr="0033480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21810">
        <w:rPr>
          <w:rFonts w:ascii="Times New Roman" w:hAnsi="Times New Roman" w:cs="Times New Roman"/>
          <w:sz w:val="28"/>
          <w:szCs w:val="28"/>
        </w:rPr>
        <w:t>Днепровского</w:t>
      </w:r>
      <w:r>
        <w:rPr>
          <w:rFonts w:ascii="Times New Roman" w:hAnsi="Times New Roman" w:cs="Times New Roman"/>
          <w:sz w:val="28"/>
          <w:szCs w:val="28"/>
        </w:rPr>
        <w:t xml:space="preserve"> се</w:t>
      </w:r>
      <w:r w:rsidR="0007540C">
        <w:rPr>
          <w:rFonts w:ascii="Times New Roman" w:hAnsi="Times New Roman" w:cs="Times New Roman"/>
          <w:sz w:val="28"/>
          <w:szCs w:val="28"/>
        </w:rPr>
        <w:t>льского поселения Новодугинского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33480A">
        <w:rPr>
          <w:rFonts w:ascii="Times New Roman" w:hAnsi="Times New Roman" w:cs="Times New Roman"/>
          <w:sz w:val="28"/>
          <w:szCs w:val="28"/>
        </w:rPr>
        <w:t>.</w:t>
      </w:r>
    </w:p>
    <w:p w:rsidR="00B357C8" w:rsidRDefault="00B357C8" w:rsidP="00B357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0A">
        <w:rPr>
          <w:rFonts w:ascii="Times New Roman" w:hAnsi="Times New Roman" w:cs="Times New Roman"/>
          <w:sz w:val="28"/>
          <w:szCs w:val="28"/>
        </w:rPr>
        <w:t xml:space="preserve">Исполнителями мероприятий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480A">
        <w:rPr>
          <w:rFonts w:ascii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480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357C8" w:rsidRDefault="00B357C8" w:rsidP="00B357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456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21810">
        <w:rPr>
          <w:rFonts w:ascii="Times New Roman" w:hAnsi="Times New Roman" w:cs="Times New Roman"/>
          <w:sz w:val="28"/>
          <w:szCs w:val="28"/>
        </w:rPr>
        <w:t>Днепровского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40C">
        <w:rPr>
          <w:rFonts w:ascii="Times New Roman" w:hAnsi="Times New Roman" w:cs="Times New Roman"/>
          <w:sz w:val="28"/>
          <w:szCs w:val="28"/>
        </w:rPr>
        <w:t xml:space="preserve">сельского поселения Новодугинского </w:t>
      </w:r>
      <w:r>
        <w:rPr>
          <w:rFonts w:ascii="Times New Roman" w:hAnsi="Times New Roman" w:cs="Times New Roman"/>
          <w:sz w:val="28"/>
          <w:szCs w:val="28"/>
        </w:rPr>
        <w:t>района Смоленской области.</w:t>
      </w:r>
    </w:p>
    <w:p w:rsidR="00B357C8" w:rsidRDefault="00B357C8" w:rsidP="00B357C8">
      <w:pPr>
        <w:sectPr w:rsidR="00B357C8" w:rsidSect="009169CE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B357C8" w:rsidRPr="005D6274" w:rsidRDefault="00B357C8" w:rsidP="00B357C8">
      <w:pPr>
        <w:ind w:left="9912"/>
        <w:rPr>
          <w:rFonts w:eastAsia="Calibri"/>
          <w:lang w:eastAsia="en-US"/>
        </w:rPr>
      </w:pPr>
      <w:r w:rsidRPr="005D6274">
        <w:rPr>
          <w:rFonts w:eastAsia="Calibri"/>
          <w:lang w:eastAsia="en-US"/>
        </w:rPr>
        <w:lastRenderedPageBreak/>
        <w:t>Приложение 1</w:t>
      </w:r>
    </w:p>
    <w:p w:rsidR="00B357C8" w:rsidRPr="005D6274" w:rsidRDefault="00B357C8" w:rsidP="00B357C8">
      <w:pPr>
        <w:ind w:left="9912"/>
      </w:pPr>
      <w:r w:rsidRPr="005D6274">
        <w:rPr>
          <w:rFonts w:eastAsia="Calibri"/>
          <w:lang w:eastAsia="en-US"/>
        </w:rPr>
        <w:t xml:space="preserve">к </w:t>
      </w:r>
      <w:r w:rsidRPr="005D6274">
        <w:t xml:space="preserve">Плану мероприятий по повышению </w:t>
      </w:r>
    </w:p>
    <w:p w:rsidR="00B357C8" w:rsidRPr="005D6274" w:rsidRDefault="00B357C8" w:rsidP="00B357C8">
      <w:pPr>
        <w:ind w:left="9912"/>
      </w:pPr>
      <w:r w:rsidRPr="005D6274">
        <w:t>значений показателей доступности</w:t>
      </w:r>
    </w:p>
    <w:p w:rsidR="00B357C8" w:rsidRPr="005D6274" w:rsidRDefault="00B357C8" w:rsidP="00B357C8">
      <w:pPr>
        <w:ind w:left="9912"/>
        <w:rPr>
          <w:rFonts w:eastAsia="Calibri"/>
          <w:b/>
          <w:lang w:eastAsia="en-US"/>
        </w:rPr>
      </w:pPr>
      <w:r w:rsidRPr="005D6274">
        <w:t xml:space="preserve">для инвалидов объектов и </w:t>
      </w:r>
      <w:r>
        <w:t>п</w:t>
      </w:r>
      <w:r w:rsidRPr="005D6274">
        <w:t>редоставляемых на них услуг,</w:t>
      </w:r>
      <w:r>
        <w:t xml:space="preserve"> </w:t>
      </w:r>
      <w:r w:rsidRPr="005D6274">
        <w:t xml:space="preserve">на территории </w:t>
      </w:r>
      <w:r w:rsidR="00B21810">
        <w:t>Днепровского</w:t>
      </w:r>
      <w:r>
        <w:t xml:space="preserve"> се</w:t>
      </w:r>
      <w:r w:rsidR="00CE69BA">
        <w:t>льского поселения</w:t>
      </w:r>
      <w:r w:rsidR="00F510D4">
        <w:t xml:space="preserve"> Новодугинского</w:t>
      </w:r>
      <w:r w:rsidR="00CE69BA">
        <w:t xml:space="preserve"> </w:t>
      </w:r>
      <w:r>
        <w:t xml:space="preserve"> района Смоленской области </w:t>
      </w:r>
      <w:r w:rsidR="00F510D4">
        <w:t>на 2024 – 2026</w:t>
      </w:r>
      <w:r w:rsidRPr="005D6274">
        <w:t xml:space="preserve"> годы</w:t>
      </w:r>
    </w:p>
    <w:p w:rsidR="00B357C8" w:rsidRPr="00972286" w:rsidRDefault="00B357C8" w:rsidP="00B357C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972286">
        <w:rPr>
          <w:rFonts w:eastAsia="Calibri"/>
          <w:sz w:val="28"/>
          <w:szCs w:val="28"/>
          <w:lang w:eastAsia="en-US"/>
        </w:rPr>
        <w:t xml:space="preserve">Таблица </w:t>
      </w:r>
    </w:p>
    <w:p w:rsidR="00B357C8" w:rsidRPr="00972286" w:rsidRDefault="00B357C8" w:rsidP="00B357C8">
      <w:pPr>
        <w:jc w:val="center"/>
        <w:rPr>
          <w:rFonts w:eastAsia="Calibri"/>
          <w:sz w:val="28"/>
          <w:szCs w:val="28"/>
          <w:lang w:eastAsia="en-US"/>
        </w:rPr>
      </w:pPr>
      <w:r w:rsidRPr="00972286">
        <w:rPr>
          <w:rFonts w:eastAsia="Calibri"/>
          <w:sz w:val="28"/>
          <w:szCs w:val="28"/>
          <w:lang w:eastAsia="en-US"/>
        </w:rPr>
        <w:t>повышения значений показателей доступности для инвалидов объектов и услуг</w:t>
      </w:r>
    </w:p>
    <w:p w:rsidR="00B357C8" w:rsidRPr="00250E48" w:rsidRDefault="00B357C8" w:rsidP="00B357C8">
      <w:pPr>
        <w:jc w:val="center"/>
        <w:rPr>
          <w:rFonts w:eastAsia="Calibri"/>
          <w:lang w:eastAsia="en-US"/>
        </w:rPr>
      </w:pPr>
    </w:p>
    <w:tbl>
      <w:tblPr>
        <w:tblW w:w="242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"/>
        <w:gridCol w:w="2437"/>
        <w:gridCol w:w="1532"/>
        <w:gridCol w:w="85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311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B357C8" w:rsidRPr="00D764E8" w:rsidTr="009C36DC">
        <w:trPr>
          <w:gridAfter w:val="12"/>
          <w:wAfter w:w="8508" w:type="dxa"/>
        </w:trPr>
        <w:tc>
          <w:tcPr>
            <w:tcW w:w="682" w:type="dxa"/>
            <w:vMerge w:val="restart"/>
            <w:shd w:val="clear" w:color="auto" w:fill="auto"/>
          </w:tcPr>
          <w:p w:rsidR="00B357C8" w:rsidRPr="00D764E8" w:rsidRDefault="00B357C8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4E8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B357C8" w:rsidRPr="00D764E8" w:rsidRDefault="00B357C8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764E8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D764E8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D764E8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B357C8" w:rsidRPr="00D764E8" w:rsidRDefault="00B357C8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Наименование показателя доступности для инвалидов объектов и услуг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357C8" w:rsidRPr="00D764E8" w:rsidRDefault="00B357C8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4E8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7087" w:type="dxa"/>
            <w:gridSpan w:val="10"/>
            <w:shd w:val="clear" w:color="auto" w:fill="auto"/>
          </w:tcPr>
          <w:p w:rsidR="00B357C8" w:rsidRPr="00D764E8" w:rsidRDefault="00B357C8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4E8">
              <w:rPr>
                <w:rFonts w:eastAsia="Calibri"/>
                <w:sz w:val="22"/>
                <w:szCs w:val="22"/>
                <w:lang w:eastAsia="en-US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357C8" w:rsidRPr="00D764E8" w:rsidRDefault="00B357C8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Орган, ответственный за мониторинг и достижение запланированных значений показателей доступности</w:t>
            </w:r>
          </w:p>
        </w:tc>
      </w:tr>
      <w:tr w:rsidR="00B357C8" w:rsidRPr="00D764E8" w:rsidTr="009C36DC">
        <w:trPr>
          <w:gridAfter w:val="12"/>
          <w:wAfter w:w="8508" w:type="dxa"/>
        </w:trPr>
        <w:tc>
          <w:tcPr>
            <w:tcW w:w="682" w:type="dxa"/>
            <w:vMerge/>
            <w:shd w:val="clear" w:color="auto" w:fill="auto"/>
          </w:tcPr>
          <w:p w:rsidR="00B357C8" w:rsidRPr="00D764E8" w:rsidRDefault="00B357C8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B357C8" w:rsidRPr="00D764E8" w:rsidRDefault="00B357C8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57C8" w:rsidRPr="00D764E8" w:rsidRDefault="00B357C8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B357C8" w:rsidRPr="00D764E8" w:rsidRDefault="00B357C8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4E8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F510D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357C8" w:rsidRPr="00D764E8" w:rsidRDefault="00B357C8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4E8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F510D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357C8" w:rsidRPr="00D764E8" w:rsidRDefault="00B357C8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4E8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F510D4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357C8" w:rsidRPr="00D764E8" w:rsidRDefault="00F510D4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357C8" w:rsidRPr="00D764E8" w:rsidRDefault="00F510D4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B357C8" w:rsidRPr="00D764E8" w:rsidRDefault="00F510D4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B357C8" w:rsidRPr="00D764E8" w:rsidRDefault="00B357C8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B357C8" w:rsidRPr="00D764E8" w:rsidRDefault="00B357C8" w:rsidP="009C36D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</w:tcPr>
          <w:p w:rsidR="00B357C8" w:rsidRPr="00D764E8" w:rsidRDefault="00B357C8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B357C8" w:rsidRPr="00D764E8" w:rsidRDefault="00B357C8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19" w:type="dxa"/>
            <w:vMerge/>
            <w:shd w:val="clear" w:color="auto" w:fill="auto"/>
          </w:tcPr>
          <w:p w:rsidR="00B357C8" w:rsidRPr="00D764E8" w:rsidRDefault="00B357C8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57C8" w:rsidRPr="00D764E8" w:rsidTr="009C36DC">
        <w:tc>
          <w:tcPr>
            <w:tcW w:w="15707" w:type="dxa"/>
            <w:gridSpan w:val="15"/>
            <w:shd w:val="clear" w:color="auto" w:fill="auto"/>
          </w:tcPr>
          <w:p w:rsidR="00B357C8" w:rsidRPr="00D764E8" w:rsidRDefault="00B357C8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 Общие показатели доступности для инвалидов объектов и услуг</w:t>
            </w:r>
          </w:p>
        </w:tc>
        <w:tc>
          <w:tcPr>
            <w:tcW w:w="709" w:type="dxa"/>
          </w:tcPr>
          <w:p w:rsidR="00B357C8" w:rsidRPr="00D764E8" w:rsidRDefault="00B357C8" w:rsidP="009C36DC"/>
        </w:tc>
        <w:tc>
          <w:tcPr>
            <w:tcW w:w="709" w:type="dxa"/>
          </w:tcPr>
          <w:p w:rsidR="00B357C8" w:rsidRPr="00D764E8" w:rsidRDefault="00B357C8" w:rsidP="009C36DC"/>
        </w:tc>
        <w:tc>
          <w:tcPr>
            <w:tcW w:w="709" w:type="dxa"/>
          </w:tcPr>
          <w:p w:rsidR="00B357C8" w:rsidRPr="00D764E8" w:rsidRDefault="00B357C8" w:rsidP="009C36DC"/>
        </w:tc>
        <w:tc>
          <w:tcPr>
            <w:tcW w:w="709" w:type="dxa"/>
          </w:tcPr>
          <w:p w:rsidR="00B357C8" w:rsidRPr="00D764E8" w:rsidRDefault="00B357C8" w:rsidP="009C36DC"/>
        </w:tc>
        <w:tc>
          <w:tcPr>
            <w:tcW w:w="709" w:type="dxa"/>
          </w:tcPr>
          <w:p w:rsidR="00B357C8" w:rsidRPr="00D764E8" w:rsidRDefault="00B357C8" w:rsidP="009C36DC"/>
        </w:tc>
        <w:tc>
          <w:tcPr>
            <w:tcW w:w="709" w:type="dxa"/>
          </w:tcPr>
          <w:p w:rsidR="00B357C8" w:rsidRPr="00D764E8" w:rsidRDefault="00B357C8" w:rsidP="009C36DC"/>
        </w:tc>
        <w:tc>
          <w:tcPr>
            <w:tcW w:w="709" w:type="dxa"/>
          </w:tcPr>
          <w:p w:rsidR="00B357C8" w:rsidRPr="00D764E8" w:rsidRDefault="00B357C8" w:rsidP="009C36DC"/>
        </w:tc>
        <w:tc>
          <w:tcPr>
            <w:tcW w:w="709" w:type="dxa"/>
          </w:tcPr>
          <w:p w:rsidR="00B357C8" w:rsidRPr="00D764E8" w:rsidRDefault="00B357C8" w:rsidP="009C36DC"/>
        </w:tc>
        <w:tc>
          <w:tcPr>
            <w:tcW w:w="709" w:type="dxa"/>
          </w:tcPr>
          <w:p w:rsidR="00B357C8" w:rsidRPr="00D764E8" w:rsidRDefault="00B357C8" w:rsidP="009C36DC"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B357C8" w:rsidRPr="00D764E8" w:rsidRDefault="00B357C8" w:rsidP="009C36DC"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B357C8" w:rsidRPr="00D764E8" w:rsidRDefault="00B357C8" w:rsidP="009C36DC"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B357C8" w:rsidRPr="00D764E8" w:rsidRDefault="00B357C8" w:rsidP="009C36DC"/>
        </w:tc>
      </w:tr>
      <w:tr w:rsidR="00B357C8" w:rsidRPr="00D764E8" w:rsidTr="009C36DC">
        <w:trPr>
          <w:gridAfter w:val="12"/>
          <w:wAfter w:w="8508" w:type="dxa"/>
        </w:trPr>
        <w:tc>
          <w:tcPr>
            <w:tcW w:w="682" w:type="dxa"/>
            <w:shd w:val="clear" w:color="auto" w:fill="auto"/>
          </w:tcPr>
          <w:p w:rsidR="00B357C8" w:rsidRPr="00D764E8" w:rsidRDefault="00B357C8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4E8">
              <w:rPr>
                <w:rFonts w:eastAsia="Calibri"/>
                <w:sz w:val="22"/>
                <w:szCs w:val="22"/>
                <w:lang w:eastAsia="en-US"/>
              </w:rPr>
              <w:t>1.</w:t>
            </w: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357C8" w:rsidRPr="00D764E8" w:rsidRDefault="00B357C8" w:rsidP="009C36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64E8">
              <w:rPr>
                <w:rFonts w:eastAsia="Calibri"/>
                <w:sz w:val="22"/>
                <w:szCs w:val="22"/>
                <w:lang w:eastAsia="en-US"/>
              </w:rPr>
              <w:t xml:space="preserve">Удельный вес </w:t>
            </w:r>
            <w:r>
              <w:rPr>
                <w:rFonts w:eastAsia="Calibri"/>
                <w:sz w:val="22"/>
                <w:szCs w:val="22"/>
                <w:lang w:eastAsia="en-US"/>
              </w:rPr>
              <w:t>существующих объектов социальной, инженерной и транспортной инфраструктуры, которые полностью соответствуют требованиям доступности для инвалидов и МГН, %</w:t>
            </w:r>
          </w:p>
        </w:tc>
        <w:tc>
          <w:tcPr>
            <w:tcW w:w="850" w:type="dxa"/>
            <w:shd w:val="clear" w:color="auto" w:fill="auto"/>
          </w:tcPr>
          <w:p w:rsidR="00B357C8" w:rsidRPr="00D764E8" w:rsidRDefault="00B357C8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4E8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B357C8" w:rsidRPr="00D764E8" w:rsidRDefault="00F510D4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B357C8" w:rsidRPr="00D764E8" w:rsidRDefault="00F510D4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B357C8" w:rsidRPr="00D764E8" w:rsidRDefault="00F510D4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B357C8" w:rsidRPr="00D764E8" w:rsidRDefault="00F510D4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357C8" w:rsidRPr="00D764E8" w:rsidRDefault="00F510D4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B357C8" w:rsidRPr="00D764E8" w:rsidRDefault="00F510D4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B357C8" w:rsidRPr="00D764E8" w:rsidRDefault="00B357C8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B357C8" w:rsidRPr="00D764E8" w:rsidRDefault="00B357C8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</w:tcPr>
          <w:p w:rsidR="00B357C8" w:rsidRPr="00D764E8" w:rsidRDefault="00B357C8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B357C8" w:rsidRPr="00D764E8" w:rsidRDefault="00B357C8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B357C8" w:rsidRDefault="00B357C8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Администрация сельского поселения</w:t>
            </w:r>
          </w:p>
          <w:p w:rsidR="00B357C8" w:rsidRPr="00021855" w:rsidRDefault="00B357C8" w:rsidP="009C36D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357C8" w:rsidRDefault="00B357C8" w:rsidP="009C36D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357C8" w:rsidRDefault="00B357C8" w:rsidP="009C36D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357C8" w:rsidRPr="00D764E8" w:rsidRDefault="00B357C8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57C8" w:rsidRPr="00D764E8" w:rsidTr="009C36DC">
        <w:trPr>
          <w:gridAfter w:val="25"/>
          <w:wAfter w:w="21096" w:type="dxa"/>
        </w:trPr>
        <w:tc>
          <w:tcPr>
            <w:tcW w:w="3119" w:type="dxa"/>
            <w:gridSpan w:val="2"/>
            <w:shd w:val="clear" w:color="auto" w:fill="auto"/>
          </w:tcPr>
          <w:p w:rsidR="00B357C8" w:rsidRPr="00021855" w:rsidRDefault="00B357C8" w:rsidP="009C3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357C8" w:rsidRDefault="00B357C8" w:rsidP="00B357C8">
      <w:pPr>
        <w:sectPr w:rsidR="00B357C8" w:rsidSect="0033480A">
          <w:pgSz w:w="16838" w:h="11906" w:orient="landscape" w:code="9"/>
          <w:pgMar w:top="567" w:right="1134" w:bottom="1701" w:left="1134" w:header="720" w:footer="720" w:gutter="0"/>
          <w:cols w:space="708"/>
          <w:docGrid w:linePitch="360"/>
        </w:sectPr>
      </w:pPr>
    </w:p>
    <w:p w:rsidR="00B357C8" w:rsidRPr="005D6274" w:rsidRDefault="00B357C8" w:rsidP="00B357C8">
      <w:pPr>
        <w:ind w:left="9912"/>
        <w:rPr>
          <w:rFonts w:eastAsia="Calibri"/>
          <w:lang w:eastAsia="en-US"/>
        </w:rPr>
      </w:pPr>
      <w:r w:rsidRPr="005D6274">
        <w:rPr>
          <w:rFonts w:eastAsia="Calibri"/>
          <w:lang w:eastAsia="en-US"/>
        </w:rPr>
        <w:lastRenderedPageBreak/>
        <w:t xml:space="preserve">Приложение </w:t>
      </w:r>
      <w:r>
        <w:rPr>
          <w:rFonts w:eastAsia="Calibri"/>
          <w:lang w:eastAsia="en-US"/>
        </w:rPr>
        <w:t>2</w:t>
      </w:r>
    </w:p>
    <w:p w:rsidR="00B357C8" w:rsidRPr="005D6274" w:rsidRDefault="00B357C8" w:rsidP="00B357C8">
      <w:pPr>
        <w:ind w:left="9912"/>
      </w:pPr>
      <w:r w:rsidRPr="005D6274">
        <w:rPr>
          <w:rFonts w:eastAsia="Calibri"/>
          <w:lang w:eastAsia="en-US"/>
        </w:rPr>
        <w:t xml:space="preserve">к </w:t>
      </w:r>
      <w:r w:rsidRPr="005D6274">
        <w:t xml:space="preserve">Плану мероприятий по повышению </w:t>
      </w:r>
    </w:p>
    <w:p w:rsidR="00B357C8" w:rsidRPr="005D6274" w:rsidRDefault="00B357C8" w:rsidP="00B357C8">
      <w:pPr>
        <w:ind w:left="9912"/>
      </w:pPr>
      <w:r w:rsidRPr="005D6274">
        <w:t>значений показателей доступности</w:t>
      </w:r>
    </w:p>
    <w:p w:rsidR="00B357C8" w:rsidRPr="005D6274" w:rsidRDefault="00B357C8" w:rsidP="00B357C8">
      <w:pPr>
        <w:ind w:left="9912"/>
        <w:rPr>
          <w:rFonts w:eastAsia="Calibri"/>
          <w:b/>
          <w:lang w:eastAsia="en-US"/>
        </w:rPr>
      </w:pPr>
      <w:r w:rsidRPr="005D6274">
        <w:t xml:space="preserve">для инвалидов объектов и </w:t>
      </w:r>
      <w:r>
        <w:t>п</w:t>
      </w:r>
      <w:r w:rsidRPr="005D6274">
        <w:t>редоставляемых на них услуг,</w:t>
      </w:r>
      <w:r>
        <w:t xml:space="preserve"> </w:t>
      </w:r>
      <w:r w:rsidRPr="005D6274">
        <w:t xml:space="preserve">на территории </w:t>
      </w:r>
      <w:r w:rsidR="00B21810">
        <w:t>Днепровского</w:t>
      </w:r>
      <w:r>
        <w:t xml:space="preserve"> се</w:t>
      </w:r>
      <w:r w:rsidR="001272AF">
        <w:t>льского поселения Новодугинского</w:t>
      </w:r>
      <w:r>
        <w:t xml:space="preserve"> района Смоленской области на </w:t>
      </w:r>
      <w:r w:rsidR="001272AF">
        <w:t>2024</w:t>
      </w:r>
      <w:r>
        <w:t xml:space="preserve"> – 202</w:t>
      </w:r>
      <w:r w:rsidR="001272AF">
        <w:t>6</w:t>
      </w:r>
      <w:r w:rsidRPr="005D6274">
        <w:t xml:space="preserve"> годы</w:t>
      </w:r>
    </w:p>
    <w:p w:rsidR="00B357C8" w:rsidRDefault="00B357C8" w:rsidP="00B357C8">
      <w:pPr>
        <w:jc w:val="center"/>
        <w:rPr>
          <w:rFonts w:eastAsia="Calibri"/>
          <w:sz w:val="28"/>
          <w:szCs w:val="28"/>
          <w:lang w:eastAsia="en-US"/>
        </w:rPr>
      </w:pPr>
    </w:p>
    <w:p w:rsidR="00B357C8" w:rsidRPr="00972286" w:rsidRDefault="00B357C8" w:rsidP="00B357C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972286">
        <w:rPr>
          <w:rFonts w:eastAsia="Calibri"/>
          <w:sz w:val="28"/>
          <w:szCs w:val="28"/>
          <w:lang w:eastAsia="en-US"/>
        </w:rPr>
        <w:t>План мероприятий («дорожная карта»)</w:t>
      </w:r>
    </w:p>
    <w:p w:rsidR="00B357C8" w:rsidRPr="00972286" w:rsidRDefault="00B357C8" w:rsidP="00B357C8">
      <w:pPr>
        <w:jc w:val="center"/>
        <w:rPr>
          <w:rFonts w:eastAsia="Calibri"/>
          <w:sz w:val="28"/>
          <w:szCs w:val="28"/>
          <w:lang w:eastAsia="en-US"/>
        </w:rPr>
      </w:pPr>
      <w:r w:rsidRPr="00972286">
        <w:rPr>
          <w:rFonts w:eastAsia="Calibri"/>
          <w:sz w:val="28"/>
          <w:szCs w:val="28"/>
          <w:lang w:eastAsia="en-US"/>
        </w:rPr>
        <w:t>по повышению значений показателей доступности для инвалидов объектов и услуг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3949"/>
        <w:gridCol w:w="2824"/>
        <w:gridCol w:w="1899"/>
        <w:gridCol w:w="2414"/>
        <w:gridCol w:w="3398"/>
      </w:tblGrid>
      <w:tr w:rsidR="00B357C8" w:rsidRPr="00AD7D97" w:rsidTr="00A165CA">
        <w:tc>
          <w:tcPr>
            <w:tcW w:w="604" w:type="dxa"/>
            <w:vAlign w:val="center"/>
          </w:tcPr>
          <w:p w:rsidR="00B357C8" w:rsidRPr="00AD7D97" w:rsidRDefault="00B357C8" w:rsidP="009C36DC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7D97">
              <w:rPr>
                <w:rFonts w:ascii="Times New Roman" w:hAnsi="Times New Roman" w:cs="Times New Roman"/>
                <w:b/>
                <w:szCs w:val="22"/>
              </w:rPr>
              <w:t xml:space="preserve">№ </w:t>
            </w:r>
            <w:proofErr w:type="spellStart"/>
            <w:proofErr w:type="gramStart"/>
            <w:r w:rsidRPr="00AD7D97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spellEnd"/>
            <w:proofErr w:type="gramEnd"/>
            <w:r w:rsidRPr="00AD7D97">
              <w:rPr>
                <w:rFonts w:ascii="Times New Roman" w:hAnsi="Times New Roman" w:cs="Times New Roman"/>
                <w:b/>
                <w:szCs w:val="22"/>
              </w:rPr>
              <w:t>/</w:t>
            </w:r>
            <w:proofErr w:type="spellStart"/>
            <w:r w:rsidRPr="00AD7D97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spellEnd"/>
          </w:p>
        </w:tc>
        <w:tc>
          <w:tcPr>
            <w:tcW w:w="3949" w:type="dxa"/>
            <w:vAlign w:val="center"/>
          </w:tcPr>
          <w:p w:rsidR="00B357C8" w:rsidRPr="00AD7D97" w:rsidRDefault="00B357C8" w:rsidP="009C36DC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7D97">
              <w:rPr>
                <w:rFonts w:ascii="Times New Roman" w:hAnsi="Times New Roman" w:cs="Times New Roman"/>
                <w:b/>
                <w:szCs w:val="22"/>
              </w:rPr>
              <w:t>Наименование мероприятия</w:t>
            </w:r>
          </w:p>
        </w:tc>
        <w:tc>
          <w:tcPr>
            <w:tcW w:w="2824" w:type="dxa"/>
            <w:vAlign w:val="center"/>
          </w:tcPr>
          <w:p w:rsidR="00B357C8" w:rsidRPr="00AD7D97" w:rsidRDefault="00B357C8" w:rsidP="009C36DC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7D97">
              <w:rPr>
                <w:rFonts w:ascii="Times New Roman" w:hAnsi="Times New Roman" w:cs="Times New Roman"/>
                <w:b/>
                <w:szCs w:val="22"/>
              </w:rPr>
              <w:t>Ответственные исполнители, соисполнители</w:t>
            </w:r>
          </w:p>
        </w:tc>
        <w:tc>
          <w:tcPr>
            <w:tcW w:w="1899" w:type="dxa"/>
            <w:vAlign w:val="center"/>
          </w:tcPr>
          <w:p w:rsidR="00B357C8" w:rsidRPr="00AD7D97" w:rsidRDefault="00B357C8" w:rsidP="009C36DC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7D97">
              <w:rPr>
                <w:rFonts w:ascii="Times New Roman" w:hAnsi="Times New Roman" w:cs="Times New Roman"/>
                <w:b/>
                <w:szCs w:val="22"/>
              </w:rPr>
              <w:t>Срок реализации</w:t>
            </w:r>
          </w:p>
        </w:tc>
        <w:tc>
          <w:tcPr>
            <w:tcW w:w="2414" w:type="dxa"/>
            <w:vAlign w:val="center"/>
          </w:tcPr>
          <w:p w:rsidR="00B357C8" w:rsidRPr="00AD7D97" w:rsidRDefault="00B357C8" w:rsidP="009C36DC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7D97">
              <w:rPr>
                <w:rFonts w:ascii="Times New Roman" w:hAnsi="Times New Roman" w:cs="Times New Roman"/>
                <w:b/>
                <w:szCs w:val="22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  <w:tc>
          <w:tcPr>
            <w:tcW w:w="3398" w:type="dxa"/>
            <w:vAlign w:val="center"/>
          </w:tcPr>
          <w:p w:rsidR="00B357C8" w:rsidRPr="00AD7D97" w:rsidRDefault="00B357C8" w:rsidP="009C36DC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D7D97">
              <w:rPr>
                <w:rFonts w:ascii="Times New Roman" w:hAnsi="Times New Roman" w:cs="Times New Roman"/>
                <w:b/>
                <w:szCs w:val="22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</w:tr>
      <w:tr w:rsidR="00B357C8" w:rsidRPr="00AD7D97" w:rsidTr="00A165CA">
        <w:tc>
          <w:tcPr>
            <w:tcW w:w="604" w:type="dxa"/>
          </w:tcPr>
          <w:p w:rsidR="00A165CA" w:rsidRDefault="00B357C8" w:rsidP="009C36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1</w:t>
            </w:r>
          </w:p>
          <w:p w:rsidR="00A165CA" w:rsidRDefault="00A165CA" w:rsidP="00A165CA"/>
          <w:p w:rsidR="00B357C8" w:rsidRPr="00A165CA" w:rsidRDefault="00A165CA" w:rsidP="00A165CA">
            <w:r>
              <w:t>1.1</w:t>
            </w:r>
          </w:p>
        </w:tc>
        <w:tc>
          <w:tcPr>
            <w:tcW w:w="3949" w:type="dxa"/>
          </w:tcPr>
          <w:p w:rsidR="00B357C8" w:rsidRPr="00AD7D97" w:rsidRDefault="00B357C8" w:rsidP="009C36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Включение в административные регламенты предоставления муниципальных услуг требований к обеспечению условий доступности для инвалидов объектов и услуг</w:t>
            </w:r>
          </w:p>
        </w:tc>
        <w:tc>
          <w:tcPr>
            <w:tcW w:w="2824" w:type="dxa"/>
          </w:tcPr>
          <w:p w:rsidR="00B357C8" w:rsidRPr="00AD7D97" w:rsidRDefault="00B21810" w:rsidP="00B218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Днепровского</w:t>
            </w:r>
            <w:r w:rsidR="00B357C8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</w:p>
        </w:tc>
        <w:tc>
          <w:tcPr>
            <w:tcW w:w="1899" w:type="dxa"/>
          </w:tcPr>
          <w:p w:rsidR="00B357C8" w:rsidRPr="00AD7D97" w:rsidRDefault="00B357C8" w:rsidP="001272AF">
            <w:pPr>
              <w:pStyle w:val="ConsPlusNormal"/>
              <w:ind w:right="-232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2414" w:type="dxa"/>
          </w:tcPr>
          <w:p w:rsidR="00B357C8" w:rsidRPr="00AD7D97" w:rsidRDefault="00B357C8" w:rsidP="009C36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Обеспечение доступа инвалидов всех категорий к месту предоставления муниципальных услуг.</w:t>
            </w:r>
          </w:p>
          <w:p w:rsidR="00B357C8" w:rsidRPr="00AD7D97" w:rsidRDefault="00B357C8" w:rsidP="009C36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>Приведение в соответствие нормативной правовой базы</w:t>
            </w:r>
          </w:p>
        </w:tc>
        <w:tc>
          <w:tcPr>
            <w:tcW w:w="3398" w:type="dxa"/>
          </w:tcPr>
          <w:p w:rsidR="00B357C8" w:rsidRPr="00AD7D97" w:rsidRDefault="00B357C8" w:rsidP="009C36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2" w:history="1">
              <w:r w:rsidRPr="00AD7D97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="00B21810">
              <w:rPr>
                <w:rFonts w:ascii="Times New Roman" w:hAnsi="Times New Roman" w:cs="Times New Roman"/>
                <w:szCs w:val="22"/>
              </w:rPr>
              <w:t xml:space="preserve"> от 1 декабря 2014 г. №</w:t>
            </w:r>
            <w:r w:rsidRPr="00AD7D97">
              <w:rPr>
                <w:rFonts w:ascii="Times New Roman" w:hAnsi="Times New Roman" w:cs="Times New Roman"/>
                <w:szCs w:val="22"/>
              </w:rPr>
              <w:t>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</w:tr>
      <w:tr w:rsidR="00B357C8" w:rsidRPr="00AD7D97" w:rsidTr="00A165CA">
        <w:tc>
          <w:tcPr>
            <w:tcW w:w="604" w:type="dxa"/>
          </w:tcPr>
          <w:p w:rsidR="00A165CA" w:rsidRDefault="00B357C8" w:rsidP="009C36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6274">
              <w:rPr>
                <w:rFonts w:ascii="Times New Roman" w:hAnsi="Times New Roman" w:cs="Times New Roman"/>
                <w:szCs w:val="22"/>
              </w:rPr>
              <w:t>3</w:t>
            </w:r>
          </w:p>
          <w:p w:rsidR="00B357C8" w:rsidRPr="00A165CA" w:rsidRDefault="00A165CA" w:rsidP="00A165CA">
            <w:r>
              <w:t>1.2</w:t>
            </w:r>
          </w:p>
        </w:tc>
        <w:tc>
          <w:tcPr>
            <w:tcW w:w="3949" w:type="dxa"/>
          </w:tcPr>
          <w:p w:rsidR="00B357C8" w:rsidRPr="005D6274" w:rsidRDefault="00B357C8" w:rsidP="009C36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D6274">
              <w:rPr>
                <w:rFonts w:ascii="Times New Roman" w:hAnsi="Times New Roman" w:cs="Times New Roman"/>
                <w:szCs w:val="22"/>
              </w:rPr>
              <w:t>Проведение обследований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824" w:type="dxa"/>
          </w:tcPr>
          <w:p w:rsidR="00B357C8" w:rsidRPr="005D6274" w:rsidRDefault="00B21810" w:rsidP="009C36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Днепровского</w:t>
            </w:r>
            <w:r w:rsidR="00B357C8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="00B357C8" w:rsidRPr="005D627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899" w:type="dxa"/>
          </w:tcPr>
          <w:p w:rsidR="00B357C8" w:rsidRPr="005D6274" w:rsidRDefault="00B357C8" w:rsidP="009C36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D6274">
              <w:rPr>
                <w:rFonts w:ascii="Times New Roman" w:hAnsi="Times New Roman" w:cs="Times New Roman"/>
                <w:szCs w:val="22"/>
              </w:rPr>
              <w:t>Постоянно</w:t>
            </w:r>
            <w:r>
              <w:rPr>
                <w:rFonts w:ascii="Times New Roman" w:hAnsi="Times New Roman" w:cs="Times New Roman"/>
                <w:szCs w:val="22"/>
              </w:rPr>
              <w:t xml:space="preserve">         (по мере необходимости)</w:t>
            </w:r>
          </w:p>
        </w:tc>
        <w:tc>
          <w:tcPr>
            <w:tcW w:w="2414" w:type="dxa"/>
          </w:tcPr>
          <w:p w:rsidR="00B357C8" w:rsidRPr="005D6274" w:rsidRDefault="00B357C8" w:rsidP="009C36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D6274">
              <w:rPr>
                <w:rFonts w:ascii="Times New Roman" w:hAnsi="Times New Roman" w:cs="Times New Roman"/>
                <w:szCs w:val="22"/>
              </w:rPr>
              <w:t>Приспособление жилых помещений с учетом потребностей инвалидов и обеспечение условий их доступности для инвалидов</w:t>
            </w:r>
          </w:p>
        </w:tc>
        <w:tc>
          <w:tcPr>
            <w:tcW w:w="3398" w:type="dxa"/>
          </w:tcPr>
          <w:p w:rsidR="00B357C8" w:rsidRPr="005D6274" w:rsidRDefault="00B357C8" w:rsidP="009C36DC">
            <w:pPr>
              <w:shd w:val="clear" w:color="auto" w:fill="FFFFFF"/>
              <w:jc w:val="both"/>
              <w:outlineLvl w:val="0"/>
              <w:rPr>
                <w:kern w:val="36"/>
                <w:sz w:val="22"/>
                <w:szCs w:val="22"/>
              </w:rPr>
            </w:pPr>
          </w:p>
        </w:tc>
      </w:tr>
      <w:tr w:rsidR="00B357C8" w:rsidRPr="00AD7D97" w:rsidTr="00A165CA">
        <w:tc>
          <w:tcPr>
            <w:tcW w:w="604" w:type="dxa"/>
          </w:tcPr>
          <w:p w:rsidR="00A165CA" w:rsidRDefault="00B357C8" w:rsidP="009C36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  <w:p w:rsidR="00B357C8" w:rsidRPr="00A165CA" w:rsidRDefault="00A165CA" w:rsidP="00A165CA">
            <w:r>
              <w:t>1.3</w:t>
            </w:r>
          </w:p>
        </w:tc>
        <w:tc>
          <w:tcPr>
            <w:tcW w:w="3949" w:type="dxa"/>
          </w:tcPr>
          <w:p w:rsidR="00B357C8" w:rsidRPr="00AD7D97" w:rsidRDefault="00B357C8" w:rsidP="00B218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Оповещение </w:t>
            </w:r>
            <w:r w:rsidRPr="00AD7D97">
              <w:rPr>
                <w:rFonts w:ascii="Times New Roman" w:hAnsi="Times New Roman" w:cs="Times New Roman"/>
                <w:szCs w:val="22"/>
              </w:rPr>
              <w:t xml:space="preserve"> в средствах массовой информации, на официальном сайте администрации </w:t>
            </w:r>
            <w:r w:rsidR="00B21810">
              <w:rPr>
                <w:rFonts w:ascii="Times New Roman" w:hAnsi="Times New Roman" w:cs="Times New Roman"/>
                <w:szCs w:val="22"/>
              </w:rPr>
              <w:t>Днепровского</w:t>
            </w:r>
            <w:r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Pr="00AD7D97">
              <w:rPr>
                <w:rFonts w:ascii="Times New Roman" w:hAnsi="Times New Roman" w:cs="Times New Roman"/>
                <w:szCs w:val="22"/>
              </w:rPr>
              <w:t xml:space="preserve">мероприятий по обеспечению доступности объектов социальной </w:t>
            </w:r>
            <w:r w:rsidRPr="00AD7D97">
              <w:rPr>
                <w:rFonts w:ascii="Times New Roman" w:hAnsi="Times New Roman" w:cs="Times New Roman"/>
                <w:szCs w:val="22"/>
              </w:rPr>
              <w:lastRenderedPageBreak/>
              <w:t xml:space="preserve">инфраструктуры, </w:t>
            </w:r>
            <w:proofErr w:type="spellStart"/>
            <w:r w:rsidRPr="00AD7D97">
              <w:rPr>
                <w:rFonts w:ascii="Times New Roman" w:hAnsi="Times New Roman" w:cs="Times New Roman"/>
                <w:szCs w:val="22"/>
              </w:rPr>
              <w:t>социокультурных</w:t>
            </w:r>
            <w:proofErr w:type="spellEnd"/>
            <w:r w:rsidRPr="00AD7D97">
              <w:rPr>
                <w:rFonts w:ascii="Times New Roman" w:hAnsi="Times New Roman" w:cs="Times New Roman"/>
                <w:szCs w:val="22"/>
              </w:rPr>
              <w:t xml:space="preserve"> и спортивных мероприятий с участием лиц с ограниченными возможностями здоровья</w:t>
            </w:r>
          </w:p>
        </w:tc>
        <w:tc>
          <w:tcPr>
            <w:tcW w:w="2824" w:type="dxa"/>
          </w:tcPr>
          <w:p w:rsidR="00B357C8" w:rsidRPr="00AD7D97" w:rsidRDefault="00B21810" w:rsidP="009C36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Администрация Днепровского</w:t>
            </w:r>
            <w:r w:rsidR="00B357C8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</w:p>
        </w:tc>
        <w:tc>
          <w:tcPr>
            <w:tcW w:w="1899" w:type="dxa"/>
          </w:tcPr>
          <w:p w:rsidR="00B357C8" w:rsidRPr="00AD7D97" w:rsidRDefault="00B357C8" w:rsidP="009C36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(по мере необходимости)</w:t>
            </w:r>
          </w:p>
        </w:tc>
        <w:tc>
          <w:tcPr>
            <w:tcW w:w="2414" w:type="dxa"/>
          </w:tcPr>
          <w:p w:rsidR="00B357C8" w:rsidRPr="00AD7D97" w:rsidRDefault="00B357C8" w:rsidP="009C36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D97">
              <w:rPr>
                <w:rFonts w:ascii="Times New Roman" w:hAnsi="Times New Roman" w:cs="Times New Roman"/>
                <w:szCs w:val="22"/>
              </w:rPr>
              <w:t xml:space="preserve">Информирование общественности о необходимости создания условий для </w:t>
            </w:r>
            <w:proofErr w:type="spellStart"/>
            <w:r w:rsidRPr="00AD7D97">
              <w:rPr>
                <w:rFonts w:ascii="Times New Roman" w:hAnsi="Times New Roman" w:cs="Times New Roman"/>
                <w:szCs w:val="22"/>
              </w:rPr>
              <w:t>безбарьерной</w:t>
            </w:r>
            <w:proofErr w:type="spellEnd"/>
            <w:r w:rsidRPr="00AD7D97">
              <w:rPr>
                <w:rFonts w:ascii="Times New Roman" w:hAnsi="Times New Roman" w:cs="Times New Roman"/>
                <w:szCs w:val="22"/>
              </w:rPr>
              <w:t xml:space="preserve"> среды жизнедеятельности </w:t>
            </w:r>
            <w:r w:rsidRPr="00AD7D97">
              <w:rPr>
                <w:rFonts w:ascii="Times New Roman" w:hAnsi="Times New Roman" w:cs="Times New Roman"/>
                <w:szCs w:val="22"/>
              </w:rPr>
              <w:lastRenderedPageBreak/>
              <w:t>инвалидов</w:t>
            </w:r>
          </w:p>
        </w:tc>
        <w:tc>
          <w:tcPr>
            <w:tcW w:w="3398" w:type="dxa"/>
          </w:tcPr>
          <w:p w:rsidR="00B357C8" w:rsidRPr="00AD7D97" w:rsidRDefault="00B357C8" w:rsidP="009C36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57C8" w:rsidRPr="00AD7D97" w:rsidTr="00A165CA">
        <w:tc>
          <w:tcPr>
            <w:tcW w:w="604" w:type="dxa"/>
          </w:tcPr>
          <w:p w:rsidR="00A165CA" w:rsidRDefault="00B357C8" w:rsidP="009C36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  <w:p w:rsidR="00B357C8" w:rsidRPr="00A165CA" w:rsidRDefault="00A165CA" w:rsidP="00A165CA">
            <w:r>
              <w:t>1.4</w:t>
            </w:r>
          </w:p>
        </w:tc>
        <w:tc>
          <w:tcPr>
            <w:tcW w:w="3949" w:type="dxa"/>
          </w:tcPr>
          <w:p w:rsidR="00B357C8" w:rsidRPr="00A165CA" w:rsidRDefault="00A165CA" w:rsidP="009C36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65C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Проведение мониторинга доступности объектов социальной инфраструктуры</w:t>
            </w:r>
          </w:p>
        </w:tc>
        <w:tc>
          <w:tcPr>
            <w:tcW w:w="2824" w:type="dxa"/>
          </w:tcPr>
          <w:p w:rsidR="00B357C8" w:rsidRPr="00AD7D97" w:rsidRDefault="00B21810" w:rsidP="009C36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Днепровского</w:t>
            </w:r>
            <w:r w:rsidR="00A165CA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</w:p>
        </w:tc>
        <w:tc>
          <w:tcPr>
            <w:tcW w:w="1899" w:type="dxa"/>
          </w:tcPr>
          <w:p w:rsidR="00B357C8" w:rsidRPr="00AD7D97" w:rsidRDefault="008A7271" w:rsidP="009C36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A165CA">
              <w:rPr>
                <w:rFonts w:ascii="Times New Roman" w:hAnsi="Times New Roman" w:cs="Times New Roman"/>
                <w:szCs w:val="22"/>
              </w:rPr>
              <w:t>остоянно</w:t>
            </w:r>
          </w:p>
        </w:tc>
        <w:tc>
          <w:tcPr>
            <w:tcW w:w="2414" w:type="dxa"/>
          </w:tcPr>
          <w:p w:rsidR="00B357C8" w:rsidRPr="00A165CA" w:rsidRDefault="00A165CA" w:rsidP="009C36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65C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Определение объема работ необходимых для повышения </w:t>
            </w:r>
            <w:proofErr w:type="gramStart"/>
            <w:r w:rsidRPr="00A165C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доступности объектов социальной инфраструктуры учреждений культуры</w:t>
            </w:r>
            <w:proofErr w:type="gramEnd"/>
            <w:r w:rsidRPr="00A165C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для инвалидов и МГН</w:t>
            </w:r>
          </w:p>
        </w:tc>
        <w:tc>
          <w:tcPr>
            <w:tcW w:w="3398" w:type="dxa"/>
          </w:tcPr>
          <w:p w:rsidR="00B357C8" w:rsidRPr="00DF43DF" w:rsidRDefault="00A165CA" w:rsidP="009C36DC">
            <w:pPr>
              <w:pStyle w:val="ConsPlusNormal"/>
              <w:rPr>
                <w:rFonts w:ascii="Times New Roman" w:hAnsi="Times New Roman" w:cs="Times New Roman"/>
              </w:rPr>
            </w:pPr>
            <w:r w:rsidRPr="00DF43D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Методика, позволяющая </w:t>
            </w:r>
            <w:proofErr w:type="spellStart"/>
            <w:r w:rsidRPr="00DF43D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объективизировать</w:t>
            </w:r>
            <w:proofErr w:type="spellEnd"/>
            <w:r w:rsidRPr="00DF43D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и систематизировать доступность объектов и услуг в сферах жизнедеятельности инвалидов и МГН с возможностью учета региональной специфики, утвержденная приказом Минтруда России от 25.12.2012 г. N 627 (далее - Методика)</w:t>
            </w:r>
          </w:p>
        </w:tc>
      </w:tr>
      <w:tr w:rsidR="008A7271" w:rsidRPr="00AD7D97" w:rsidTr="00A165CA">
        <w:tc>
          <w:tcPr>
            <w:tcW w:w="604" w:type="dxa"/>
          </w:tcPr>
          <w:p w:rsidR="008A7271" w:rsidRPr="008A7271" w:rsidRDefault="008A7271" w:rsidP="008F2CDA">
            <w:pPr>
              <w:autoSpaceDE w:val="0"/>
              <w:autoSpaceDN w:val="0"/>
              <w:adjustRightInd w:val="0"/>
              <w:rPr>
                <w:color w:val="2D2D2D"/>
              </w:rPr>
            </w:pPr>
            <w:r>
              <w:rPr>
                <w:color w:val="2D2D2D"/>
              </w:rPr>
              <w:t>1.5</w:t>
            </w:r>
          </w:p>
        </w:tc>
        <w:tc>
          <w:tcPr>
            <w:tcW w:w="3949" w:type="dxa"/>
          </w:tcPr>
          <w:p w:rsidR="008A7271" w:rsidRPr="008A7271" w:rsidRDefault="008A7271" w:rsidP="008A7271">
            <w:pPr>
              <w:widowControl/>
              <w:autoSpaceDE w:val="0"/>
              <w:autoSpaceDN w:val="0"/>
              <w:adjustRightInd w:val="0"/>
              <w:rPr>
                <w:color w:val="2D2D2D"/>
              </w:rPr>
            </w:pPr>
            <w:r w:rsidRPr="008A7271">
              <w:rPr>
                <w:color w:val="2D2D2D"/>
              </w:rPr>
              <w:t>Информационное</w:t>
            </w:r>
            <w:r>
              <w:rPr>
                <w:color w:val="2D2D2D"/>
              </w:rPr>
              <w:t xml:space="preserve"> </w:t>
            </w:r>
            <w:r w:rsidRPr="008A7271">
              <w:rPr>
                <w:color w:val="2D2D2D"/>
              </w:rPr>
              <w:t>освещение вопросов</w:t>
            </w:r>
          </w:p>
          <w:p w:rsidR="008A7271" w:rsidRPr="008A7271" w:rsidRDefault="008A7271" w:rsidP="008A7271">
            <w:pPr>
              <w:widowControl/>
              <w:autoSpaceDE w:val="0"/>
              <w:autoSpaceDN w:val="0"/>
              <w:adjustRightInd w:val="0"/>
              <w:rPr>
                <w:color w:val="2D2D2D"/>
              </w:rPr>
            </w:pPr>
            <w:r w:rsidRPr="008A7271">
              <w:rPr>
                <w:color w:val="2D2D2D"/>
              </w:rPr>
              <w:t xml:space="preserve">формирования </w:t>
            </w:r>
            <w:proofErr w:type="gramStart"/>
            <w:r w:rsidRPr="008A7271">
              <w:rPr>
                <w:color w:val="2D2D2D"/>
              </w:rPr>
              <w:t>доступной</w:t>
            </w:r>
            <w:proofErr w:type="gramEnd"/>
          </w:p>
          <w:p w:rsidR="008A7271" w:rsidRPr="008A7271" w:rsidRDefault="008A7271" w:rsidP="008A7271">
            <w:pPr>
              <w:widowControl/>
              <w:autoSpaceDE w:val="0"/>
              <w:autoSpaceDN w:val="0"/>
              <w:adjustRightInd w:val="0"/>
              <w:rPr>
                <w:color w:val="2D2D2D"/>
              </w:rPr>
            </w:pPr>
            <w:r w:rsidRPr="008A7271">
              <w:rPr>
                <w:color w:val="2D2D2D"/>
              </w:rPr>
              <w:t>среды для инвалидов и</w:t>
            </w:r>
          </w:p>
          <w:p w:rsidR="008A7271" w:rsidRPr="008A7271" w:rsidRDefault="008A7271" w:rsidP="008A7271">
            <w:pPr>
              <w:widowControl/>
              <w:autoSpaceDE w:val="0"/>
              <w:autoSpaceDN w:val="0"/>
              <w:adjustRightInd w:val="0"/>
              <w:rPr>
                <w:color w:val="2D2D2D"/>
              </w:rPr>
            </w:pPr>
            <w:r w:rsidRPr="008A7271">
              <w:rPr>
                <w:color w:val="2D2D2D"/>
              </w:rPr>
              <w:t xml:space="preserve">других </w:t>
            </w:r>
            <w:proofErr w:type="spellStart"/>
            <w:r w:rsidRPr="008A7271">
              <w:rPr>
                <w:color w:val="2D2D2D"/>
              </w:rPr>
              <w:t>маломобильных</w:t>
            </w:r>
            <w:proofErr w:type="spellEnd"/>
          </w:p>
          <w:p w:rsidR="008A7271" w:rsidRPr="00AC46E9" w:rsidRDefault="008A7271" w:rsidP="008A72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D2D2D"/>
                <w:sz w:val="24"/>
                <w:szCs w:val="24"/>
              </w:rPr>
            </w:pPr>
            <w:r w:rsidRPr="008A7271">
              <w:rPr>
                <w:color w:val="2D2D2D"/>
              </w:rPr>
              <w:t>групп населения</w:t>
            </w:r>
          </w:p>
        </w:tc>
        <w:tc>
          <w:tcPr>
            <w:tcW w:w="2824" w:type="dxa"/>
          </w:tcPr>
          <w:p w:rsidR="008A7271" w:rsidRPr="00AC46E9" w:rsidRDefault="00B21810" w:rsidP="008F2CD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D2D2D"/>
                <w:sz w:val="24"/>
                <w:szCs w:val="24"/>
              </w:rPr>
            </w:pPr>
            <w:r>
              <w:rPr>
                <w:szCs w:val="22"/>
              </w:rPr>
              <w:t>Администрация Днепровского</w:t>
            </w:r>
            <w:r w:rsidR="008A7271">
              <w:rPr>
                <w:szCs w:val="22"/>
              </w:rPr>
              <w:t xml:space="preserve"> сельского поселения</w:t>
            </w:r>
          </w:p>
        </w:tc>
        <w:tc>
          <w:tcPr>
            <w:tcW w:w="1899" w:type="dxa"/>
          </w:tcPr>
          <w:p w:rsidR="008A7271" w:rsidRPr="008A7271" w:rsidRDefault="008A7271" w:rsidP="008F2CDA">
            <w:pPr>
              <w:autoSpaceDE w:val="0"/>
              <w:autoSpaceDN w:val="0"/>
              <w:adjustRightInd w:val="0"/>
              <w:rPr>
                <w:color w:val="2D2D2D"/>
              </w:rPr>
            </w:pPr>
            <w:r>
              <w:rPr>
                <w:color w:val="2D2D2D"/>
              </w:rPr>
              <w:t xml:space="preserve">              </w:t>
            </w:r>
            <w:r w:rsidRPr="008A7271">
              <w:rPr>
                <w:color w:val="2D2D2D"/>
              </w:rPr>
              <w:t>постоянно</w:t>
            </w:r>
          </w:p>
        </w:tc>
        <w:tc>
          <w:tcPr>
            <w:tcW w:w="2414" w:type="dxa"/>
          </w:tcPr>
          <w:p w:rsidR="008A7271" w:rsidRPr="008A7271" w:rsidRDefault="008A7271" w:rsidP="008A7271">
            <w:pPr>
              <w:widowControl/>
              <w:autoSpaceDE w:val="0"/>
              <w:autoSpaceDN w:val="0"/>
              <w:adjustRightInd w:val="0"/>
              <w:jc w:val="center"/>
              <w:rPr>
                <w:color w:val="2D2D2D"/>
              </w:rPr>
            </w:pPr>
            <w:r w:rsidRPr="008A7271">
              <w:rPr>
                <w:color w:val="2D2D2D"/>
              </w:rPr>
              <w:t xml:space="preserve">Формирование </w:t>
            </w:r>
            <w:proofErr w:type="gramStart"/>
            <w:r w:rsidRPr="008A7271">
              <w:rPr>
                <w:color w:val="2D2D2D"/>
              </w:rPr>
              <w:t>толерантного</w:t>
            </w:r>
            <w:proofErr w:type="gramEnd"/>
          </w:p>
          <w:p w:rsidR="008A7271" w:rsidRPr="008A7271" w:rsidRDefault="008A7271" w:rsidP="008A7271">
            <w:pPr>
              <w:widowControl/>
              <w:autoSpaceDE w:val="0"/>
              <w:autoSpaceDN w:val="0"/>
              <w:adjustRightInd w:val="0"/>
              <w:jc w:val="center"/>
              <w:rPr>
                <w:color w:val="2D2D2D"/>
              </w:rPr>
            </w:pPr>
            <w:r w:rsidRPr="008A7271">
              <w:rPr>
                <w:color w:val="2D2D2D"/>
              </w:rPr>
              <w:t>отношения к инвалидам;</w:t>
            </w:r>
          </w:p>
          <w:p w:rsidR="008A7271" w:rsidRPr="008A7271" w:rsidRDefault="008A7271" w:rsidP="008A7271">
            <w:pPr>
              <w:widowControl/>
              <w:autoSpaceDE w:val="0"/>
              <w:autoSpaceDN w:val="0"/>
              <w:adjustRightInd w:val="0"/>
              <w:jc w:val="center"/>
              <w:rPr>
                <w:color w:val="2D2D2D"/>
              </w:rPr>
            </w:pPr>
            <w:r w:rsidRPr="008A7271">
              <w:rPr>
                <w:color w:val="2D2D2D"/>
              </w:rPr>
              <w:t>увеличение числа граждан,</w:t>
            </w:r>
          </w:p>
          <w:p w:rsidR="008A7271" w:rsidRPr="008A7271" w:rsidRDefault="008A7271" w:rsidP="008A7271">
            <w:pPr>
              <w:widowControl/>
              <w:autoSpaceDE w:val="0"/>
              <w:autoSpaceDN w:val="0"/>
              <w:adjustRightInd w:val="0"/>
              <w:jc w:val="center"/>
              <w:rPr>
                <w:color w:val="2D2D2D"/>
              </w:rPr>
            </w:pPr>
            <w:proofErr w:type="gramStart"/>
            <w:r w:rsidRPr="008A7271">
              <w:rPr>
                <w:color w:val="2D2D2D"/>
              </w:rPr>
              <w:t>знающих</w:t>
            </w:r>
            <w:proofErr w:type="gramEnd"/>
            <w:r w:rsidRPr="008A7271">
              <w:rPr>
                <w:color w:val="2D2D2D"/>
              </w:rPr>
              <w:t xml:space="preserve"> основы формирования</w:t>
            </w:r>
          </w:p>
          <w:p w:rsidR="008A7271" w:rsidRPr="00AC46E9" w:rsidRDefault="008A7271" w:rsidP="008A727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2D2D2D"/>
                <w:sz w:val="24"/>
                <w:szCs w:val="24"/>
              </w:rPr>
            </w:pPr>
            <w:r w:rsidRPr="008A7271">
              <w:rPr>
                <w:color w:val="2D2D2D"/>
              </w:rPr>
              <w:t>доступной среды для инвалидов</w:t>
            </w:r>
          </w:p>
        </w:tc>
        <w:tc>
          <w:tcPr>
            <w:tcW w:w="3398" w:type="dxa"/>
          </w:tcPr>
          <w:p w:rsidR="008A7271" w:rsidRPr="00AC46E9" w:rsidRDefault="008A7271" w:rsidP="008F2CD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D2D2D"/>
                <w:sz w:val="24"/>
                <w:szCs w:val="24"/>
              </w:rPr>
            </w:pPr>
          </w:p>
        </w:tc>
      </w:tr>
      <w:tr w:rsidR="0042175D" w:rsidRPr="00AD7D97" w:rsidTr="00A165CA">
        <w:tc>
          <w:tcPr>
            <w:tcW w:w="604" w:type="dxa"/>
          </w:tcPr>
          <w:p w:rsidR="0042175D" w:rsidRDefault="0042175D" w:rsidP="008F2CDA">
            <w:pPr>
              <w:autoSpaceDE w:val="0"/>
              <w:autoSpaceDN w:val="0"/>
              <w:adjustRightInd w:val="0"/>
              <w:rPr>
                <w:color w:val="2D2D2D"/>
              </w:rPr>
            </w:pPr>
            <w:r>
              <w:rPr>
                <w:color w:val="2D2D2D"/>
              </w:rPr>
              <w:t>1.6</w:t>
            </w:r>
          </w:p>
        </w:tc>
        <w:tc>
          <w:tcPr>
            <w:tcW w:w="3949" w:type="dxa"/>
          </w:tcPr>
          <w:p w:rsidR="0042175D" w:rsidRPr="00C16C83" w:rsidRDefault="0042175D" w:rsidP="0042175D">
            <w:pPr>
              <w:widowControl/>
              <w:autoSpaceDE w:val="0"/>
              <w:autoSpaceDN w:val="0"/>
              <w:adjustRightInd w:val="0"/>
              <w:rPr>
                <w:color w:val="2D2D2D"/>
              </w:rPr>
            </w:pPr>
            <w:r w:rsidRPr="00C16C83">
              <w:rPr>
                <w:color w:val="2D2D2D"/>
              </w:rPr>
              <w:t xml:space="preserve">Обозначение мест </w:t>
            </w:r>
            <w:proofErr w:type="gramStart"/>
            <w:r w:rsidRPr="00C16C83">
              <w:rPr>
                <w:color w:val="2D2D2D"/>
              </w:rPr>
              <w:t>для</w:t>
            </w:r>
            <w:proofErr w:type="gramEnd"/>
          </w:p>
          <w:p w:rsidR="0042175D" w:rsidRPr="00C16C83" w:rsidRDefault="0042175D" w:rsidP="0042175D">
            <w:pPr>
              <w:widowControl/>
              <w:autoSpaceDE w:val="0"/>
              <w:autoSpaceDN w:val="0"/>
              <w:adjustRightInd w:val="0"/>
              <w:rPr>
                <w:color w:val="2D2D2D"/>
              </w:rPr>
            </w:pPr>
            <w:r w:rsidRPr="00C16C83">
              <w:rPr>
                <w:color w:val="2D2D2D"/>
              </w:rPr>
              <w:t xml:space="preserve">парковки </w:t>
            </w:r>
            <w:proofErr w:type="gramStart"/>
            <w:r w:rsidRPr="00C16C83">
              <w:rPr>
                <w:color w:val="2D2D2D"/>
              </w:rPr>
              <w:t>транспортных</w:t>
            </w:r>
            <w:proofErr w:type="gramEnd"/>
          </w:p>
          <w:p w:rsidR="0042175D" w:rsidRPr="00C16C83" w:rsidRDefault="0042175D" w:rsidP="0042175D">
            <w:pPr>
              <w:widowControl/>
              <w:autoSpaceDE w:val="0"/>
              <w:autoSpaceDN w:val="0"/>
              <w:adjustRightInd w:val="0"/>
              <w:rPr>
                <w:color w:val="2D2D2D"/>
              </w:rPr>
            </w:pPr>
            <w:r w:rsidRPr="00C16C83">
              <w:rPr>
                <w:color w:val="2D2D2D"/>
              </w:rPr>
              <w:t>средств инвалидов и</w:t>
            </w:r>
          </w:p>
          <w:p w:rsidR="0042175D" w:rsidRPr="00C16C83" w:rsidRDefault="0042175D" w:rsidP="0042175D">
            <w:pPr>
              <w:widowControl/>
              <w:autoSpaceDE w:val="0"/>
              <w:autoSpaceDN w:val="0"/>
              <w:adjustRightInd w:val="0"/>
              <w:rPr>
                <w:color w:val="2D2D2D"/>
              </w:rPr>
            </w:pPr>
            <w:r w:rsidRPr="00C16C83">
              <w:rPr>
                <w:color w:val="2D2D2D"/>
              </w:rPr>
              <w:t xml:space="preserve">других </w:t>
            </w:r>
            <w:proofErr w:type="spellStart"/>
            <w:r w:rsidRPr="00C16C83">
              <w:rPr>
                <w:color w:val="2D2D2D"/>
              </w:rPr>
              <w:t>маломобильных</w:t>
            </w:r>
            <w:proofErr w:type="spellEnd"/>
          </w:p>
          <w:p w:rsidR="0042175D" w:rsidRPr="00C16C83" w:rsidRDefault="0042175D" w:rsidP="0042175D">
            <w:pPr>
              <w:widowControl/>
              <w:autoSpaceDE w:val="0"/>
              <w:autoSpaceDN w:val="0"/>
              <w:adjustRightInd w:val="0"/>
              <w:rPr>
                <w:color w:val="2D2D2D"/>
              </w:rPr>
            </w:pPr>
            <w:r w:rsidRPr="00C16C83">
              <w:rPr>
                <w:color w:val="2D2D2D"/>
              </w:rPr>
              <w:t>групп населения</w:t>
            </w:r>
          </w:p>
          <w:p w:rsidR="0042175D" w:rsidRPr="00C16C83" w:rsidRDefault="0042175D" w:rsidP="0042175D">
            <w:pPr>
              <w:widowControl/>
              <w:autoSpaceDE w:val="0"/>
              <w:autoSpaceDN w:val="0"/>
              <w:adjustRightInd w:val="0"/>
              <w:rPr>
                <w:color w:val="2D2D2D"/>
              </w:rPr>
            </w:pPr>
            <w:proofErr w:type="gramStart"/>
            <w:r w:rsidRPr="00C16C83">
              <w:rPr>
                <w:color w:val="2D2D2D"/>
              </w:rPr>
              <w:t>(нанесение дорожной</w:t>
            </w:r>
            <w:proofErr w:type="gramEnd"/>
          </w:p>
          <w:p w:rsidR="0042175D" w:rsidRPr="008A7271" w:rsidRDefault="0042175D" w:rsidP="0042175D">
            <w:pPr>
              <w:widowControl/>
              <w:autoSpaceDE w:val="0"/>
              <w:autoSpaceDN w:val="0"/>
              <w:adjustRightInd w:val="0"/>
              <w:rPr>
                <w:color w:val="2D2D2D"/>
              </w:rPr>
            </w:pPr>
            <w:r w:rsidRPr="00C16C83">
              <w:rPr>
                <w:color w:val="2D2D2D"/>
              </w:rPr>
              <w:t xml:space="preserve">разметки) на </w:t>
            </w:r>
            <w:proofErr w:type="gramStart"/>
            <w:r w:rsidRPr="00C16C83">
              <w:rPr>
                <w:color w:val="2D2D2D"/>
              </w:rPr>
              <w:t>парковочных</w:t>
            </w:r>
            <w:proofErr w:type="gramEnd"/>
          </w:p>
        </w:tc>
        <w:tc>
          <w:tcPr>
            <w:tcW w:w="2824" w:type="dxa"/>
          </w:tcPr>
          <w:p w:rsidR="0042175D" w:rsidRDefault="00B21810" w:rsidP="008F2CDA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Администрация Днепровского</w:t>
            </w:r>
            <w:r w:rsidR="00C16C83">
              <w:rPr>
                <w:szCs w:val="22"/>
              </w:rPr>
              <w:t xml:space="preserve"> сельского поселения</w:t>
            </w:r>
          </w:p>
        </w:tc>
        <w:tc>
          <w:tcPr>
            <w:tcW w:w="1899" w:type="dxa"/>
          </w:tcPr>
          <w:p w:rsidR="0042175D" w:rsidRDefault="00C16C83" w:rsidP="00C16C83">
            <w:pPr>
              <w:autoSpaceDE w:val="0"/>
              <w:autoSpaceDN w:val="0"/>
              <w:adjustRightInd w:val="0"/>
              <w:rPr>
                <w:color w:val="2D2D2D"/>
              </w:rPr>
            </w:pPr>
            <w:r>
              <w:rPr>
                <w:color w:val="2D2D2D"/>
              </w:rPr>
              <w:t xml:space="preserve"> по мере необходимости </w:t>
            </w:r>
          </w:p>
        </w:tc>
        <w:tc>
          <w:tcPr>
            <w:tcW w:w="2414" w:type="dxa"/>
          </w:tcPr>
          <w:p w:rsidR="007954FE" w:rsidRPr="007954FE" w:rsidRDefault="007954FE" w:rsidP="007954FE">
            <w:pPr>
              <w:widowControl/>
              <w:autoSpaceDE w:val="0"/>
              <w:autoSpaceDN w:val="0"/>
              <w:adjustRightInd w:val="0"/>
              <w:rPr>
                <w:color w:val="2D2D2D"/>
              </w:rPr>
            </w:pPr>
            <w:r w:rsidRPr="007954FE">
              <w:rPr>
                <w:color w:val="2D2D2D"/>
              </w:rPr>
              <w:t xml:space="preserve">Создание условий </w:t>
            </w:r>
            <w:proofErr w:type="gramStart"/>
            <w:r w:rsidRPr="007954FE">
              <w:rPr>
                <w:color w:val="2D2D2D"/>
              </w:rPr>
              <w:t>для</w:t>
            </w:r>
            <w:proofErr w:type="gramEnd"/>
          </w:p>
          <w:p w:rsidR="007954FE" w:rsidRPr="007954FE" w:rsidRDefault="007954FE" w:rsidP="007954FE">
            <w:pPr>
              <w:widowControl/>
              <w:autoSpaceDE w:val="0"/>
              <w:autoSpaceDN w:val="0"/>
              <w:adjustRightInd w:val="0"/>
              <w:rPr>
                <w:color w:val="2D2D2D"/>
              </w:rPr>
            </w:pPr>
            <w:r w:rsidRPr="007954FE">
              <w:rPr>
                <w:color w:val="2D2D2D"/>
              </w:rPr>
              <w:t>беспрепятственного передвижения</w:t>
            </w:r>
          </w:p>
          <w:p w:rsidR="007954FE" w:rsidRPr="007954FE" w:rsidRDefault="007954FE" w:rsidP="007954FE">
            <w:pPr>
              <w:widowControl/>
              <w:autoSpaceDE w:val="0"/>
              <w:autoSpaceDN w:val="0"/>
              <w:adjustRightInd w:val="0"/>
              <w:rPr>
                <w:color w:val="2D2D2D"/>
              </w:rPr>
            </w:pPr>
            <w:r w:rsidRPr="007954FE">
              <w:rPr>
                <w:color w:val="2D2D2D"/>
              </w:rPr>
              <w:t xml:space="preserve">инвалидов и других </w:t>
            </w:r>
            <w:proofErr w:type="spellStart"/>
            <w:r w:rsidRPr="007954FE">
              <w:rPr>
                <w:color w:val="2D2D2D"/>
              </w:rPr>
              <w:t>маломобильных</w:t>
            </w:r>
            <w:proofErr w:type="spellEnd"/>
          </w:p>
          <w:p w:rsidR="0042175D" w:rsidRPr="008A7271" w:rsidRDefault="007954FE" w:rsidP="007954FE">
            <w:pPr>
              <w:widowControl/>
              <w:autoSpaceDE w:val="0"/>
              <w:autoSpaceDN w:val="0"/>
              <w:adjustRightInd w:val="0"/>
              <w:rPr>
                <w:color w:val="2D2D2D"/>
              </w:rPr>
            </w:pPr>
            <w:r w:rsidRPr="007954FE">
              <w:rPr>
                <w:color w:val="2D2D2D"/>
              </w:rPr>
              <w:t>групп населения к объектам</w:t>
            </w:r>
            <w:r>
              <w:rPr>
                <w:color w:val="2D2D2D"/>
              </w:rPr>
              <w:t xml:space="preserve"> </w:t>
            </w:r>
            <w:r w:rsidRPr="007954FE">
              <w:rPr>
                <w:color w:val="2D2D2D"/>
              </w:rPr>
              <w:t>жизнедеятельности</w:t>
            </w:r>
          </w:p>
        </w:tc>
        <w:tc>
          <w:tcPr>
            <w:tcW w:w="3398" w:type="dxa"/>
          </w:tcPr>
          <w:p w:rsidR="0042175D" w:rsidRPr="00AC46E9" w:rsidRDefault="0042175D" w:rsidP="008F2CD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D2D2D"/>
                <w:sz w:val="24"/>
                <w:szCs w:val="24"/>
              </w:rPr>
            </w:pPr>
          </w:p>
        </w:tc>
      </w:tr>
    </w:tbl>
    <w:p w:rsidR="00B357C8" w:rsidRDefault="00B357C8" w:rsidP="00B357C8">
      <w:pPr>
        <w:rPr>
          <w:sz w:val="22"/>
          <w:szCs w:val="22"/>
        </w:rPr>
        <w:sectPr w:rsidR="00B357C8" w:rsidSect="0033480A">
          <w:pgSz w:w="16838" w:h="11906" w:orient="landscape" w:code="9"/>
          <w:pgMar w:top="567" w:right="1134" w:bottom="1701" w:left="1134" w:header="720" w:footer="720" w:gutter="0"/>
          <w:cols w:space="708"/>
          <w:docGrid w:linePitch="360"/>
        </w:sectPr>
      </w:pPr>
    </w:p>
    <w:p w:rsidR="00167724" w:rsidRDefault="00167724" w:rsidP="00703342">
      <w:pPr>
        <w:jc w:val="both"/>
        <w:rPr>
          <w:sz w:val="28"/>
          <w:szCs w:val="28"/>
        </w:rPr>
      </w:pPr>
    </w:p>
    <w:sectPr w:rsidR="00167724" w:rsidSect="00CF3766">
      <w:headerReference w:type="even" r:id="rId13"/>
      <w:headerReference w:type="default" r:id="rId14"/>
      <w:pgSz w:w="11906" w:h="16838"/>
      <w:pgMar w:top="567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1F5" w:rsidRDefault="002E01F5">
      <w:r>
        <w:separator/>
      </w:r>
    </w:p>
  </w:endnote>
  <w:endnote w:type="continuationSeparator" w:id="0">
    <w:p w:rsidR="002E01F5" w:rsidRDefault="002E0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1F5" w:rsidRDefault="002E01F5">
      <w:r>
        <w:separator/>
      </w:r>
    </w:p>
  </w:footnote>
  <w:footnote w:type="continuationSeparator" w:id="0">
    <w:p w:rsidR="002E01F5" w:rsidRDefault="002E0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47" w:rsidRDefault="001C4C7C" w:rsidP="00647C4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47C4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7C47" w:rsidRDefault="00647C47" w:rsidP="00647C47">
    <w:pPr>
      <w:pStyle w:val="a5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47" w:rsidRDefault="001C4C7C" w:rsidP="00647C4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47C4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1810">
      <w:rPr>
        <w:rStyle w:val="a6"/>
        <w:noProof/>
      </w:rPr>
      <w:t>9</w:t>
    </w:r>
    <w:r>
      <w:rPr>
        <w:rStyle w:val="a6"/>
      </w:rPr>
      <w:fldChar w:fldCharType="end"/>
    </w:r>
  </w:p>
  <w:p w:rsidR="00647C47" w:rsidRDefault="00647C47" w:rsidP="00647C47">
    <w:pPr>
      <w:pStyle w:val="a5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CB3"/>
    <w:multiLevelType w:val="hybridMultilevel"/>
    <w:tmpl w:val="8862C184"/>
    <w:lvl w:ilvl="0" w:tplc="B2BC5D5E">
      <w:start w:val="1"/>
      <w:numFmt w:val="decimal"/>
      <w:lvlText w:val="%1."/>
      <w:lvlJc w:val="left"/>
      <w:pPr>
        <w:tabs>
          <w:tab w:val="num" w:pos="2276"/>
        </w:tabs>
        <w:ind w:left="2276" w:hanging="1425"/>
      </w:pPr>
      <w:rPr>
        <w:rFonts w:hint="default"/>
      </w:rPr>
    </w:lvl>
    <w:lvl w:ilvl="1" w:tplc="659EF672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72808C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8B270DC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7C0C3CC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E826980C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A4282FA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4D485524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AB0A21AA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225749A"/>
    <w:multiLevelType w:val="singleLevel"/>
    <w:tmpl w:val="108E9B64"/>
    <w:lvl w:ilvl="0">
      <w:start w:val="3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">
    <w:nsid w:val="15870626"/>
    <w:multiLevelType w:val="hybridMultilevel"/>
    <w:tmpl w:val="07F6D56A"/>
    <w:lvl w:ilvl="0" w:tplc="CFFA5DA8">
      <w:start w:val="1"/>
      <w:numFmt w:val="decimal"/>
      <w:lvlText w:val="%1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1" w:tplc="70B41B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9877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0E12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7CFB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D674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5CC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3C3B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0A2D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D03EE"/>
    <w:multiLevelType w:val="singleLevel"/>
    <w:tmpl w:val="C3620B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26362DB3"/>
    <w:multiLevelType w:val="singleLevel"/>
    <w:tmpl w:val="E668ABF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A8023E8"/>
    <w:multiLevelType w:val="hybridMultilevel"/>
    <w:tmpl w:val="4A68E6A0"/>
    <w:lvl w:ilvl="0" w:tplc="BBA896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B568036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17CA067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690A118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E76B41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71CBF5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6BAE54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826D2C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2AEE70D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F731E29"/>
    <w:multiLevelType w:val="hybridMultilevel"/>
    <w:tmpl w:val="5D0AE298"/>
    <w:lvl w:ilvl="0" w:tplc="9BBCF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9625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EAC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181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4D4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32D7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F60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62F1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2211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A31338"/>
    <w:multiLevelType w:val="singleLevel"/>
    <w:tmpl w:val="0CC667B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6CB3527F"/>
    <w:multiLevelType w:val="singleLevel"/>
    <w:tmpl w:val="C3620B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D324001"/>
    <w:multiLevelType w:val="singleLevel"/>
    <w:tmpl w:val="707220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3EF"/>
    <w:rsid w:val="00000CC7"/>
    <w:rsid w:val="00004276"/>
    <w:rsid w:val="000129BF"/>
    <w:rsid w:val="000162CC"/>
    <w:rsid w:val="000333A1"/>
    <w:rsid w:val="00035C2C"/>
    <w:rsid w:val="0004476C"/>
    <w:rsid w:val="00053852"/>
    <w:rsid w:val="00055A62"/>
    <w:rsid w:val="000602FE"/>
    <w:rsid w:val="000723F9"/>
    <w:rsid w:val="0007540C"/>
    <w:rsid w:val="00075425"/>
    <w:rsid w:val="00076DE5"/>
    <w:rsid w:val="0008195C"/>
    <w:rsid w:val="0008384F"/>
    <w:rsid w:val="000976C4"/>
    <w:rsid w:val="000B013B"/>
    <w:rsid w:val="000B100A"/>
    <w:rsid w:val="000B6934"/>
    <w:rsid w:val="000C4CEF"/>
    <w:rsid w:val="000C7F79"/>
    <w:rsid w:val="000E1690"/>
    <w:rsid w:val="000E3811"/>
    <w:rsid w:val="000E444A"/>
    <w:rsid w:val="000E60FD"/>
    <w:rsid w:val="000E797C"/>
    <w:rsid w:val="000F1BD9"/>
    <w:rsid w:val="000F26F7"/>
    <w:rsid w:val="000F72EC"/>
    <w:rsid w:val="00104EAD"/>
    <w:rsid w:val="00111826"/>
    <w:rsid w:val="001137CA"/>
    <w:rsid w:val="00121933"/>
    <w:rsid w:val="00125CE7"/>
    <w:rsid w:val="00126112"/>
    <w:rsid w:val="001272AF"/>
    <w:rsid w:val="00141FCF"/>
    <w:rsid w:val="00144130"/>
    <w:rsid w:val="00153851"/>
    <w:rsid w:val="00165AAA"/>
    <w:rsid w:val="00167724"/>
    <w:rsid w:val="00173B31"/>
    <w:rsid w:val="00177BA7"/>
    <w:rsid w:val="00177F9C"/>
    <w:rsid w:val="0018143A"/>
    <w:rsid w:val="00185388"/>
    <w:rsid w:val="00195416"/>
    <w:rsid w:val="00196E06"/>
    <w:rsid w:val="001A128F"/>
    <w:rsid w:val="001A61EA"/>
    <w:rsid w:val="001B0786"/>
    <w:rsid w:val="001B572C"/>
    <w:rsid w:val="001B7D30"/>
    <w:rsid w:val="001C2833"/>
    <w:rsid w:val="001C4C7C"/>
    <w:rsid w:val="001D13EF"/>
    <w:rsid w:val="001D212B"/>
    <w:rsid w:val="001D49F8"/>
    <w:rsid w:val="001D5FB5"/>
    <w:rsid w:val="001F5A18"/>
    <w:rsid w:val="00205F4B"/>
    <w:rsid w:val="0021464B"/>
    <w:rsid w:val="00230A8C"/>
    <w:rsid w:val="00232792"/>
    <w:rsid w:val="002363C2"/>
    <w:rsid w:val="00244607"/>
    <w:rsid w:val="002515AA"/>
    <w:rsid w:val="002611C2"/>
    <w:rsid w:val="0026718B"/>
    <w:rsid w:val="002678FA"/>
    <w:rsid w:val="00274AC2"/>
    <w:rsid w:val="00282973"/>
    <w:rsid w:val="00284224"/>
    <w:rsid w:val="00285949"/>
    <w:rsid w:val="00287EB2"/>
    <w:rsid w:val="00292A65"/>
    <w:rsid w:val="002B042E"/>
    <w:rsid w:val="002B209C"/>
    <w:rsid w:val="002B6236"/>
    <w:rsid w:val="002C4C5F"/>
    <w:rsid w:val="002C7972"/>
    <w:rsid w:val="002D3F5F"/>
    <w:rsid w:val="002D4670"/>
    <w:rsid w:val="002E01F5"/>
    <w:rsid w:val="002E0999"/>
    <w:rsid w:val="002E47B3"/>
    <w:rsid w:val="002E4FC4"/>
    <w:rsid w:val="002E5435"/>
    <w:rsid w:val="002F34AE"/>
    <w:rsid w:val="0030126D"/>
    <w:rsid w:val="003045B9"/>
    <w:rsid w:val="00306872"/>
    <w:rsid w:val="0031525E"/>
    <w:rsid w:val="00315374"/>
    <w:rsid w:val="00316E5D"/>
    <w:rsid w:val="00323ACB"/>
    <w:rsid w:val="00325D42"/>
    <w:rsid w:val="003275B6"/>
    <w:rsid w:val="00331353"/>
    <w:rsid w:val="003349A7"/>
    <w:rsid w:val="00343A10"/>
    <w:rsid w:val="0035106D"/>
    <w:rsid w:val="0035334E"/>
    <w:rsid w:val="003730B2"/>
    <w:rsid w:val="00390C27"/>
    <w:rsid w:val="00393FD7"/>
    <w:rsid w:val="00394431"/>
    <w:rsid w:val="003956F8"/>
    <w:rsid w:val="003A700C"/>
    <w:rsid w:val="003C16AC"/>
    <w:rsid w:val="003C1965"/>
    <w:rsid w:val="003D0F77"/>
    <w:rsid w:val="003D20F9"/>
    <w:rsid w:val="003D30AB"/>
    <w:rsid w:val="003D45F4"/>
    <w:rsid w:val="003D59F6"/>
    <w:rsid w:val="003D648A"/>
    <w:rsid w:val="003D7737"/>
    <w:rsid w:val="003E014A"/>
    <w:rsid w:val="003E3DAD"/>
    <w:rsid w:val="003F09EC"/>
    <w:rsid w:val="00400523"/>
    <w:rsid w:val="00405DC8"/>
    <w:rsid w:val="004111CB"/>
    <w:rsid w:val="00411730"/>
    <w:rsid w:val="0041174B"/>
    <w:rsid w:val="0042175D"/>
    <w:rsid w:val="00425118"/>
    <w:rsid w:val="004253DD"/>
    <w:rsid w:val="0043345C"/>
    <w:rsid w:val="00435A28"/>
    <w:rsid w:val="00454B3D"/>
    <w:rsid w:val="004626B3"/>
    <w:rsid w:val="00464EB0"/>
    <w:rsid w:val="0048071A"/>
    <w:rsid w:val="004826BF"/>
    <w:rsid w:val="00493EBA"/>
    <w:rsid w:val="004A0CDB"/>
    <w:rsid w:val="004A2E3E"/>
    <w:rsid w:val="004A39DB"/>
    <w:rsid w:val="004C0331"/>
    <w:rsid w:val="004C45AB"/>
    <w:rsid w:val="004D7262"/>
    <w:rsid w:val="004D78B1"/>
    <w:rsid w:val="004D7FA9"/>
    <w:rsid w:val="004E3309"/>
    <w:rsid w:val="004F1547"/>
    <w:rsid w:val="004F2462"/>
    <w:rsid w:val="004F5F73"/>
    <w:rsid w:val="00515878"/>
    <w:rsid w:val="00522B9C"/>
    <w:rsid w:val="005355CC"/>
    <w:rsid w:val="00550C27"/>
    <w:rsid w:val="00571209"/>
    <w:rsid w:val="0057566F"/>
    <w:rsid w:val="00577C48"/>
    <w:rsid w:val="005833EA"/>
    <w:rsid w:val="0058651B"/>
    <w:rsid w:val="00595FD2"/>
    <w:rsid w:val="005A116E"/>
    <w:rsid w:val="005A25E4"/>
    <w:rsid w:val="005A413E"/>
    <w:rsid w:val="005A44B6"/>
    <w:rsid w:val="005B204C"/>
    <w:rsid w:val="005B30FF"/>
    <w:rsid w:val="005B474C"/>
    <w:rsid w:val="005C3142"/>
    <w:rsid w:val="005D20E7"/>
    <w:rsid w:val="005D53DE"/>
    <w:rsid w:val="005E2AF8"/>
    <w:rsid w:val="005E3E30"/>
    <w:rsid w:val="005E530C"/>
    <w:rsid w:val="005F46E6"/>
    <w:rsid w:val="00613730"/>
    <w:rsid w:val="006157CE"/>
    <w:rsid w:val="00620701"/>
    <w:rsid w:val="00621CF7"/>
    <w:rsid w:val="00644D45"/>
    <w:rsid w:val="00645325"/>
    <w:rsid w:val="006461AC"/>
    <w:rsid w:val="00647C47"/>
    <w:rsid w:val="006572FD"/>
    <w:rsid w:val="0067158E"/>
    <w:rsid w:val="0067394A"/>
    <w:rsid w:val="00677962"/>
    <w:rsid w:val="00682A5C"/>
    <w:rsid w:val="00690EE1"/>
    <w:rsid w:val="0069208D"/>
    <w:rsid w:val="00696186"/>
    <w:rsid w:val="006A0076"/>
    <w:rsid w:val="006A4943"/>
    <w:rsid w:val="006A6D7B"/>
    <w:rsid w:val="006B0627"/>
    <w:rsid w:val="006B43B4"/>
    <w:rsid w:val="006C61B1"/>
    <w:rsid w:val="006D435C"/>
    <w:rsid w:val="006D4D23"/>
    <w:rsid w:val="006D6D38"/>
    <w:rsid w:val="006D731F"/>
    <w:rsid w:val="006E33E7"/>
    <w:rsid w:val="006F29A2"/>
    <w:rsid w:val="006F2D19"/>
    <w:rsid w:val="006F6094"/>
    <w:rsid w:val="006F6582"/>
    <w:rsid w:val="00703342"/>
    <w:rsid w:val="00716B84"/>
    <w:rsid w:val="0071782A"/>
    <w:rsid w:val="00733E40"/>
    <w:rsid w:val="00741D65"/>
    <w:rsid w:val="00747D48"/>
    <w:rsid w:val="00754392"/>
    <w:rsid w:val="00754E9B"/>
    <w:rsid w:val="007625A5"/>
    <w:rsid w:val="00763D92"/>
    <w:rsid w:val="00771E1F"/>
    <w:rsid w:val="007738D1"/>
    <w:rsid w:val="0078047D"/>
    <w:rsid w:val="007845A7"/>
    <w:rsid w:val="00790A78"/>
    <w:rsid w:val="007953BC"/>
    <w:rsid w:val="007954FE"/>
    <w:rsid w:val="007A40AE"/>
    <w:rsid w:val="007A5AD3"/>
    <w:rsid w:val="007A6A19"/>
    <w:rsid w:val="007B64E8"/>
    <w:rsid w:val="007C24BB"/>
    <w:rsid w:val="007C324D"/>
    <w:rsid w:val="007C53DC"/>
    <w:rsid w:val="007C7960"/>
    <w:rsid w:val="007D531B"/>
    <w:rsid w:val="007E3203"/>
    <w:rsid w:val="007E36B7"/>
    <w:rsid w:val="007E4022"/>
    <w:rsid w:val="007E55C3"/>
    <w:rsid w:val="007F1026"/>
    <w:rsid w:val="007F115B"/>
    <w:rsid w:val="007F5A0A"/>
    <w:rsid w:val="007F7C1E"/>
    <w:rsid w:val="00827BAC"/>
    <w:rsid w:val="00842BB9"/>
    <w:rsid w:val="008431E2"/>
    <w:rsid w:val="008510E3"/>
    <w:rsid w:val="00854F9B"/>
    <w:rsid w:val="0086146C"/>
    <w:rsid w:val="00862DF4"/>
    <w:rsid w:val="0087305C"/>
    <w:rsid w:val="00875FD5"/>
    <w:rsid w:val="008861BB"/>
    <w:rsid w:val="008A0A01"/>
    <w:rsid w:val="008A373A"/>
    <w:rsid w:val="008A4B4A"/>
    <w:rsid w:val="008A7271"/>
    <w:rsid w:val="008B0488"/>
    <w:rsid w:val="008B2F52"/>
    <w:rsid w:val="008B4C2E"/>
    <w:rsid w:val="008B4E75"/>
    <w:rsid w:val="008C05D1"/>
    <w:rsid w:val="008C151E"/>
    <w:rsid w:val="008C5732"/>
    <w:rsid w:val="008D78EA"/>
    <w:rsid w:val="008E1F6B"/>
    <w:rsid w:val="008E3D53"/>
    <w:rsid w:val="008E4A9E"/>
    <w:rsid w:val="008E6945"/>
    <w:rsid w:val="008E7B41"/>
    <w:rsid w:val="008F7A4C"/>
    <w:rsid w:val="00915322"/>
    <w:rsid w:val="009167E7"/>
    <w:rsid w:val="00917CCD"/>
    <w:rsid w:val="00922FA8"/>
    <w:rsid w:val="00925C80"/>
    <w:rsid w:val="00927218"/>
    <w:rsid w:val="00934728"/>
    <w:rsid w:val="00935D42"/>
    <w:rsid w:val="009364DB"/>
    <w:rsid w:val="00940424"/>
    <w:rsid w:val="00941114"/>
    <w:rsid w:val="00944CD0"/>
    <w:rsid w:val="00965EDF"/>
    <w:rsid w:val="009672AF"/>
    <w:rsid w:val="00970E4D"/>
    <w:rsid w:val="00974747"/>
    <w:rsid w:val="00990100"/>
    <w:rsid w:val="00994F34"/>
    <w:rsid w:val="00995C4B"/>
    <w:rsid w:val="00996496"/>
    <w:rsid w:val="009B74CE"/>
    <w:rsid w:val="009B7EB3"/>
    <w:rsid w:val="009C093B"/>
    <w:rsid w:val="009C38E8"/>
    <w:rsid w:val="009C73CB"/>
    <w:rsid w:val="009E00E7"/>
    <w:rsid w:val="009E2449"/>
    <w:rsid w:val="009E3A82"/>
    <w:rsid w:val="009F0BDF"/>
    <w:rsid w:val="00A0502A"/>
    <w:rsid w:val="00A1074B"/>
    <w:rsid w:val="00A124EC"/>
    <w:rsid w:val="00A12669"/>
    <w:rsid w:val="00A13EE5"/>
    <w:rsid w:val="00A165CA"/>
    <w:rsid w:val="00A20121"/>
    <w:rsid w:val="00A27781"/>
    <w:rsid w:val="00A31A78"/>
    <w:rsid w:val="00A32B54"/>
    <w:rsid w:val="00A36964"/>
    <w:rsid w:val="00A37E5C"/>
    <w:rsid w:val="00A4510F"/>
    <w:rsid w:val="00A53AC7"/>
    <w:rsid w:val="00A562A4"/>
    <w:rsid w:val="00A63AE3"/>
    <w:rsid w:val="00A63C58"/>
    <w:rsid w:val="00A6673A"/>
    <w:rsid w:val="00A678CE"/>
    <w:rsid w:val="00A728D6"/>
    <w:rsid w:val="00A74575"/>
    <w:rsid w:val="00A76C9A"/>
    <w:rsid w:val="00A80EB1"/>
    <w:rsid w:val="00A860C8"/>
    <w:rsid w:val="00A8778A"/>
    <w:rsid w:val="00A92D6E"/>
    <w:rsid w:val="00A931C6"/>
    <w:rsid w:val="00A94289"/>
    <w:rsid w:val="00AA1B06"/>
    <w:rsid w:val="00AB1ED8"/>
    <w:rsid w:val="00AB2197"/>
    <w:rsid w:val="00AB22DB"/>
    <w:rsid w:val="00AB3711"/>
    <w:rsid w:val="00AB5C4E"/>
    <w:rsid w:val="00AC06A6"/>
    <w:rsid w:val="00AD3700"/>
    <w:rsid w:val="00AE0692"/>
    <w:rsid w:val="00AE1F00"/>
    <w:rsid w:val="00AE2F20"/>
    <w:rsid w:val="00AF0A0F"/>
    <w:rsid w:val="00AF0C32"/>
    <w:rsid w:val="00AF0C83"/>
    <w:rsid w:val="00AF5DE0"/>
    <w:rsid w:val="00AF5ED5"/>
    <w:rsid w:val="00B16656"/>
    <w:rsid w:val="00B21810"/>
    <w:rsid w:val="00B22F26"/>
    <w:rsid w:val="00B24C4D"/>
    <w:rsid w:val="00B26C4C"/>
    <w:rsid w:val="00B33DDC"/>
    <w:rsid w:val="00B357C8"/>
    <w:rsid w:val="00B37653"/>
    <w:rsid w:val="00B47067"/>
    <w:rsid w:val="00B55961"/>
    <w:rsid w:val="00B93966"/>
    <w:rsid w:val="00B9637F"/>
    <w:rsid w:val="00B97997"/>
    <w:rsid w:val="00BC09E6"/>
    <w:rsid w:val="00BC4EE1"/>
    <w:rsid w:val="00BD14CC"/>
    <w:rsid w:val="00BD58AD"/>
    <w:rsid w:val="00BD7634"/>
    <w:rsid w:val="00BE0B22"/>
    <w:rsid w:val="00BE137B"/>
    <w:rsid w:val="00BE1C9E"/>
    <w:rsid w:val="00BF1B40"/>
    <w:rsid w:val="00BF23AA"/>
    <w:rsid w:val="00BF4A63"/>
    <w:rsid w:val="00C00FBB"/>
    <w:rsid w:val="00C118FF"/>
    <w:rsid w:val="00C1335E"/>
    <w:rsid w:val="00C16C83"/>
    <w:rsid w:val="00C30A35"/>
    <w:rsid w:val="00C30D48"/>
    <w:rsid w:val="00C32FD7"/>
    <w:rsid w:val="00C3346F"/>
    <w:rsid w:val="00C344CA"/>
    <w:rsid w:val="00C34769"/>
    <w:rsid w:val="00C3517D"/>
    <w:rsid w:val="00C40323"/>
    <w:rsid w:val="00C404AA"/>
    <w:rsid w:val="00C413B4"/>
    <w:rsid w:val="00C4286A"/>
    <w:rsid w:val="00C4337A"/>
    <w:rsid w:val="00C43AB4"/>
    <w:rsid w:val="00C578BB"/>
    <w:rsid w:val="00C71221"/>
    <w:rsid w:val="00C76626"/>
    <w:rsid w:val="00C77275"/>
    <w:rsid w:val="00C82151"/>
    <w:rsid w:val="00C82D7A"/>
    <w:rsid w:val="00C83BC5"/>
    <w:rsid w:val="00C83F49"/>
    <w:rsid w:val="00C93F56"/>
    <w:rsid w:val="00CA279C"/>
    <w:rsid w:val="00CA69D9"/>
    <w:rsid w:val="00CB3B9B"/>
    <w:rsid w:val="00CB6974"/>
    <w:rsid w:val="00CC271E"/>
    <w:rsid w:val="00CD47C6"/>
    <w:rsid w:val="00CD4A51"/>
    <w:rsid w:val="00CD74E7"/>
    <w:rsid w:val="00CD7E57"/>
    <w:rsid w:val="00CE69BA"/>
    <w:rsid w:val="00CE7208"/>
    <w:rsid w:val="00CE7449"/>
    <w:rsid w:val="00CF2F25"/>
    <w:rsid w:val="00CF3766"/>
    <w:rsid w:val="00CF3A11"/>
    <w:rsid w:val="00CF76BE"/>
    <w:rsid w:val="00D01A8E"/>
    <w:rsid w:val="00D025AB"/>
    <w:rsid w:val="00D04A86"/>
    <w:rsid w:val="00D32140"/>
    <w:rsid w:val="00D3264F"/>
    <w:rsid w:val="00D40A4A"/>
    <w:rsid w:val="00D41BFF"/>
    <w:rsid w:val="00D42294"/>
    <w:rsid w:val="00D47A51"/>
    <w:rsid w:val="00D47FFA"/>
    <w:rsid w:val="00D50FE2"/>
    <w:rsid w:val="00D54E98"/>
    <w:rsid w:val="00D60CE7"/>
    <w:rsid w:val="00D62DF2"/>
    <w:rsid w:val="00D7087B"/>
    <w:rsid w:val="00D74360"/>
    <w:rsid w:val="00D81D40"/>
    <w:rsid w:val="00D87E9A"/>
    <w:rsid w:val="00DA23A9"/>
    <w:rsid w:val="00DA27E5"/>
    <w:rsid w:val="00DB221D"/>
    <w:rsid w:val="00DB2C69"/>
    <w:rsid w:val="00DD0C7B"/>
    <w:rsid w:val="00DD4B4B"/>
    <w:rsid w:val="00DE0376"/>
    <w:rsid w:val="00DE36EA"/>
    <w:rsid w:val="00DE62DA"/>
    <w:rsid w:val="00DE68DE"/>
    <w:rsid w:val="00DF208E"/>
    <w:rsid w:val="00DF43DF"/>
    <w:rsid w:val="00DF53B6"/>
    <w:rsid w:val="00E042D1"/>
    <w:rsid w:val="00E15BF4"/>
    <w:rsid w:val="00E178EF"/>
    <w:rsid w:val="00E179A4"/>
    <w:rsid w:val="00E21ED8"/>
    <w:rsid w:val="00E239D0"/>
    <w:rsid w:val="00E23D6A"/>
    <w:rsid w:val="00E32386"/>
    <w:rsid w:val="00E479D7"/>
    <w:rsid w:val="00E50F39"/>
    <w:rsid w:val="00E51484"/>
    <w:rsid w:val="00E51834"/>
    <w:rsid w:val="00E524D3"/>
    <w:rsid w:val="00E5275F"/>
    <w:rsid w:val="00E60879"/>
    <w:rsid w:val="00E76810"/>
    <w:rsid w:val="00E82456"/>
    <w:rsid w:val="00E83C52"/>
    <w:rsid w:val="00E90E61"/>
    <w:rsid w:val="00E949E2"/>
    <w:rsid w:val="00EA044F"/>
    <w:rsid w:val="00ED37C2"/>
    <w:rsid w:val="00ED4304"/>
    <w:rsid w:val="00ED781F"/>
    <w:rsid w:val="00ED78A6"/>
    <w:rsid w:val="00EE6A5D"/>
    <w:rsid w:val="00EF07DF"/>
    <w:rsid w:val="00EF0C4D"/>
    <w:rsid w:val="00EF6346"/>
    <w:rsid w:val="00EF6C83"/>
    <w:rsid w:val="00F034B4"/>
    <w:rsid w:val="00F05942"/>
    <w:rsid w:val="00F15CFC"/>
    <w:rsid w:val="00F203AC"/>
    <w:rsid w:val="00F20A51"/>
    <w:rsid w:val="00F27BBE"/>
    <w:rsid w:val="00F3251B"/>
    <w:rsid w:val="00F429BD"/>
    <w:rsid w:val="00F42CF7"/>
    <w:rsid w:val="00F43304"/>
    <w:rsid w:val="00F45D6A"/>
    <w:rsid w:val="00F510D4"/>
    <w:rsid w:val="00F52270"/>
    <w:rsid w:val="00F57B8C"/>
    <w:rsid w:val="00F65254"/>
    <w:rsid w:val="00F77743"/>
    <w:rsid w:val="00F82366"/>
    <w:rsid w:val="00F8667B"/>
    <w:rsid w:val="00F9127D"/>
    <w:rsid w:val="00FB3046"/>
    <w:rsid w:val="00FB6936"/>
    <w:rsid w:val="00FD0418"/>
    <w:rsid w:val="00FD3DAF"/>
    <w:rsid w:val="00FD4D49"/>
    <w:rsid w:val="00FD5C20"/>
    <w:rsid w:val="00FD72B9"/>
    <w:rsid w:val="00FE47AC"/>
    <w:rsid w:val="00FF1084"/>
    <w:rsid w:val="00FF17E3"/>
    <w:rsid w:val="00FF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004276"/>
    <w:pPr>
      <w:widowControl w:val="0"/>
    </w:pPr>
  </w:style>
  <w:style w:type="paragraph" w:styleId="1">
    <w:name w:val="heading 1"/>
    <w:basedOn w:val="a"/>
    <w:next w:val="a"/>
    <w:qFormat/>
    <w:rsid w:val="00004276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0427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04276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4276"/>
    <w:pPr>
      <w:ind w:firstLine="851"/>
      <w:jc w:val="both"/>
    </w:pPr>
    <w:rPr>
      <w:sz w:val="28"/>
    </w:rPr>
  </w:style>
  <w:style w:type="paragraph" w:customStyle="1" w:styleId="FR1">
    <w:name w:val="FR1"/>
    <w:rsid w:val="00004276"/>
    <w:pPr>
      <w:widowControl w:val="0"/>
      <w:jc w:val="both"/>
    </w:pPr>
    <w:rPr>
      <w:rFonts w:ascii="Arial" w:hAnsi="Arial"/>
      <w:snapToGrid w:val="0"/>
      <w:sz w:val="28"/>
    </w:rPr>
  </w:style>
  <w:style w:type="paragraph" w:customStyle="1" w:styleId="FR2">
    <w:name w:val="FR2"/>
    <w:rsid w:val="00004276"/>
    <w:pPr>
      <w:widowControl w:val="0"/>
      <w:ind w:firstLine="4800"/>
    </w:pPr>
    <w:rPr>
      <w:rFonts w:ascii="Arial" w:hAnsi="Arial"/>
      <w:i/>
      <w:snapToGrid w:val="0"/>
      <w:sz w:val="24"/>
    </w:rPr>
  </w:style>
  <w:style w:type="paragraph" w:customStyle="1" w:styleId="FR3">
    <w:name w:val="FR3"/>
    <w:rsid w:val="00004276"/>
    <w:pPr>
      <w:widowControl w:val="0"/>
      <w:spacing w:before="60"/>
    </w:pPr>
    <w:rPr>
      <w:rFonts w:ascii="Courier New" w:hAnsi="Courier New"/>
      <w:snapToGrid w:val="0"/>
      <w:sz w:val="24"/>
    </w:rPr>
  </w:style>
  <w:style w:type="paragraph" w:customStyle="1" w:styleId="FR4">
    <w:name w:val="FR4"/>
    <w:rsid w:val="00004276"/>
    <w:pPr>
      <w:widowControl w:val="0"/>
      <w:ind w:left="7360"/>
    </w:pPr>
    <w:rPr>
      <w:rFonts w:ascii="Arial" w:hAnsi="Arial"/>
      <w:snapToGrid w:val="0"/>
      <w:sz w:val="12"/>
    </w:rPr>
  </w:style>
  <w:style w:type="paragraph" w:styleId="a4">
    <w:name w:val="Balloon Text"/>
    <w:basedOn w:val="a"/>
    <w:semiHidden/>
    <w:rsid w:val="000042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47C4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47C47"/>
  </w:style>
  <w:style w:type="paragraph" w:customStyle="1" w:styleId="ConsPlusNormal">
    <w:name w:val="ConsPlusNormal"/>
    <w:rsid w:val="00435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rsid w:val="00B357C8"/>
    <w:pPr>
      <w:spacing w:after="120"/>
    </w:pPr>
  </w:style>
  <w:style w:type="character" w:customStyle="1" w:styleId="a8">
    <w:name w:val="Основной текст Знак"/>
    <w:basedOn w:val="a0"/>
    <w:link w:val="a7"/>
    <w:rsid w:val="00B357C8"/>
  </w:style>
  <w:style w:type="paragraph" w:customStyle="1" w:styleId="a9">
    <w:name w:val="Заголовок к тексту"/>
    <w:basedOn w:val="a"/>
    <w:next w:val="a7"/>
    <w:rsid w:val="00B357C8"/>
    <w:pPr>
      <w:widowControl/>
      <w:suppressAutoHyphens/>
      <w:spacing w:after="480" w:line="240" w:lineRule="exact"/>
    </w:pPr>
    <w:rPr>
      <w:b/>
      <w:sz w:val="28"/>
    </w:rPr>
  </w:style>
  <w:style w:type="paragraph" w:styleId="aa">
    <w:name w:val="footer"/>
    <w:basedOn w:val="a"/>
    <w:link w:val="ab"/>
    <w:rsid w:val="00B357C8"/>
    <w:pPr>
      <w:widowControl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Нижний колонтитул Знак"/>
    <w:basedOn w:val="a0"/>
    <w:link w:val="aa"/>
    <w:rsid w:val="00B357C8"/>
    <w:rPr>
      <w:sz w:val="28"/>
    </w:rPr>
  </w:style>
  <w:style w:type="character" w:styleId="ac">
    <w:name w:val="Emphasis"/>
    <w:basedOn w:val="a0"/>
    <w:qFormat/>
    <w:rsid w:val="00B357C8"/>
    <w:rPr>
      <w:i/>
      <w:iCs/>
    </w:rPr>
  </w:style>
  <w:style w:type="character" w:customStyle="1" w:styleId="20">
    <w:name w:val="Заголовок 2 Знак"/>
    <w:basedOn w:val="a0"/>
    <w:link w:val="2"/>
    <w:rsid w:val="00343A1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56C52195DE9B961691B2CD2DD9E86D676CC12945EACC9A921C9B348B0C453FF0DFBA80CCBFC37E2B5B4346683SFH2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6C52195DE9B961691B32DFCBF2D1DB7FCE4D9D5AABC4F7749AB51FEF9455AA5FBBF6558ABB24E3B1AA366785F836E619A5A2066FCE4AE27B20D774S7H7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56C52195DE9B961691B2CD2DD9E86D674C411955DADC9A921C9B348B0C453FF0DFBA80CCBFC37E2B5B4346683SFH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6C52195DE9B961691B2CD2DD9E86D676CC12945EACC9A921C9B348B0C453FF0DFBA80CCBFC37E2B5B4346683SFH2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 Владимир Владимирович</dc:creator>
  <cp:lastModifiedBy>User</cp:lastModifiedBy>
  <cp:revision>11</cp:revision>
  <cp:lastPrinted>2024-02-27T13:25:00Z</cp:lastPrinted>
  <dcterms:created xsi:type="dcterms:W3CDTF">2023-11-08T06:57:00Z</dcterms:created>
  <dcterms:modified xsi:type="dcterms:W3CDTF">2024-02-27T13:25:00Z</dcterms:modified>
</cp:coreProperties>
</file>