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6E" w:rsidRDefault="00F9596E" w:rsidP="00F9596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9596E" w:rsidRDefault="00F9596E" w:rsidP="00F95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целях и условиях предоставления и расходования субсидий на предоставление грантов субъектам малого и среднего предпринимательства («ПЕРВЫЙ СТАРТ») на территории муниципального образования «Новодугинский район» Смоленской области,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имеющим право на получение указанных субсидий.</w:t>
      </w:r>
    </w:p>
    <w:p w:rsidR="00F9596E" w:rsidRDefault="00F9596E" w:rsidP="00F9596E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9596E" w:rsidRDefault="00F9596E" w:rsidP="00F9596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9596E" w:rsidRDefault="00F9596E" w:rsidP="00F9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цели, условия и порядок предоставления субъектам малого и среднего предпринимательства, осуществляющими свою деятельность на территории муниципального образования «Новодугинский район» Смоленской области с даты государственной регистрации в качестве юридического лица, индивидуального предпринимателя на момент подачи заявки на участие в конкурсе для предоставления субсидий на предоставление грантов субъектам малого и среднего предпринимательства («ПЕРВЫЙ СТАРТ») за счет средств бюджета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«Новодугинский район» Смоленской области, имеющим право на получение субсидии, а также порядок возврата субсидий в случае нарушения условий, установленных при их предоставлении.</w:t>
      </w:r>
    </w:p>
    <w:p w:rsidR="00F9596E" w:rsidRDefault="00F9596E" w:rsidP="00F9596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на получение субсидии имеют субъекты малого и среднего предпринимательства, соответствующим следующим требованиям:</w:t>
      </w:r>
    </w:p>
    <w:p w:rsidR="00F9596E" w:rsidRDefault="00F9596E" w:rsidP="00F959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субъект МСП впервые зарегистрировался в качестве индивидуального предпринимателя или юридического лица;</w:t>
      </w:r>
    </w:p>
    <w:p w:rsidR="00F9596E" w:rsidRDefault="00F9596E" w:rsidP="00F959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физическое лицо или </w:t>
      </w: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 до регистрации в качестве субъекта МСП прошли обучение в центре «Мой бизнес», действующем на территории Смоленской области;</w:t>
      </w:r>
    </w:p>
    <w:p w:rsidR="00F9596E" w:rsidRDefault="00F9596E" w:rsidP="00F959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субъект МСП обеспечил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реализацию проекта в сфере предпринимательства в размере не менее 10% от суммы гранта.</w:t>
      </w:r>
    </w:p>
    <w:p w:rsidR="00F9596E" w:rsidRDefault="00F9596E" w:rsidP="00F95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Гранты предоставляются на реализацию проектов в сфере предпринимательства, в порядке, определенном нормативным правовым актом Администрации муниципального образования «Новодугинский район» Смоленской области,  в целях финансового обеспечения следующих расходов:</w:t>
      </w:r>
    </w:p>
    <w:p w:rsidR="00F9596E" w:rsidRDefault="00F9596E" w:rsidP="00F959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основных средств (за исключением приобретения зданий, сооружений, земельных участков, автомобилей);</w:t>
      </w:r>
    </w:p>
    <w:p w:rsidR="00F9596E" w:rsidRDefault="00F9596E" w:rsidP="00F959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оргтехники, оборудования (в том числе инвентаря, мебели);</w:t>
      </w:r>
    </w:p>
    <w:p w:rsidR="00F9596E" w:rsidRDefault="00F9596E" w:rsidP="00F959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сырья, расходных материалов, необходимых для производства продукции, оказания услуг и выполнения работ (не более 40% от суммы гранта);</w:t>
      </w:r>
    </w:p>
    <w:p w:rsidR="00F9596E" w:rsidRDefault="00F9596E" w:rsidP="00F959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автолавок и </w:t>
      </w:r>
      <w:proofErr w:type="spellStart"/>
      <w:r>
        <w:rPr>
          <w:sz w:val="28"/>
          <w:szCs w:val="28"/>
        </w:rPr>
        <w:t>фуд-траков</w:t>
      </w:r>
      <w:proofErr w:type="spellEnd"/>
      <w:r>
        <w:rPr>
          <w:sz w:val="28"/>
          <w:szCs w:val="28"/>
        </w:rPr>
        <w:t xml:space="preserve"> при осуществлении соответствующих видов предпринимательской деятельности (розничная торговля, общественное питание);</w:t>
      </w:r>
    </w:p>
    <w:p w:rsidR="00F9596E" w:rsidRDefault="00F9596E" w:rsidP="00F959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аренда нежилых помещений (не более 15% от суммы гранта);</w:t>
      </w:r>
    </w:p>
    <w:p w:rsidR="00F9596E" w:rsidRDefault="00F9596E" w:rsidP="00F9596E">
      <w:pPr>
        <w:widowControl w:val="0"/>
        <w:autoSpaceDE w:val="0"/>
        <w:autoSpaceDN w:val="0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</w:r>
    </w:p>
    <w:p w:rsidR="00F9596E" w:rsidRDefault="00F9596E" w:rsidP="00F9596E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Субсидия не может предоставляться субъектам МСП </w:t>
      </w:r>
      <w:r>
        <w:rPr>
          <w:color w:val="1A1A1A"/>
          <w:sz w:val="28"/>
          <w:szCs w:val="28"/>
        </w:rPr>
        <w:t xml:space="preserve">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>
        <w:rPr>
          <w:color w:val="1A1A1A"/>
          <w:sz w:val="28"/>
          <w:szCs w:val="28"/>
        </w:rPr>
        <w:t>микрофинансовыми</w:t>
      </w:r>
      <w:proofErr w:type="spellEnd"/>
      <w:r>
        <w:rPr>
          <w:color w:val="1A1A1A"/>
          <w:sz w:val="28"/>
          <w:szCs w:val="28"/>
        </w:rPr>
        <w:t xml:space="preserve"> организациями, а также по кредитам, привлеченным в кредитных организациях.</w:t>
      </w:r>
    </w:p>
    <w:p w:rsidR="00F9596E" w:rsidRDefault="00F9596E" w:rsidP="00F95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Условиями предоставления субсидий являются:</w:t>
      </w:r>
    </w:p>
    <w:p w:rsidR="00F9596E" w:rsidRDefault="00F9596E" w:rsidP="00F95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</w:t>
      </w:r>
      <w:r>
        <w:rPr>
          <w:rStyle w:val="a3"/>
          <w:sz w:val="28"/>
          <w:szCs w:val="28"/>
        </w:rPr>
        <w:t xml:space="preserve">субъектами МСП </w:t>
      </w:r>
      <w:r>
        <w:rPr>
          <w:sz w:val="28"/>
          <w:szCs w:val="28"/>
        </w:rPr>
        <w:t>бюджетного законодательства Российской Федерации и законодательства Российской Федерации о налогах и сборах;</w:t>
      </w:r>
    </w:p>
    <w:p w:rsidR="00F9596E" w:rsidRDefault="00F9596E" w:rsidP="00F959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субъект МСП впервые зарегистрировался в качестве индивидуального предпринимателя или юридического лица;</w:t>
      </w:r>
    </w:p>
    <w:p w:rsidR="00F9596E" w:rsidRDefault="00F9596E" w:rsidP="00F959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физическое лицо или </w:t>
      </w: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 до регистрации в качестве субъекта МСП прошли обучение в центре «Мой бизнес», действующем на территории Смоленской области;</w:t>
      </w:r>
    </w:p>
    <w:p w:rsidR="00F9596E" w:rsidRDefault="00F9596E" w:rsidP="00F959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субъект МСП обеспечил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реализацию проекта в сфере предпринимательства в размере не менее 10% от суммы гранта, связанных с созданием и развитием собственного бизнеса (реализацией бизнес проекта) указанной в анкете заявителя;</w:t>
      </w:r>
    </w:p>
    <w:p w:rsidR="00F9596E" w:rsidRDefault="00F9596E" w:rsidP="00F95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Размер субсидии равен размеру документально подтвержденных расходов субъекта МСП, на цели, указанные в </w:t>
      </w:r>
      <w:hyperlink r:id="rId4" w:history="1">
        <w:r>
          <w:rPr>
            <w:rStyle w:val="a4"/>
            <w:sz w:val="28"/>
            <w:szCs w:val="28"/>
            <w:u w:val="none"/>
          </w:rPr>
          <w:t>абзаце первом пункта 3</w:t>
        </w:r>
      </w:hyperlink>
      <w:r>
        <w:rPr>
          <w:sz w:val="28"/>
          <w:szCs w:val="28"/>
        </w:rPr>
        <w:t xml:space="preserve"> настоящего Положения.</w:t>
      </w:r>
    </w:p>
    <w:p w:rsidR="00F9596E" w:rsidRDefault="00F9596E" w:rsidP="00F95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Субсидия предоставляется субъекту МСП только один раз.</w:t>
      </w:r>
    </w:p>
    <w:p w:rsidR="00F9596E" w:rsidRDefault="00F9596E" w:rsidP="00F95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Уполномоченный орган, определенный нормативно-правовым актом Администрации муниципального образования «Новодугинский район» Смоленской области, проверяет соблюдение субъектами МСП,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гражданином условий предоставления субсидий, указанных в </w:t>
      </w:r>
      <w:hyperlink r:id="rId5" w:history="1">
        <w:r>
          <w:rPr>
            <w:rStyle w:val="a4"/>
            <w:sz w:val="28"/>
            <w:szCs w:val="28"/>
            <w:u w:val="none"/>
          </w:rPr>
          <w:t>пункте 4</w:t>
        </w:r>
      </w:hyperlink>
      <w:r>
        <w:rPr>
          <w:sz w:val="28"/>
          <w:szCs w:val="28"/>
        </w:rPr>
        <w:t xml:space="preserve"> настоящего Положения.</w:t>
      </w:r>
    </w:p>
    <w:p w:rsidR="00F9596E" w:rsidRDefault="00F9596E" w:rsidP="00F95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Возврат субсидии в случае нарушения условий, установленных при ее предоставлении, производится субъектами МСП добровольно. 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BD4FFC" w:rsidRDefault="00BD4FFC"/>
    <w:sectPr w:rsidR="00BD4FFC" w:rsidSect="00BD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96E"/>
    <w:rsid w:val="00BD4FFC"/>
    <w:rsid w:val="00F9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596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F959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9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шрифт"/>
    <w:rsid w:val="00F9596E"/>
  </w:style>
  <w:style w:type="character" w:styleId="a4">
    <w:name w:val="Hyperlink"/>
    <w:basedOn w:val="a0"/>
    <w:uiPriority w:val="99"/>
    <w:semiHidden/>
    <w:unhideWhenUsed/>
    <w:rsid w:val="00F95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6864;fld=134;dst=100013" TargetMode="External"/><Relationship Id="rId4" Type="http://schemas.openxmlformats.org/officeDocument/2006/relationships/hyperlink" Target="consultantplus://offline/main?base=RLAW376;n=46864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Ekon2</dc:creator>
  <cp:keywords/>
  <dc:description/>
  <cp:lastModifiedBy>Ekon2</cp:lastModifiedBy>
  <cp:revision>2</cp:revision>
  <dcterms:created xsi:type="dcterms:W3CDTF">2024-06-07T12:46:00Z</dcterms:created>
  <dcterms:modified xsi:type="dcterms:W3CDTF">2024-06-07T12:46:00Z</dcterms:modified>
</cp:coreProperties>
</file>