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D9" w:rsidRPr="003F34D9" w:rsidRDefault="003F34D9" w:rsidP="003F34D9">
      <w:pPr>
        <w:jc w:val="center"/>
        <w:rPr>
          <w:sz w:val="28"/>
          <w:szCs w:val="28"/>
        </w:rPr>
      </w:pPr>
      <w:r w:rsidRPr="003F34D9">
        <w:rPr>
          <w:sz w:val="28"/>
          <w:szCs w:val="28"/>
        </w:rPr>
        <w:t>Уважаемые пчеловоды!</w:t>
      </w:r>
    </w:p>
    <w:p w:rsidR="003F34D9" w:rsidRDefault="003F34D9" w:rsidP="003F34D9">
      <w:pPr>
        <w:pStyle w:val="a3"/>
        <w:ind w:right="221" w:firstLine="707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В </w:t>
      </w:r>
      <w:r w:rsidRPr="006957C6">
        <w:rPr>
          <w:rFonts w:ascii="Times New Roman" w:hAnsi="Times New Roman"/>
          <w:szCs w:val="28"/>
          <w:lang w:eastAsia="en-US"/>
        </w:rPr>
        <w:t>связи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с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вступлением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в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силу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с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1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марта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2026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г.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Федерального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закона от 15 декабря 2025 г. № 480-ФЗ «О внесении изменений в статью 16 Федерального закона «О пчеловодстве в Российской Федерации» и статью 22 Федерального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закона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«О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безопасном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обращении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с</w:t>
      </w:r>
      <w:r w:rsidRPr="006957C6">
        <w:rPr>
          <w:rFonts w:ascii="Times New Roman" w:hAnsi="Times New Roman"/>
          <w:spacing w:val="80"/>
          <w:w w:val="15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пестицидами</w:t>
      </w:r>
      <w:r w:rsidRPr="006957C6">
        <w:rPr>
          <w:rFonts w:ascii="Times New Roman" w:hAnsi="Times New Roman"/>
          <w:spacing w:val="4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и агрохимикатами»</w:t>
      </w:r>
      <w:r>
        <w:rPr>
          <w:rFonts w:ascii="Times New Roman" w:hAnsi="Times New Roman"/>
          <w:szCs w:val="28"/>
          <w:lang w:eastAsia="en-US"/>
        </w:rPr>
        <w:t>, информируем Вас о разработанном</w:t>
      </w:r>
      <w:r w:rsidRPr="006957C6">
        <w:rPr>
          <w:rFonts w:ascii="Times New Roman" w:hAnsi="Times New Roman"/>
          <w:spacing w:val="59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Россельхознадзором</w:t>
      </w:r>
      <w:r w:rsidRPr="006957C6">
        <w:rPr>
          <w:rFonts w:ascii="Times New Roman" w:hAnsi="Times New Roman"/>
          <w:spacing w:val="60"/>
          <w:szCs w:val="28"/>
          <w:lang w:eastAsia="en-US"/>
        </w:rPr>
        <w:t xml:space="preserve"> </w:t>
      </w:r>
      <w:r>
        <w:rPr>
          <w:rFonts w:ascii="Times New Roman" w:hAnsi="Times New Roman"/>
          <w:szCs w:val="28"/>
          <w:lang w:eastAsia="en-US"/>
        </w:rPr>
        <w:t>руководство</w:t>
      </w:r>
      <w:r w:rsidR="00872AC1">
        <w:rPr>
          <w:rFonts w:ascii="Times New Roman" w:hAnsi="Times New Roman"/>
          <w:szCs w:val="28"/>
          <w:lang w:eastAsia="en-US"/>
        </w:rPr>
        <w:t>м</w:t>
      </w:r>
      <w:r w:rsidRPr="006957C6">
        <w:rPr>
          <w:rFonts w:ascii="Times New Roman" w:hAnsi="Times New Roman"/>
          <w:spacing w:val="60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по</w:t>
      </w:r>
      <w:r w:rsidRPr="006957C6">
        <w:rPr>
          <w:rFonts w:ascii="Times New Roman" w:hAnsi="Times New Roman"/>
          <w:spacing w:val="64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практическому</w:t>
      </w:r>
      <w:r w:rsidRPr="006957C6">
        <w:rPr>
          <w:rFonts w:ascii="Times New Roman" w:hAnsi="Times New Roman"/>
          <w:spacing w:val="57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pacing w:val="-2"/>
          <w:szCs w:val="28"/>
          <w:lang w:eastAsia="en-US"/>
        </w:rPr>
        <w:t xml:space="preserve">освоению </w:t>
      </w:r>
      <w:r w:rsidRPr="006957C6">
        <w:rPr>
          <w:rFonts w:ascii="Times New Roman" w:hAnsi="Times New Roman"/>
          <w:szCs w:val="28"/>
          <w:lang w:eastAsia="en-US"/>
        </w:rPr>
        <w:t>«Портала Пчеловода», зарегистрированного оператором ФГИС «Сатурн»</w:t>
      </w:r>
      <w:r>
        <w:rPr>
          <w:rFonts w:ascii="Times New Roman" w:hAnsi="Times New Roman"/>
          <w:szCs w:val="28"/>
          <w:lang w:eastAsia="en-US"/>
        </w:rPr>
        <w:t>,</w:t>
      </w:r>
      <w:r w:rsidRPr="006957C6">
        <w:rPr>
          <w:rFonts w:ascii="Times New Roman" w:hAnsi="Times New Roman"/>
          <w:szCs w:val="28"/>
          <w:lang w:eastAsia="en-US"/>
        </w:rPr>
        <w:t xml:space="preserve"> как средство</w:t>
      </w:r>
      <w:r w:rsidRPr="006957C6">
        <w:rPr>
          <w:rFonts w:ascii="Times New Roman" w:hAnsi="Times New Roman"/>
          <w:spacing w:val="-3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массовой</w:t>
      </w:r>
      <w:r w:rsidRPr="006957C6">
        <w:rPr>
          <w:rFonts w:ascii="Times New Roman" w:hAnsi="Times New Roman"/>
          <w:spacing w:val="-3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информации</w:t>
      </w:r>
      <w:r w:rsidRPr="006957C6">
        <w:rPr>
          <w:rFonts w:ascii="Times New Roman" w:hAnsi="Times New Roman"/>
          <w:spacing w:val="-2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о</w:t>
      </w:r>
      <w:r w:rsidRPr="006957C6">
        <w:rPr>
          <w:rFonts w:ascii="Times New Roman" w:hAnsi="Times New Roman"/>
          <w:spacing w:val="-3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планируемых</w:t>
      </w:r>
      <w:r w:rsidRPr="006957C6">
        <w:rPr>
          <w:rFonts w:ascii="Times New Roman" w:hAnsi="Times New Roman"/>
          <w:spacing w:val="-3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обработках</w:t>
      </w:r>
      <w:r w:rsidRPr="006957C6">
        <w:rPr>
          <w:rFonts w:ascii="Times New Roman" w:hAnsi="Times New Roman"/>
          <w:spacing w:val="-5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полей</w:t>
      </w:r>
      <w:r w:rsidRPr="006957C6">
        <w:rPr>
          <w:rFonts w:ascii="Times New Roman" w:hAnsi="Times New Roman"/>
          <w:spacing w:val="-3"/>
          <w:szCs w:val="28"/>
          <w:lang w:eastAsia="en-US"/>
        </w:rPr>
        <w:t xml:space="preserve"> </w:t>
      </w:r>
      <w:r w:rsidRPr="006957C6">
        <w:rPr>
          <w:rFonts w:ascii="Times New Roman" w:hAnsi="Times New Roman"/>
          <w:szCs w:val="28"/>
          <w:lang w:eastAsia="en-US"/>
        </w:rPr>
        <w:t>пестицидами.</w:t>
      </w:r>
      <w:r w:rsidRPr="003F34D9">
        <w:rPr>
          <w:rFonts w:ascii="Times New Roman" w:hAnsi="Times New Roman"/>
          <w:szCs w:val="28"/>
          <w:lang w:eastAsia="en-US"/>
        </w:rPr>
        <w:t xml:space="preserve"> </w:t>
      </w:r>
    </w:p>
    <w:p w:rsidR="003F34D9" w:rsidRDefault="003F34D9" w:rsidP="003F34D9">
      <w:pPr>
        <w:pStyle w:val="a3"/>
        <w:ind w:right="221" w:firstLine="707"/>
        <w:jc w:val="both"/>
        <w:rPr>
          <w:rFonts w:ascii="Times New Roman" w:hAnsi="Times New Roman"/>
          <w:szCs w:val="28"/>
          <w:lang w:eastAsia="en-US"/>
        </w:rPr>
      </w:pPr>
    </w:p>
    <w:p w:rsidR="003F34D9" w:rsidRDefault="003F34D9" w:rsidP="003F34D9">
      <w:pPr>
        <w:pStyle w:val="a3"/>
        <w:ind w:right="221" w:firstLine="707"/>
        <w:jc w:val="both"/>
        <w:rPr>
          <w:rFonts w:ascii="Times New Roman" w:hAnsi="Times New Roman"/>
          <w:szCs w:val="28"/>
          <w:lang w:eastAsia="en-US"/>
        </w:rPr>
      </w:pPr>
    </w:p>
    <w:p w:rsidR="003F34D9" w:rsidRPr="003F34D9" w:rsidRDefault="003F34D9" w:rsidP="003F34D9">
      <w:pPr>
        <w:jc w:val="center"/>
      </w:pPr>
      <w:bookmarkStart w:id="0" w:name="_GoBack"/>
      <w:bookmarkEnd w:id="0"/>
    </w:p>
    <w:sectPr w:rsidR="003F34D9" w:rsidRPr="003F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C6"/>
    <w:rsid w:val="003F34D9"/>
    <w:rsid w:val="007C36D7"/>
    <w:rsid w:val="00872AC1"/>
    <w:rsid w:val="00B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F34D9"/>
    <w:pPr>
      <w:spacing w:after="0" w:line="240" w:lineRule="auto"/>
    </w:pPr>
    <w:rPr>
      <w:rFonts w:ascii="Garamond" w:eastAsia="Times New Roman" w:hAnsi="Garamond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F34D9"/>
    <w:rPr>
      <w:rFonts w:ascii="Garamond" w:eastAsia="Times New Roman" w:hAnsi="Garamond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F34D9"/>
    <w:pPr>
      <w:spacing w:after="0" w:line="240" w:lineRule="auto"/>
    </w:pPr>
    <w:rPr>
      <w:rFonts w:ascii="Garamond" w:eastAsia="Times New Roman" w:hAnsi="Garamond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3F34D9"/>
    <w:rPr>
      <w:rFonts w:ascii="Garamond" w:eastAsia="Times New Roman" w:hAnsi="Garamond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Selhoz1</dc:creator>
  <cp:keywords/>
  <dc:description/>
  <cp:lastModifiedBy>Selhoz1</cp:lastModifiedBy>
  <cp:revision>4</cp:revision>
  <dcterms:created xsi:type="dcterms:W3CDTF">2026-02-25T06:43:00Z</dcterms:created>
  <dcterms:modified xsi:type="dcterms:W3CDTF">2026-02-25T06:55:00Z</dcterms:modified>
</cp:coreProperties>
</file>