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495"/>
      </w:tblGrid>
      <w:tr w:rsidR="00A5461F" w:rsidTr="00A5461F">
        <w:tc>
          <w:tcPr>
            <w:tcW w:w="4786" w:type="dxa"/>
          </w:tcPr>
          <w:p w:rsidR="00A5461F" w:rsidRDefault="00A5461F" w:rsidP="00A54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</w:tcPr>
          <w:p w:rsidR="00A5461F" w:rsidRPr="00A5461F" w:rsidRDefault="00A5461F" w:rsidP="00A54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461F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A5461F" w:rsidRPr="00A5461F" w:rsidRDefault="00A5461F" w:rsidP="00A54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461F">
              <w:rPr>
                <w:rFonts w:ascii="Times New Roman" w:hAnsi="Times New Roman" w:cs="Times New Roman"/>
                <w:sz w:val="28"/>
                <w:szCs w:val="28"/>
              </w:rPr>
              <w:t xml:space="preserve">к Программе проведения оценки </w:t>
            </w:r>
          </w:p>
          <w:p w:rsidR="00A5461F" w:rsidRPr="00A5461F" w:rsidRDefault="00A5461F" w:rsidP="00A54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461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готовности </w:t>
            </w:r>
          </w:p>
          <w:p w:rsidR="00A5461F" w:rsidRPr="00A5461F" w:rsidRDefault="00A5461F" w:rsidP="00A54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461F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отопительному периоду 2026-2027 </w:t>
            </w:r>
            <w:r w:rsidRPr="00A5461F">
              <w:rPr>
                <w:rFonts w:ascii="Times New Roman" w:hAnsi="Times New Roman" w:cs="Times New Roman"/>
                <w:sz w:val="28"/>
                <w:szCs w:val="28"/>
              </w:rPr>
              <w:t>годов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461F" w:rsidRDefault="00A5461F" w:rsidP="00A54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461F">
              <w:rPr>
                <w:rFonts w:ascii="Times New Roman" w:hAnsi="Times New Roman" w:cs="Times New Roman"/>
                <w:sz w:val="28"/>
                <w:szCs w:val="28"/>
              </w:rPr>
              <w:t xml:space="preserve">теплоснабжающих, </w:t>
            </w:r>
          </w:p>
          <w:p w:rsidR="00A5461F" w:rsidRPr="00A5461F" w:rsidRDefault="00A5461F" w:rsidP="00A54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461F">
              <w:rPr>
                <w:rFonts w:ascii="Times New Roman" w:hAnsi="Times New Roman" w:cs="Times New Roman"/>
                <w:sz w:val="28"/>
                <w:szCs w:val="28"/>
              </w:rPr>
              <w:t>теплосетевых</w:t>
            </w:r>
            <w:proofErr w:type="spellEnd"/>
            <w:r w:rsidRPr="00A5461F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</w:t>
            </w:r>
          </w:p>
          <w:p w:rsidR="00A5461F" w:rsidRDefault="00A5461F" w:rsidP="00A54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461F">
              <w:rPr>
                <w:rFonts w:ascii="Times New Roman" w:hAnsi="Times New Roman" w:cs="Times New Roman"/>
                <w:sz w:val="28"/>
                <w:szCs w:val="28"/>
              </w:rPr>
              <w:t>и потребителей тепловой энергии муниципального образования «</w:t>
            </w:r>
            <w:proofErr w:type="spellStart"/>
            <w:r w:rsidRPr="00A5461F">
              <w:rPr>
                <w:rFonts w:ascii="Times New Roman" w:hAnsi="Times New Roman" w:cs="Times New Roman"/>
                <w:sz w:val="28"/>
                <w:szCs w:val="28"/>
              </w:rPr>
              <w:t>Новодугинский</w:t>
            </w:r>
            <w:proofErr w:type="spellEnd"/>
            <w:r w:rsidRPr="00A5461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округ» Смоленской области</w:t>
            </w:r>
          </w:p>
        </w:tc>
      </w:tr>
    </w:tbl>
    <w:p w:rsidR="00A5461F" w:rsidRPr="00A5461F" w:rsidRDefault="00A5461F" w:rsidP="00A5461F">
      <w:pPr>
        <w:rPr>
          <w:rFonts w:ascii="Times New Roman" w:hAnsi="Times New Roman" w:cs="Times New Roman"/>
          <w:sz w:val="28"/>
          <w:szCs w:val="28"/>
        </w:rPr>
      </w:pPr>
    </w:p>
    <w:p w:rsidR="00A5461F" w:rsidRPr="00A5461F" w:rsidRDefault="00A5461F" w:rsidP="00A546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461F">
        <w:rPr>
          <w:rFonts w:ascii="Times New Roman" w:hAnsi="Times New Roman" w:cs="Times New Roman"/>
          <w:sz w:val="28"/>
          <w:szCs w:val="28"/>
        </w:rPr>
        <w:t>График</w:t>
      </w:r>
    </w:p>
    <w:p w:rsidR="00A5461F" w:rsidRPr="00A5461F" w:rsidRDefault="00A5461F" w:rsidP="00A546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461F">
        <w:rPr>
          <w:rFonts w:ascii="Times New Roman" w:hAnsi="Times New Roman" w:cs="Times New Roman"/>
          <w:sz w:val="28"/>
          <w:szCs w:val="28"/>
        </w:rPr>
        <w:t>проведения оценки обеспечения готовности к отопительному периоду</w:t>
      </w:r>
    </w:p>
    <w:p w:rsidR="00A5461F" w:rsidRDefault="00A5461F" w:rsidP="00A546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461F">
        <w:rPr>
          <w:rFonts w:ascii="Times New Roman" w:hAnsi="Times New Roman" w:cs="Times New Roman"/>
          <w:sz w:val="28"/>
          <w:szCs w:val="28"/>
        </w:rPr>
        <w:t>2026-2027 годов на территории муниципального образования «</w:t>
      </w:r>
      <w:proofErr w:type="spellStart"/>
      <w:r w:rsidRPr="00A5461F">
        <w:rPr>
          <w:rFonts w:ascii="Times New Roman" w:hAnsi="Times New Roman" w:cs="Times New Roman"/>
          <w:sz w:val="28"/>
          <w:szCs w:val="28"/>
        </w:rPr>
        <w:t>Новодугинский</w:t>
      </w:r>
      <w:proofErr w:type="spellEnd"/>
      <w:r w:rsidRPr="00A5461F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1875"/>
        <w:gridCol w:w="425"/>
        <w:gridCol w:w="5055"/>
        <w:gridCol w:w="190"/>
        <w:gridCol w:w="1842"/>
      </w:tblGrid>
      <w:tr w:rsidR="00A5461F" w:rsidRPr="00C94C4B" w:rsidTr="00A5461F">
        <w:trPr>
          <w:trHeight w:val="12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Проверяемые организации (лица)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Объекты, подлежащие проверке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оценки обеспечения готовности</w:t>
            </w:r>
          </w:p>
        </w:tc>
      </w:tr>
      <w:tr w:rsidR="00A5461F" w:rsidRPr="00C94C4B" w:rsidTr="00A5461F">
        <w:trPr>
          <w:trHeight w:val="128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Объекты  теплоснабжающих и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теплосетевых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организаций, подлежащие проверке и проведению оценки обеспечения готовности</w:t>
            </w: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Смоленскрегионтеплоэнерго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котельная, расположенная: Смоленская область,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Новодугинский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округ, с. Новодугино, ул. Чкалова, и технологически связанные с ней тепловые сети.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15.08.2026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.08.2026</w:t>
            </w:r>
          </w:p>
        </w:tc>
      </w:tr>
      <w:tr w:rsidR="00A5461F" w:rsidRPr="00C94C4B" w:rsidTr="00A5461F">
        <w:trPr>
          <w:trHeight w:val="581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ООО «Энергетическая компания № 1»</w:t>
            </w:r>
          </w:p>
        </w:tc>
        <w:tc>
          <w:tcPr>
            <w:tcW w:w="5670" w:type="dxa"/>
            <w:gridSpan w:val="3"/>
            <w:vMerge w:val="restart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котельная, расположенная: Смоленская область,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Новодугинский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округ, с. </w:t>
            </w:r>
            <w:proofErr w:type="gram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Днепровское</w:t>
            </w:r>
            <w:proofErr w:type="gram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Первомайская и технологически связанные с ней тепловые сети.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15.08.2026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.08.2026</w:t>
            </w:r>
          </w:p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  <w:tr w:rsidR="00A5461F" w:rsidRPr="00C94C4B" w:rsidTr="00A5461F">
        <w:trPr>
          <w:trHeight w:val="128"/>
        </w:trPr>
        <w:tc>
          <w:tcPr>
            <w:tcW w:w="961" w:type="dxa"/>
            <w:tcBorders>
              <w:top w:val="nil"/>
            </w:tcBorders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3"/>
            <w:vMerge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  <w:tcBorders>
              <w:top w:val="nil"/>
            </w:tcBorders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875" w:type="dxa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ОГУЭПП «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Смоленскоблкоммунэнерго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670" w:type="dxa"/>
            <w:gridSpan w:val="3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-котельная, расположенная: Смоленская область,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Новодугинский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округ, д.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Мольгино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технологически связанные с ней тепловые сети</w:t>
            </w:r>
          </w:p>
        </w:tc>
        <w:tc>
          <w:tcPr>
            <w:tcW w:w="1842" w:type="dxa"/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 15.08.2026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.08.2026</w:t>
            </w: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  <w:tcBorders>
              <w:top w:val="nil"/>
            </w:tcBorders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875" w:type="dxa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«ТЕПЛО ЛЮДЯМ. СМОЛЕНСК»</w:t>
            </w:r>
          </w:p>
        </w:tc>
        <w:tc>
          <w:tcPr>
            <w:tcW w:w="5670" w:type="dxa"/>
            <w:gridSpan w:val="3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94C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котельная, расположенная: Смоленская область,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Новодугинский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округ,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Тесово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Липецы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 15.08.2026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.08.2026</w:t>
            </w:r>
          </w:p>
        </w:tc>
      </w:tr>
      <w:tr w:rsidR="00A5461F" w:rsidRPr="00C94C4B" w:rsidTr="00A5461F">
        <w:trPr>
          <w:trHeight w:val="128"/>
        </w:trPr>
        <w:tc>
          <w:tcPr>
            <w:tcW w:w="10348" w:type="dxa"/>
            <w:gridSpan w:val="6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Объекты  потребителей тепловой энергии, подлежащие проверке и проведению оценки обеспечения готовности</w:t>
            </w:r>
          </w:p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</w:tcPr>
          <w:p w:rsidR="00A5461F" w:rsidRPr="00C94C4B" w:rsidRDefault="00A5461F" w:rsidP="00345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унитарное предприятие «Жилищно-коммунальная служба»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МКД по адресу: с. Новодугино, ул. Специалистов, д. 1</w:t>
            </w:r>
          </w:p>
        </w:tc>
        <w:tc>
          <w:tcPr>
            <w:tcW w:w="20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15.08.2026 по 05.09.2026</w:t>
            </w: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</w:tcPr>
          <w:p w:rsidR="00A5461F" w:rsidRPr="00C94C4B" w:rsidRDefault="00A5461F" w:rsidP="003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унитарное предприятие «Жилищно-коммунальная служба»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МКД по адресу: с. Новодугино, ул. Специалистов, д.3</w:t>
            </w: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</w:tcPr>
          <w:p w:rsidR="00A5461F" w:rsidRPr="00C94C4B" w:rsidRDefault="00A5461F" w:rsidP="003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унитарное предприятие «Жилищно-коммунальная служба»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МКД по адресу: с. Новодугино, ул. 30 лет Победы, д. 4</w:t>
            </w: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</w:tcPr>
          <w:p w:rsidR="00A5461F" w:rsidRPr="00C94C4B" w:rsidRDefault="00A5461F" w:rsidP="0034581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Новодугинская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СШ»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здание по адресу: с. Новодугино, ул. Чкалова, д.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</w:tcPr>
          <w:p w:rsidR="00A5461F" w:rsidRPr="00C94C4B" w:rsidRDefault="00A5461F" w:rsidP="0034581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«Днепровская СШ»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здание по адресу: с. Днепровское, ул. </w:t>
            </w:r>
            <w:proofErr w:type="gram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Первомайская</w:t>
            </w:r>
            <w:proofErr w:type="gram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  <w:vAlign w:val="center"/>
          </w:tcPr>
          <w:p w:rsidR="00A5461F" w:rsidRPr="00C94C4B" w:rsidRDefault="00A5461F" w:rsidP="0034581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МКДОУ «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Новодугинский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сад»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по адресу: с. Новодугино, ул. 30 лет Победы, д. 9</w:t>
            </w: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  <w:vAlign w:val="center"/>
          </w:tcPr>
          <w:p w:rsidR="00A5461F" w:rsidRPr="00C94C4B" w:rsidRDefault="00A5461F" w:rsidP="0034581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МКУБО «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Новодугинская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детская школа искусств»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по адресу: с. Новодугино, ул. 30 лет Победы, д. 7</w:t>
            </w: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</w:tcPr>
          <w:p w:rsidR="00A5461F" w:rsidRPr="00C94C4B" w:rsidRDefault="00A5461F" w:rsidP="0034581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МКУК «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Новодугинский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межпоселенческий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культурно-досуговый центр»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по адресу: с. Новодугино, ул. Горького, д. 4</w:t>
            </w: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</w:tcPr>
          <w:p w:rsidR="00A5461F" w:rsidRPr="00C94C4B" w:rsidRDefault="00A5461F" w:rsidP="0034581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ОГБУЗ «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Сычевская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ЦРБ»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Новодугинское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отделение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здание по адресу: с. Новодугино, ул. Чкалова,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5461F" w:rsidRPr="00C94C4B" w:rsidRDefault="00A5461F" w:rsidP="00345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</w:tcPr>
          <w:p w:rsidR="00A5461F" w:rsidRPr="00C94C4B" w:rsidRDefault="00A5461F" w:rsidP="0034581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</w:t>
            </w: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«Липецкая СШ»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здание по адресу: д.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Липецы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</w:tcPr>
          <w:p w:rsidR="00A5461F" w:rsidRPr="00C94C4B" w:rsidRDefault="00A5461F" w:rsidP="0034581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Тесовская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СШ»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здание по адресу: с.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Тесово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proofErr w:type="gram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</w:t>
            </w:r>
            <w:proofErr w:type="gramEnd"/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5461F" w:rsidRPr="00C94C4B" w:rsidTr="00A5461F">
        <w:trPr>
          <w:trHeight w:val="128"/>
        </w:trPr>
        <w:tc>
          <w:tcPr>
            <w:tcW w:w="961" w:type="dxa"/>
          </w:tcPr>
          <w:p w:rsidR="00A5461F" w:rsidRPr="00C94C4B" w:rsidRDefault="00A5461F" w:rsidP="0034581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0" w:type="dxa"/>
            <w:gridSpan w:val="2"/>
          </w:tcPr>
          <w:p w:rsidR="00A5461F" w:rsidRPr="00C94C4B" w:rsidRDefault="00A5461F" w:rsidP="0034581A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СОГБУ «Специальный дом-интернат для престарелых и инвалидов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Мольгино</w:t>
            </w:r>
            <w:proofErr w:type="spellEnd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-Городня»</w:t>
            </w:r>
          </w:p>
        </w:tc>
        <w:tc>
          <w:tcPr>
            <w:tcW w:w="5055" w:type="dxa"/>
            <w:tcBorders>
              <w:right w:val="single" w:sz="4" w:space="0" w:color="auto"/>
            </w:tcBorders>
          </w:tcPr>
          <w:p w:rsidR="00A5461F" w:rsidRPr="00C94C4B" w:rsidRDefault="00A5461F" w:rsidP="00345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здание по адресу: д. </w:t>
            </w:r>
            <w:proofErr w:type="spellStart"/>
            <w:r w:rsidRPr="00C94C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Мольгино</w:t>
            </w:r>
            <w:proofErr w:type="spellEnd"/>
          </w:p>
        </w:tc>
        <w:tc>
          <w:tcPr>
            <w:tcW w:w="20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61F" w:rsidRPr="00C94C4B" w:rsidRDefault="00A5461F" w:rsidP="0034581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5461F" w:rsidRPr="00A5461F" w:rsidRDefault="00A5461F" w:rsidP="00A546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40B1" w:rsidRDefault="00D340B1" w:rsidP="00A5461F"/>
    <w:sectPr w:rsidR="00D340B1" w:rsidSect="00A5461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636FC"/>
    <w:multiLevelType w:val="hybridMultilevel"/>
    <w:tmpl w:val="38322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A3359"/>
    <w:multiLevelType w:val="hybridMultilevel"/>
    <w:tmpl w:val="10D4D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1F"/>
    <w:rsid w:val="00017883"/>
    <w:rsid w:val="000547AC"/>
    <w:rsid w:val="000A551E"/>
    <w:rsid w:val="001540EC"/>
    <w:rsid w:val="001C52A7"/>
    <w:rsid w:val="00350A1A"/>
    <w:rsid w:val="003D1FCE"/>
    <w:rsid w:val="00431BC7"/>
    <w:rsid w:val="004644A1"/>
    <w:rsid w:val="005C1D92"/>
    <w:rsid w:val="0070251B"/>
    <w:rsid w:val="00712D04"/>
    <w:rsid w:val="0077136E"/>
    <w:rsid w:val="0084106D"/>
    <w:rsid w:val="00872B88"/>
    <w:rsid w:val="008804A7"/>
    <w:rsid w:val="00895F0D"/>
    <w:rsid w:val="008A275D"/>
    <w:rsid w:val="008A3689"/>
    <w:rsid w:val="008E4B2A"/>
    <w:rsid w:val="00931D04"/>
    <w:rsid w:val="009B3A27"/>
    <w:rsid w:val="00A5461F"/>
    <w:rsid w:val="00C94DAE"/>
    <w:rsid w:val="00D0071A"/>
    <w:rsid w:val="00D340B1"/>
    <w:rsid w:val="00E65D39"/>
    <w:rsid w:val="00F937A3"/>
    <w:rsid w:val="00FB5527"/>
    <w:rsid w:val="00FE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StroyPc</dc:creator>
  <cp:lastModifiedBy>StroyPc</cp:lastModifiedBy>
  <cp:revision>2</cp:revision>
  <dcterms:created xsi:type="dcterms:W3CDTF">2026-08-05T06:30:00Z</dcterms:created>
  <dcterms:modified xsi:type="dcterms:W3CDTF">2026-08-05T06:30:00Z</dcterms:modified>
</cp:coreProperties>
</file>