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FF" w:rsidRDefault="00F60B9E" w:rsidP="00F60B9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F60B9E" w:rsidRDefault="00F60B9E" w:rsidP="00F60B9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государственных услуг в области семеноводства ФГБУ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 филиалом по Смоленской области</w:t>
      </w:r>
    </w:p>
    <w:p w:rsidR="00F60B9E" w:rsidRDefault="00F60B9E" w:rsidP="00F60B9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0B9E" w:rsidRDefault="00F60B9E" w:rsidP="00F60B9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сельскохозяйственные производители! </w:t>
      </w:r>
    </w:p>
    <w:p w:rsidR="00F60B9E" w:rsidRDefault="00F60B9E" w:rsidP="00F60B9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FB">
        <w:rPr>
          <w:rFonts w:ascii="Times New Roman" w:hAnsi="Times New Roman" w:cs="Times New Roman"/>
          <w:sz w:val="24"/>
          <w:szCs w:val="24"/>
        </w:rPr>
        <w:t xml:space="preserve">ФГБУ «Российский сельскохозяйственный центр»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510FB">
        <w:rPr>
          <w:rFonts w:ascii="Times New Roman" w:hAnsi="Times New Roman" w:cs="Times New Roman"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sz w:val="24"/>
          <w:szCs w:val="24"/>
        </w:rPr>
        <w:t xml:space="preserve">по Смоленской области </w:t>
      </w:r>
      <w:r w:rsidR="00523AE4">
        <w:rPr>
          <w:rFonts w:ascii="Times New Roman" w:hAnsi="Times New Roman" w:cs="Times New Roman"/>
          <w:sz w:val="24"/>
          <w:szCs w:val="24"/>
        </w:rPr>
        <w:t xml:space="preserve">(далее - Филиал)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 государственные услуги в области растениеводства, включая семеноводство и защиту растений. 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доступны: 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граждан;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организаций. 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услуг предоставляются бесплатно, другие</w:t>
      </w:r>
      <w:r w:rsidRPr="00EC1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по регулируемым Государством ценам.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FFA">
        <w:rPr>
          <w:rFonts w:ascii="Times New Roman" w:hAnsi="Times New Roman" w:cs="Times New Roman"/>
          <w:b/>
          <w:sz w:val="24"/>
          <w:szCs w:val="24"/>
        </w:rPr>
        <w:t xml:space="preserve">- Семеноводство. </w:t>
      </w:r>
      <w:r>
        <w:rPr>
          <w:rFonts w:ascii="Times New Roman" w:hAnsi="Times New Roman" w:cs="Times New Roman"/>
          <w:sz w:val="24"/>
          <w:szCs w:val="24"/>
        </w:rPr>
        <w:t>Основа урожайности. Государственные услуги в области семеноводства регулируются Федеральным законом «О семеноводстве» № 149-ФЗ. Они направлены на определение сортовых и посевных качеств семян, используемых в сельскохозяйственном производстве России.</w:t>
      </w:r>
    </w:p>
    <w:p w:rsidR="007D6FFA" w:rsidRDefault="007D6FFA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цель: повышение урожайности сельскохозяйственных культур и улучшение качества всей растениеводческой продукции</w:t>
      </w:r>
      <w:r w:rsidR="002A3C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C60" w:rsidRDefault="002A3C60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C60">
        <w:rPr>
          <w:rFonts w:ascii="Times New Roman" w:hAnsi="Times New Roman" w:cs="Times New Roman"/>
          <w:b/>
          <w:sz w:val="24"/>
          <w:szCs w:val="24"/>
        </w:rPr>
        <w:t xml:space="preserve">- Защита растений и фитосанитарная безопасность. </w:t>
      </w:r>
      <w:r>
        <w:rPr>
          <w:rFonts w:ascii="Times New Roman" w:hAnsi="Times New Roman" w:cs="Times New Roman"/>
          <w:sz w:val="24"/>
          <w:szCs w:val="24"/>
        </w:rPr>
        <w:t>Предоставление услуг в области растениеводства спо</w:t>
      </w:r>
      <w:r w:rsidR="00997FD2">
        <w:rPr>
          <w:rFonts w:ascii="Times New Roman" w:hAnsi="Times New Roman" w:cs="Times New Roman"/>
          <w:sz w:val="24"/>
          <w:szCs w:val="24"/>
        </w:rPr>
        <w:t>собствует обеспечению продоволь</w:t>
      </w:r>
      <w:r>
        <w:rPr>
          <w:rFonts w:ascii="Times New Roman" w:hAnsi="Times New Roman" w:cs="Times New Roman"/>
          <w:sz w:val="24"/>
          <w:szCs w:val="24"/>
        </w:rPr>
        <w:t>ственной и фитосанитарной безопасности страны. Это также помогает выполнять международные обязательства РФ по предотвращению массового распространения вредителей и болезней сельскохозяйственных растений, а также их проникновения на территории соседних государств. Согласно Федеральному закону «О семеноводстве» № 454 от 30 декабря 2021, сельскохозяйственные производители обязаны проверять посевной фонд в аккредитованных лабораториях.</w:t>
      </w:r>
      <w:r w:rsidR="00523AE4">
        <w:rPr>
          <w:rFonts w:ascii="Times New Roman" w:hAnsi="Times New Roman" w:cs="Times New Roman"/>
          <w:sz w:val="24"/>
          <w:szCs w:val="24"/>
        </w:rPr>
        <w:t xml:space="preserve"> В ответ на эти требования в Филиале </w:t>
      </w:r>
      <w:r w:rsidR="00997FD2">
        <w:rPr>
          <w:rFonts w:ascii="Times New Roman" w:hAnsi="Times New Roman" w:cs="Times New Roman"/>
          <w:sz w:val="24"/>
          <w:szCs w:val="24"/>
        </w:rPr>
        <w:t xml:space="preserve">создана современная испытательная лаборатория </w:t>
      </w:r>
      <w:r w:rsidR="00523AE4">
        <w:rPr>
          <w:rFonts w:ascii="Times New Roman" w:hAnsi="Times New Roman" w:cs="Times New Roman"/>
          <w:sz w:val="24"/>
          <w:szCs w:val="24"/>
        </w:rPr>
        <w:t>для эффективного функционирования агропромышленного комплекса региона и поддержания высоких производственных показателей спектр услуг</w:t>
      </w:r>
      <w:r w:rsidR="00997FD2">
        <w:rPr>
          <w:rFonts w:ascii="Times New Roman" w:hAnsi="Times New Roman" w:cs="Times New Roman"/>
          <w:sz w:val="24"/>
          <w:szCs w:val="24"/>
        </w:rPr>
        <w:t xml:space="preserve"> подразделения охватывает все основные культуры, выращиваемые на Смоленщине: зерновые, картофель, кормовые, лен-долгунец и овощи. Штат Филиала укомплектован высококвалифицированными специалистами, а качество проводимых исследований постоянно повышается за счет современного оборудования. </w:t>
      </w:r>
    </w:p>
    <w:p w:rsidR="00671F44" w:rsidRDefault="00671F44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работа над сертификацией семеноводческих хозяйств в регионе. На сегодняшний день сертифицировано 7 хозяйств.</w:t>
      </w:r>
      <w:r w:rsidR="00D05F9D">
        <w:rPr>
          <w:rFonts w:ascii="Times New Roman" w:hAnsi="Times New Roman" w:cs="Times New Roman"/>
          <w:sz w:val="24"/>
          <w:szCs w:val="24"/>
        </w:rPr>
        <w:t xml:space="preserve"> Сертификация направлена на повышение доверия к отечественной продукции семеноводства, улучшение ее качества и конкурентоспособности, а также на обеспечение адресности государственной поддержки отрасли. </w:t>
      </w:r>
    </w:p>
    <w:p w:rsidR="00D05F9D" w:rsidRDefault="00D05F9D" w:rsidP="007D6F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F9D">
        <w:rPr>
          <w:rFonts w:ascii="Times New Roman" w:hAnsi="Times New Roman" w:cs="Times New Roman"/>
          <w:b/>
          <w:sz w:val="24"/>
          <w:szCs w:val="24"/>
        </w:rPr>
        <w:t xml:space="preserve">- Цифровая трансформация и консультации.  </w:t>
      </w:r>
      <w:r>
        <w:rPr>
          <w:rFonts w:ascii="Times New Roman" w:hAnsi="Times New Roman" w:cs="Times New Roman"/>
          <w:sz w:val="24"/>
          <w:szCs w:val="24"/>
        </w:rPr>
        <w:t>Филиал активно участвует в цифровой трансформации сельского хозяйства, используя системы:</w:t>
      </w:r>
    </w:p>
    <w:p w:rsidR="00D05F9D" w:rsidRDefault="00D05F9D" w:rsidP="00D05F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АгроЭксперт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(в области семеноводства и защиты растений);</w:t>
      </w:r>
    </w:p>
    <w:p w:rsidR="00D05F9D" w:rsidRDefault="00D05F9D" w:rsidP="00D05F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ФГИС «Семеноводство»;</w:t>
      </w:r>
    </w:p>
    <w:p w:rsidR="00D05F9D" w:rsidRDefault="00D05F9D" w:rsidP="00D05F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ФГИС «Сатурн». </w:t>
      </w:r>
    </w:p>
    <w:p w:rsidR="00D05F9D" w:rsidRDefault="00D05F9D" w:rsidP="00D05F9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Филиала оказывают сельскохозяйственным производителям консультации по работе с этими цифровыми платформами, помогая им осваивать новые инструменты для повышения эффективности своей деятельности. </w:t>
      </w:r>
    </w:p>
    <w:p w:rsidR="00D05F9D" w:rsidRDefault="00D05F9D" w:rsidP="00D05F9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F9D">
        <w:rPr>
          <w:rFonts w:ascii="Times New Roman" w:hAnsi="Times New Roman" w:cs="Times New Roman"/>
          <w:b/>
          <w:sz w:val="24"/>
          <w:szCs w:val="24"/>
        </w:rPr>
        <w:t xml:space="preserve">- Дополнительные услуги и поддержка. </w:t>
      </w:r>
      <w:r w:rsidR="00D0625A">
        <w:rPr>
          <w:rFonts w:ascii="Times New Roman" w:hAnsi="Times New Roman" w:cs="Times New Roman"/>
          <w:sz w:val="24"/>
          <w:szCs w:val="24"/>
        </w:rPr>
        <w:t xml:space="preserve">Кроме основных направлений деятельности, Филиал предоставляет и другие важные услуги аграрного сектора. </w:t>
      </w:r>
      <w:r w:rsidR="00D0625A" w:rsidRPr="00D0625A">
        <w:rPr>
          <w:rFonts w:ascii="Times New Roman" w:hAnsi="Times New Roman" w:cs="Times New Roman"/>
          <w:b/>
          <w:sz w:val="24"/>
          <w:szCs w:val="24"/>
        </w:rPr>
        <w:t>Среди них – борьба с инвазивным борщевиком Сосновского, проведение дезинфекции складских помещений для хранения продукции и мн.</w:t>
      </w:r>
      <w:r w:rsidR="00D06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25A" w:rsidRPr="00D0625A">
        <w:rPr>
          <w:rFonts w:ascii="Times New Roman" w:hAnsi="Times New Roman" w:cs="Times New Roman"/>
          <w:b/>
          <w:sz w:val="24"/>
          <w:szCs w:val="24"/>
        </w:rPr>
        <w:t>др.</w:t>
      </w:r>
      <w:r w:rsidR="00D06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625A" w:rsidRDefault="00D0625A" w:rsidP="00D05F9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 по адресу: 214015, г. Смоленск, переулок 5-й Краснофлотский, д.11, стр.1.</w:t>
      </w:r>
    </w:p>
    <w:p w:rsidR="00D0625A" w:rsidRDefault="00D0625A" w:rsidP="00D05F9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8(4812)65-40-17, 66-12-10</w:t>
      </w:r>
    </w:p>
    <w:p w:rsidR="00D0625A" w:rsidRPr="00F60B9E" w:rsidRDefault="00D0625A" w:rsidP="00D05F9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5" w:history="1">
        <w:r w:rsidRPr="004A4083">
          <w:rPr>
            <w:rStyle w:val="a4"/>
            <w:rFonts w:ascii="Times New Roman" w:hAnsi="Times New Roman" w:cs="Times New Roman"/>
            <w:sz w:val="24"/>
            <w:szCs w:val="24"/>
          </w:rPr>
          <w:t>67@</w:t>
        </w:r>
        <w:r w:rsidRPr="004A408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rscagro</w:t>
        </w:r>
        <w:r w:rsidRPr="004A408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A408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F45405" w:rsidRDefault="00F45405"/>
    <w:sectPr w:rsidR="00F45405" w:rsidSect="00FC2EFF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64EA1"/>
    <w:multiLevelType w:val="hybridMultilevel"/>
    <w:tmpl w:val="72885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19"/>
    <w:rsid w:val="001D2E0A"/>
    <w:rsid w:val="002A3C60"/>
    <w:rsid w:val="00523AE4"/>
    <w:rsid w:val="00671F44"/>
    <w:rsid w:val="007D6FFA"/>
    <w:rsid w:val="00997FD2"/>
    <w:rsid w:val="00C24B19"/>
    <w:rsid w:val="00D05F9D"/>
    <w:rsid w:val="00D0625A"/>
    <w:rsid w:val="00F45405"/>
    <w:rsid w:val="00F60B9E"/>
    <w:rsid w:val="00FC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1CAD"/>
  <w15:chartTrackingRefBased/>
  <w15:docId w15:val="{C9A9FC08-22A1-4E36-A7D9-987585D3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6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67@rscag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Selhz</dc:creator>
  <cp:keywords/>
  <dc:description/>
  <cp:lastModifiedBy>Selhz</cp:lastModifiedBy>
  <cp:revision>7</cp:revision>
  <dcterms:created xsi:type="dcterms:W3CDTF">2026-08-03T07:57:00Z</dcterms:created>
  <dcterms:modified xsi:type="dcterms:W3CDTF">2026-08-03T13:08:00Z</dcterms:modified>
</cp:coreProperties>
</file>