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EE" w:rsidRDefault="006072EE" w:rsidP="006072E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072EE">
        <w:rPr>
          <w:rFonts w:ascii="Times New Roman" w:hAnsi="Times New Roman" w:cs="Times New Roman"/>
          <w:b/>
          <w:sz w:val="24"/>
          <w:szCs w:val="24"/>
        </w:rPr>
        <w:t xml:space="preserve">О возможности привлечения филиала ФГБУ «Российский сельскохозяйственный центр» в качестве экспертной организации при проведении работ по борьбе </w:t>
      </w:r>
    </w:p>
    <w:p w:rsidR="006072EE" w:rsidRPr="006072EE" w:rsidRDefault="006072EE" w:rsidP="006072E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2EE">
        <w:rPr>
          <w:rFonts w:ascii="Times New Roman" w:hAnsi="Times New Roman" w:cs="Times New Roman"/>
          <w:b/>
          <w:sz w:val="24"/>
          <w:szCs w:val="24"/>
        </w:rPr>
        <w:t>с борщевиком Сосновского</w:t>
      </w:r>
    </w:p>
    <w:p w:rsidR="006072EE" w:rsidRDefault="006072EE" w:rsidP="00F51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4843" w:rsidRDefault="00F510FB" w:rsidP="00F51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0FB">
        <w:rPr>
          <w:rFonts w:ascii="Times New Roman" w:hAnsi="Times New Roman" w:cs="Times New Roman"/>
          <w:sz w:val="24"/>
          <w:szCs w:val="24"/>
        </w:rPr>
        <w:t xml:space="preserve">Филиал ФГБУ «Российский сельскохозяйственный центр» </w:t>
      </w:r>
      <w:r>
        <w:rPr>
          <w:rFonts w:ascii="Times New Roman" w:hAnsi="Times New Roman" w:cs="Times New Roman"/>
          <w:sz w:val="24"/>
          <w:szCs w:val="24"/>
        </w:rPr>
        <w:t xml:space="preserve">предоставляет государственные услуги в области растениеводства, включая семеноводство и защиту растений. </w:t>
      </w:r>
    </w:p>
    <w:p w:rsidR="00F510FB" w:rsidRDefault="00F510FB" w:rsidP="00F51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Услуги доступны: </w:t>
      </w:r>
    </w:p>
    <w:p w:rsidR="00F510FB" w:rsidRDefault="00F510FB" w:rsidP="00F51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граждан;</w:t>
      </w:r>
    </w:p>
    <w:p w:rsidR="00F510FB" w:rsidRDefault="00F510FB" w:rsidP="00F51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-для организаций. </w:t>
      </w:r>
    </w:p>
    <w:p w:rsidR="00F510FB" w:rsidRDefault="00F510FB" w:rsidP="00F51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из услуг предоставляются бесплатно, другие</w:t>
      </w:r>
      <w:r w:rsidR="00EC1064" w:rsidRPr="00EC10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по регулируемым Государством ценам.</w:t>
      </w:r>
    </w:p>
    <w:p w:rsidR="00F510FB" w:rsidRDefault="00F510FB" w:rsidP="00F51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Предотвращение неконтролируемого распространения борщевика Сосновского </w:t>
      </w:r>
      <w:r w:rsidR="005F2B70">
        <w:rPr>
          <w:rFonts w:ascii="Times New Roman" w:hAnsi="Times New Roman" w:cs="Times New Roman"/>
          <w:sz w:val="24"/>
          <w:szCs w:val="24"/>
        </w:rPr>
        <w:t>на территории субъектов РФ- механизм реализации государственной политики в области экологического развития. Однако, некоторые мероприятия, проводимые в борьбе с борщевиком Сосновского, не приводят к снижению степени засорения территорий, в ряде случаев не соблюдаются регламенты применения пестицидов.</w:t>
      </w:r>
    </w:p>
    <w:p w:rsidR="006072EE" w:rsidRDefault="006072EE" w:rsidP="00F51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Федеральному закону «О контрактной системе в сфере закупок товаров, работ</w:t>
      </w:r>
      <w:r w:rsidRPr="006072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услуг для обеспечения государственных и муниципальных нужд» от 05.04.2013 № 44-ФЗ для проверки </w:t>
      </w:r>
      <w:r w:rsidR="00715427">
        <w:rPr>
          <w:rFonts w:ascii="Times New Roman" w:hAnsi="Times New Roman" w:cs="Times New Roman"/>
          <w:sz w:val="24"/>
          <w:szCs w:val="24"/>
        </w:rPr>
        <w:t>для проверки предоставления исполнителем результатов работ, предусмотренных контрактом, в части их соответствия условиям контракта заказчик обязан провести экспертизу. Экспертиза может быть проведена с привлечением экспертов, экспертных организаций на основании контрактов. Заключение по результатам проведенной экспертизы будет служить основанием для подписания акта выполненных работ, обоснованной претензии или мотивированного отказа.</w:t>
      </w:r>
    </w:p>
    <w:p w:rsidR="00552F7E" w:rsidRDefault="00552F7E" w:rsidP="00F51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 марта 2026 года № 294-ФЗ вступил в силу </w:t>
      </w:r>
      <w:r w:rsidR="00BC3ABA">
        <w:rPr>
          <w:rFonts w:ascii="Times New Roman" w:hAnsi="Times New Roman" w:cs="Times New Roman"/>
          <w:sz w:val="24"/>
          <w:szCs w:val="24"/>
        </w:rPr>
        <w:t xml:space="preserve">закон </w:t>
      </w:r>
      <w:r>
        <w:rPr>
          <w:rFonts w:ascii="Times New Roman" w:hAnsi="Times New Roman" w:cs="Times New Roman"/>
          <w:sz w:val="24"/>
          <w:szCs w:val="24"/>
        </w:rPr>
        <w:t xml:space="preserve">об обязанности правообладателей уничтожать инвазивные растения, введена административная ответственность и предусмотрена возможность принудительного изъятия земельных участков за систематическое неиспользование требований. </w:t>
      </w:r>
    </w:p>
    <w:p w:rsidR="004B5D2C" w:rsidRDefault="004B5D2C" w:rsidP="00F51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повышения эффективности проводимых мероприятий по борьбе с борщевиком Сосновского, соблюдения регламентов применения пестицидов, усиления контроля над результатами выполнения муниципальных контрактов и договоров, выявления недобросовестных поставщиков и экономии бюджетных средств, филиал, имея специалистов, обладающих знаниями, опытом и квалификацией в области защиты растений предлагает услуги</w:t>
      </w:r>
      <w:r w:rsidR="00115C09">
        <w:rPr>
          <w:rFonts w:ascii="Times New Roman" w:hAnsi="Times New Roman" w:cs="Times New Roman"/>
          <w:sz w:val="24"/>
          <w:szCs w:val="24"/>
        </w:rPr>
        <w:t xml:space="preserve"> (на возмездной основе) по проведению оценки эффективности выполненных мероприятий по борьбе с борщев</w:t>
      </w:r>
      <w:r w:rsidR="00EC1064">
        <w:rPr>
          <w:rFonts w:ascii="Times New Roman" w:hAnsi="Times New Roman" w:cs="Times New Roman"/>
          <w:sz w:val="24"/>
          <w:szCs w:val="24"/>
        </w:rPr>
        <w:t>иком Сосновского, а также готов</w:t>
      </w:r>
      <w:r w:rsidR="00115C09">
        <w:rPr>
          <w:rFonts w:ascii="Times New Roman" w:hAnsi="Times New Roman" w:cs="Times New Roman"/>
          <w:sz w:val="24"/>
          <w:szCs w:val="24"/>
        </w:rPr>
        <w:t xml:space="preserve"> выступить в качестве экспертной организации.</w:t>
      </w:r>
    </w:p>
    <w:p w:rsidR="00EC1064" w:rsidRDefault="00EC1064" w:rsidP="00F510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специалистов ФГБУ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Россльхозцентр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>» позволит:</w:t>
      </w:r>
    </w:p>
    <w:p w:rsidR="00EC1064" w:rsidRDefault="00EC1064" w:rsidP="00EC106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объективный контроль качества мероприятий по уничтожению борщевика Сосновского;</w:t>
      </w:r>
    </w:p>
    <w:p w:rsidR="00EC1064" w:rsidRDefault="00EC1064" w:rsidP="00EC106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соблюдению регламентов применения пестицидов.</w:t>
      </w:r>
    </w:p>
    <w:p w:rsidR="00EC1064" w:rsidRDefault="00EC1064" w:rsidP="00EC1064">
      <w:pPr>
        <w:pStyle w:val="a3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B72EC6" w:rsidRDefault="00EC1064" w:rsidP="00EC106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ФГБУ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Россльхозцентр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EC10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филиал по Смоленской области: тел. 8(4812)66-12-10, </w:t>
      </w:r>
      <w:hyperlink r:id="rId5" w:history="1">
        <w:r w:rsidRPr="00197D42">
          <w:rPr>
            <w:rStyle w:val="a4"/>
            <w:rFonts w:ascii="Times New Roman" w:hAnsi="Times New Roman" w:cs="Times New Roman"/>
            <w:sz w:val="24"/>
            <w:szCs w:val="24"/>
          </w:rPr>
          <w:t>67</w:t>
        </w:r>
        <w:r w:rsidRPr="00EC1064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197D4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rscagro</w:t>
        </w:r>
        <w:proofErr w:type="spellEnd"/>
        <w:r w:rsidRPr="00EC106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97D4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B72EC6" w:rsidRDefault="00B72EC6" w:rsidP="00B72EC6"/>
    <w:p w:rsidR="00EC1064" w:rsidRPr="00B72EC6" w:rsidRDefault="00B72EC6" w:rsidP="00B72EC6">
      <w:pPr>
        <w:tabs>
          <w:tab w:val="left" w:pos="3570"/>
        </w:tabs>
      </w:pPr>
      <w:r>
        <w:tab/>
      </w:r>
    </w:p>
    <w:sectPr w:rsidR="00EC1064" w:rsidRPr="00B72EC6" w:rsidSect="00DD513C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C4A4D"/>
    <w:multiLevelType w:val="hybridMultilevel"/>
    <w:tmpl w:val="62DACB48"/>
    <w:lvl w:ilvl="0" w:tplc="5DE0C4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8D"/>
    <w:rsid w:val="00115C09"/>
    <w:rsid w:val="003F718D"/>
    <w:rsid w:val="004B5D2C"/>
    <w:rsid w:val="00552F7E"/>
    <w:rsid w:val="005F2B70"/>
    <w:rsid w:val="006072EE"/>
    <w:rsid w:val="00715427"/>
    <w:rsid w:val="007A4843"/>
    <w:rsid w:val="00B72EC6"/>
    <w:rsid w:val="00BC3ABA"/>
    <w:rsid w:val="00DD513C"/>
    <w:rsid w:val="00EC1064"/>
    <w:rsid w:val="00F510FB"/>
    <w:rsid w:val="00F9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85A67-75B6-494E-8261-572DEF97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0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106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2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2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67@rscag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Selhz</dc:creator>
  <cp:keywords/>
  <dc:description/>
  <cp:lastModifiedBy>Selhz</cp:lastModifiedBy>
  <cp:revision>12</cp:revision>
  <cp:lastPrinted>2026-07-29T13:35:00Z</cp:lastPrinted>
  <dcterms:created xsi:type="dcterms:W3CDTF">2026-07-29T09:39:00Z</dcterms:created>
  <dcterms:modified xsi:type="dcterms:W3CDTF">2026-08-03T13:15:00Z</dcterms:modified>
</cp:coreProperties>
</file>