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25" w:rsidRDefault="00DF5697" w:rsidP="00E24753">
      <w:pPr>
        <w:suppressAutoHyphens/>
        <w:spacing w:after="0" w:line="240" w:lineRule="auto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  <w:r w:rsidRPr="00DF5697">
        <w:rPr>
          <w:rFonts w:ascii="Times New Roman CYR" w:eastAsia="Times New Roman CYR" w:hAnsi="Times New Roman CYR" w:cs="Times New Roman CYR"/>
          <w:b/>
          <w:bCs/>
          <w:noProof/>
          <w:sz w:val="24"/>
          <w:szCs w:val="24"/>
        </w:rPr>
        <w:drawing>
          <wp:inline distT="0" distB="0" distL="0" distR="0">
            <wp:extent cx="692785" cy="803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03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697" w:rsidRDefault="00DF5697" w:rsidP="00DF5697">
      <w:pPr>
        <w:pStyle w:val="15"/>
        <w:ind w:right="-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</w:p>
    <w:p w:rsidR="00DF5697" w:rsidRDefault="00DF5697" w:rsidP="00DF5697">
      <w:pPr>
        <w:pStyle w:val="15"/>
        <w:ind w:right="-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«НОВОДУГИНСКИЙ РАЙОН» СМОЛЕНСКОЙ ОБЛАСТИ</w:t>
      </w:r>
    </w:p>
    <w:p w:rsidR="00DF5697" w:rsidRPr="0059707D" w:rsidRDefault="00DF5697" w:rsidP="00DF5697">
      <w:pPr>
        <w:suppressAutoHyphens/>
        <w:autoSpaceDE w:val="0"/>
        <w:spacing w:after="0" w:line="240" w:lineRule="auto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DF5697" w:rsidRPr="00DA5992" w:rsidRDefault="00DF5697" w:rsidP="00DF5697">
      <w:pPr>
        <w:suppressAutoHyphens/>
        <w:autoSpaceDE w:val="0"/>
        <w:spacing w:after="0" w:line="240" w:lineRule="auto"/>
        <w:ind w:right="-2"/>
        <w:jc w:val="center"/>
        <w:rPr>
          <w:rFonts w:ascii="Times New Roman" w:eastAsia="Times New Roman CYR" w:hAnsi="Times New Roman" w:cs="Times New Roman"/>
          <w:b/>
          <w:bCs/>
          <w:sz w:val="36"/>
          <w:szCs w:val="36"/>
          <w:lang w:eastAsia="ar-SA"/>
        </w:rPr>
      </w:pPr>
      <w:r w:rsidRPr="00DA5992">
        <w:rPr>
          <w:rFonts w:ascii="Times New Roman" w:hAnsi="Times New Roman" w:cs="Times New Roman"/>
          <w:b/>
          <w:spacing w:val="60"/>
          <w:sz w:val="28"/>
          <w:szCs w:val="28"/>
        </w:rPr>
        <w:t>ПО</w:t>
      </w:r>
      <w:proofErr w:type="gramStart"/>
      <w:r w:rsidRPr="00DA5992">
        <w:rPr>
          <w:rFonts w:ascii="Times New Roman" w:hAnsi="Times New Roman" w:cs="Times New Roman"/>
          <w:b/>
          <w:spacing w:val="60"/>
          <w:sz w:val="28"/>
          <w:szCs w:val="28"/>
        </w:rPr>
        <w:t>C</w:t>
      </w:r>
      <w:proofErr w:type="gramEnd"/>
      <w:r w:rsidRPr="00DA5992">
        <w:rPr>
          <w:rFonts w:ascii="Times New Roman" w:hAnsi="Times New Roman" w:cs="Times New Roman"/>
          <w:b/>
          <w:spacing w:val="60"/>
          <w:sz w:val="28"/>
          <w:szCs w:val="28"/>
        </w:rPr>
        <w:t>ТАНОВЛЕНИЕ</w:t>
      </w:r>
    </w:p>
    <w:p w:rsidR="00DF5697" w:rsidRDefault="00DF5697" w:rsidP="00E24753">
      <w:pPr>
        <w:suppressAutoHyphens/>
        <w:spacing w:after="0" w:line="240" w:lineRule="auto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</w:p>
    <w:p w:rsidR="00DF5697" w:rsidRDefault="00DF5697" w:rsidP="00E24753">
      <w:pPr>
        <w:suppressAutoHyphens/>
        <w:spacing w:after="0" w:line="240" w:lineRule="auto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</w:p>
    <w:p w:rsidR="00DF5697" w:rsidRDefault="00DF5697" w:rsidP="00DF5697">
      <w:pPr>
        <w:spacing w:after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о</w:t>
      </w:r>
      <w:r w:rsidRPr="00895A0C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т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</w:t>
      </w:r>
      <w:r w:rsidR="003C6C3C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10.12.2024</w:t>
      </w:r>
      <w:r w:rsidR="00CB01D6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</w:t>
      </w:r>
      <w:r w:rsidRPr="00895A0C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№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</w:t>
      </w:r>
      <w:r w:rsidR="003C6C3C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218</w:t>
      </w:r>
      <w:r w:rsidRPr="00895A0C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</w:t>
      </w:r>
    </w:p>
    <w:p w:rsidR="00DF5697" w:rsidRPr="005560C8" w:rsidRDefault="00DF5697" w:rsidP="00DF569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697" w:rsidRDefault="00051021" w:rsidP="00DF5697">
      <w:pPr>
        <w:pStyle w:val="afe"/>
        <w:ind w:left="0" w:right="5708" w:firstLine="0"/>
        <w:jc w:val="both"/>
        <w:rPr>
          <w:sz w:val="28"/>
        </w:rPr>
      </w:pPr>
      <w:r>
        <w:rPr>
          <w:sz w:val="28"/>
          <w:szCs w:val="28"/>
        </w:rPr>
        <w:t>О внесении изменени</w:t>
      </w:r>
      <w:r w:rsidR="00A52CAE">
        <w:rPr>
          <w:sz w:val="28"/>
          <w:szCs w:val="28"/>
        </w:rPr>
        <w:t>й</w:t>
      </w:r>
      <w:r>
        <w:rPr>
          <w:sz w:val="28"/>
          <w:szCs w:val="28"/>
        </w:rPr>
        <w:t xml:space="preserve"> в</w:t>
      </w:r>
      <w:r w:rsidR="00DF5697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="00DF5697">
        <w:rPr>
          <w:sz w:val="28"/>
          <w:szCs w:val="28"/>
        </w:rPr>
        <w:t xml:space="preserve"> регламент</w:t>
      </w:r>
      <w:r w:rsidR="001F09A7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 w:rsidR="00DF5697">
        <w:rPr>
          <w:sz w:val="28"/>
          <w:szCs w:val="28"/>
        </w:rPr>
        <w:t>Администраци</w:t>
      </w:r>
      <w:r w:rsidR="001F09A7">
        <w:rPr>
          <w:sz w:val="28"/>
          <w:szCs w:val="28"/>
        </w:rPr>
        <w:t>ей</w:t>
      </w:r>
      <w:r w:rsidR="00DF5697">
        <w:rPr>
          <w:sz w:val="28"/>
          <w:szCs w:val="28"/>
        </w:rPr>
        <w:t xml:space="preserve"> муниципального образования  «Новодугинский район» Смоленской области муниципальной услуги «</w:t>
      </w:r>
      <w:r w:rsidR="00A52CAE">
        <w:rPr>
          <w:bCs/>
          <w:color w:val="000000" w:themeColor="text1"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DF5697">
        <w:rPr>
          <w:sz w:val="28"/>
          <w:szCs w:val="28"/>
        </w:rPr>
        <w:t>»</w:t>
      </w:r>
    </w:p>
    <w:p w:rsidR="00DF5697" w:rsidRDefault="00DF5697" w:rsidP="00E24753">
      <w:pPr>
        <w:suppressAutoHyphens/>
        <w:spacing w:after="0" w:line="240" w:lineRule="auto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</w:p>
    <w:p w:rsidR="00D53156" w:rsidRDefault="00D53156" w:rsidP="00D53156">
      <w:pPr>
        <w:pStyle w:val="1"/>
        <w:shd w:val="clear" w:color="auto" w:fill="FFFFFF"/>
        <w:spacing w:before="0" w:line="240" w:lineRule="auto"/>
        <w:jc w:val="both"/>
        <w:rPr>
          <w:rFonts w:ascii="Times New Roman CYR" w:eastAsia="Times New Roman CYR" w:hAnsi="Times New Roman CYR" w:cs="Times New Roman CYR"/>
          <w:color w:val="auto"/>
          <w:sz w:val="24"/>
          <w:szCs w:val="24"/>
          <w:lang w:eastAsia="ar-SA"/>
        </w:rPr>
      </w:pPr>
    </w:p>
    <w:p w:rsidR="00DF5697" w:rsidRPr="00EE7D69" w:rsidRDefault="00DF5697" w:rsidP="00EE7D69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EE7D6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="00EE7D69" w:rsidRPr="00EE7D6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в </w:t>
      </w:r>
      <w:r w:rsidR="00EE7D69" w:rsidRPr="00EE7D69">
        <w:rPr>
          <w:rFonts w:ascii="Times New Roman" w:eastAsia="Times New Roman" w:hAnsi="Times New Roman" w:cs="Times New Roman"/>
          <w:b w:val="0"/>
          <w:sz w:val="28"/>
          <w:szCs w:val="28"/>
        </w:rPr>
        <w:t>соответствии с приказом Минтранса России от 22.05.2024 № 180</w:t>
      </w:r>
      <w:r w:rsidR="00EE7D69" w:rsidRPr="00EE7D6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="00EE7D6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Об утверждении формы бланка карты маршрута регулярных перевозок и порядки его заполнения, требований к его защищенности от подделок, а также требований к электронным</w:t>
      </w:r>
      <w:proofErr w:type="gramEnd"/>
      <w:r w:rsidR="00EE7D6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картам, содержащим сведения о карте маршрута регулярных </w:t>
      </w:r>
      <w:r w:rsidR="00EE7D69" w:rsidRPr="00EE7D6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перевозок»</w:t>
      </w:r>
      <w:r w:rsidR="00433384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,</w:t>
      </w:r>
      <w:r w:rsidRPr="00EE7D6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руководствуясь Уставом муниципального образования «Новодугинский</w:t>
      </w:r>
      <w:r w:rsidRPr="00EE7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7D6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район» Смоленской области</w:t>
      </w:r>
      <w:r w:rsidR="003A317A" w:rsidRPr="00EE7D6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(новая редакция)</w:t>
      </w:r>
      <w:r w:rsidR="0025276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,</w:t>
      </w:r>
    </w:p>
    <w:p w:rsidR="00DF5697" w:rsidRPr="00D53156" w:rsidRDefault="00DF5697" w:rsidP="00DF56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697" w:rsidRPr="00DB12BC" w:rsidRDefault="00DB12BC" w:rsidP="00DF569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DF569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«Новодугинский район» Смоленской </w:t>
      </w:r>
      <w:r w:rsidR="00DF5697" w:rsidRPr="00DB12BC">
        <w:rPr>
          <w:rFonts w:ascii="Times New Roman" w:eastAsia="Times New Roman" w:hAnsi="Times New Roman" w:cs="Times New Roman"/>
          <w:sz w:val="28"/>
          <w:szCs w:val="28"/>
        </w:rPr>
        <w:t xml:space="preserve">области  </w:t>
      </w:r>
      <w:proofErr w:type="gramStart"/>
      <w:r w:rsidR="00DF5697" w:rsidRPr="00DB12B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DF5697" w:rsidRPr="00DB12BC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DF5697" w:rsidRDefault="00DF5697" w:rsidP="00772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051021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Административный регламент предоставления Администрацией муниципального обр</w:t>
      </w:r>
      <w:r w:rsidR="00D53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азования «Новодугинский район»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Смоленской области муниципальной услуги </w:t>
      </w:r>
      <w:r w:rsidRPr="00A52CA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52CAE" w:rsidRPr="00A52C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</w:t>
      </w:r>
      <w:r w:rsidR="00A52CAE" w:rsidRPr="00A52C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переоформление свидетельств об осуществлении перевозок по маршруту регулярных перевозок и карт маршрута регулярных перевозок</w:t>
      </w:r>
      <w:r w:rsidRPr="00A52CA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51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</w:t>
      </w:r>
      <w:r w:rsidR="00A52CA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051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</w:t>
      </w:r>
      <w:r w:rsidR="00A52CA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5102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52CAE" w:rsidRPr="00EE7D69" w:rsidRDefault="00433384" w:rsidP="00772E2B">
      <w:pPr>
        <w:pStyle w:val="aff"/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A52C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22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E7D69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EE7D69">
        <w:rPr>
          <w:rFonts w:ascii="Times New Roman" w:eastAsia="Times New Roman" w:hAnsi="Times New Roman" w:cs="Times New Roman"/>
          <w:sz w:val="28"/>
          <w:szCs w:val="28"/>
        </w:rPr>
        <w:t xml:space="preserve"> 2.7 раздела </w:t>
      </w:r>
      <w:r w:rsidR="00EE7D69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252769">
        <w:rPr>
          <w:rFonts w:ascii="Times New Roman" w:eastAsia="Times New Roman" w:hAnsi="Times New Roman" w:cs="Times New Roman"/>
          <w:sz w:val="28"/>
          <w:szCs w:val="28"/>
        </w:rPr>
        <w:t xml:space="preserve"> слова «</w:t>
      </w:r>
      <w:r w:rsidR="00EE7D69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 w:rsidR="00A52CAE" w:rsidRPr="00772E2B">
        <w:rPr>
          <w:rFonts w:ascii="Times New Roman" w:hAnsi="Times New Roman" w:cs="Times New Roman"/>
          <w:sz w:val="28"/>
        </w:rPr>
        <w:t>Минтранса России от 10.11.2015 № 332 «Об утверждении формы бланка карты маршрута регулярных перевозок и порядка его заполнения»</w:t>
      </w:r>
      <w:r w:rsidR="00252769">
        <w:rPr>
          <w:rFonts w:ascii="Times New Roman" w:hAnsi="Times New Roman" w:cs="Times New Roman"/>
          <w:sz w:val="28"/>
        </w:rPr>
        <w:t xml:space="preserve"> заменить словами</w:t>
      </w:r>
      <w:r w:rsidR="00D522DD">
        <w:rPr>
          <w:rFonts w:ascii="Times New Roman" w:hAnsi="Times New Roman" w:cs="Times New Roman"/>
          <w:sz w:val="28"/>
        </w:rPr>
        <w:t xml:space="preserve"> «приказ</w:t>
      </w:r>
      <w:r w:rsidRPr="00433384">
        <w:rPr>
          <w:rFonts w:ascii="Times New Roman" w:hAnsi="Times New Roman" w:cs="Times New Roman"/>
          <w:sz w:val="28"/>
        </w:rPr>
        <w:t xml:space="preserve"> </w:t>
      </w:r>
      <w:r w:rsidRPr="00772E2B">
        <w:rPr>
          <w:rFonts w:ascii="Times New Roman" w:hAnsi="Times New Roman" w:cs="Times New Roman"/>
          <w:sz w:val="28"/>
        </w:rPr>
        <w:t>Минтранса России</w:t>
      </w:r>
      <w:r>
        <w:rPr>
          <w:rFonts w:ascii="Times New Roman" w:hAnsi="Times New Roman" w:cs="Times New Roman"/>
          <w:sz w:val="28"/>
        </w:rPr>
        <w:t xml:space="preserve"> </w:t>
      </w:r>
      <w:r w:rsidRPr="00EE7D69">
        <w:rPr>
          <w:rFonts w:ascii="Times New Roman" w:eastAsia="Times New Roman" w:hAnsi="Times New Roman" w:cs="Times New Roman"/>
          <w:sz w:val="28"/>
          <w:szCs w:val="28"/>
        </w:rPr>
        <w:t>от 22.05.2024 № 180</w:t>
      </w:r>
      <w:r w:rsidRPr="00EE7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формы бланка карты маршрута регулярных перевозок и порядки его заполнения, требований к его защищенности от подделок, а также требований к электронным картам, содержащим сведения о карте маршрута регулярных </w:t>
      </w:r>
      <w:r w:rsidRPr="00EE7D6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перевозок»</w:t>
      </w:r>
      <w:r w:rsidR="00D522DD">
        <w:rPr>
          <w:rFonts w:ascii="Times New Roman" w:hAnsi="Times New Roman" w:cs="Times New Roman"/>
          <w:sz w:val="28"/>
        </w:rPr>
        <w:t>.</w:t>
      </w:r>
    </w:p>
    <w:p w:rsidR="00772E2B" w:rsidRPr="00A52CAE" w:rsidRDefault="00772E2B" w:rsidP="00772E2B">
      <w:pPr>
        <w:pStyle w:val="aff"/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3338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22DD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риложение № </w:t>
      </w:r>
      <w:r w:rsidR="00433384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 по предоставлению муниципальной услуги изложить в </w:t>
      </w:r>
      <w:r w:rsidR="00433384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="00EE7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редакции </w:t>
      </w:r>
      <w:r w:rsidR="00433384">
        <w:rPr>
          <w:rFonts w:ascii="Times New Roman" w:eastAsia="Times New Roman" w:hAnsi="Times New Roman" w:cs="Times New Roman"/>
          <w:sz w:val="28"/>
          <w:szCs w:val="28"/>
        </w:rPr>
        <w:t>(прилагается)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12BC" w:rsidRPr="00DB12BC" w:rsidRDefault="00051021" w:rsidP="00772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B1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B12BC" w:rsidRPr="00DB1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Юридическому отделу Администрации муниципального образования «Новодугинский район» Смоленской области </w:t>
      </w:r>
      <w:proofErr w:type="gramStart"/>
      <w:r w:rsidR="00DB12BC" w:rsidRPr="00DB12B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информацию</w:t>
      </w:r>
      <w:proofErr w:type="gramEnd"/>
      <w:r w:rsidR="00DB12BC" w:rsidRPr="00DB1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муниципальной услуге в Реестре государственных и муниципальных услуг (функций) Смоленской области.</w:t>
      </w:r>
    </w:p>
    <w:p w:rsidR="00DB12BC" w:rsidRDefault="00051021" w:rsidP="00DB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B1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B12BC" w:rsidRPr="00DB12BC"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Аппарату Администрации муници</w:t>
      </w:r>
      <w:r w:rsidR="00DB12BC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пального образования «Новодугин</w:t>
      </w:r>
      <w:r w:rsidR="00DB12BC" w:rsidRPr="00DB1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ский район» Смоленской области </w:t>
      </w:r>
      <w:proofErr w:type="gramStart"/>
      <w:r w:rsidR="00DB12BC" w:rsidRPr="00DB12B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="00DB12BC" w:rsidRPr="00DB1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DB12BC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астоящее постановление на офици</w:t>
      </w:r>
      <w:r w:rsidR="00DB12BC" w:rsidRPr="00DB12B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альном сайте Администрации муниципального</w:t>
      </w:r>
      <w:r w:rsidR="00DB1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«Новодугинский рай</w:t>
      </w:r>
      <w:r w:rsidR="00DB12BC" w:rsidRPr="00DB12BC">
        <w:rPr>
          <w:rFonts w:ascii="Times New Roman" w:eastAsia="Times New Roman" w:hAnsi="Times New Roman" w:cs="Times New Roman"/>
          <w:color w:val="000000"/>
          <w:sz w:val="28"/>
          <w:szCs w:val="28"/>
        </w:rPr>
        <w:t>он» Смоленской области информационно-телеком</w:t>
      </w:r>
      <w:r w:rsidR="00DB12B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муникационной в сети «Интер</w:t>
      </w:r>
      <w:r w:rsidR="00DB12BC" w:rsidRPr="00DB12BC">
        <w:rPr>
          <w:rFonts w:ascii="Times New Roman" w:eastAsia="Times New Roman" w:hAnsi="Times New Roman" w:cs="Times New Roman"/>
          <w:color w:val="000000"/>
          <w:sz w:val="28"/>
          <w:szCs w:val="28"/>
        </w:rPr>
        <w:t>нет».</w:t>
      </w:r>
    </w:p>
    <w:p w:rsidR="00DF5697" w:rsidRDefault="00051021" w:rsidP="00DB12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5697" w:rsidRPr="00E247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5697" w:rsidRPr="00E247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5697" w:rsidRPr="00E2475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F5697">
        <w:rPr>
          <w:rFonts w:ascii="Times New Roman" w:hAnsi="Times New Roman" w:cs="Times New Roman"/>
          <w:sz w:val="28"/>
          <w:szCs w:val="28"/>
        </w:rPr>
        <w:t>возложить на заместителя Главы муниципального образования «Новодугинский район» Смоленской области В.В. Иванова</w:t>
      </w:r>
      <w:r w:rsidR="00DF5697">
        <w:rPr>
          <w:rFonts w:ascii="Times New Roman" w:hAnsi="Times New Roman"/>
          <w:sz w:val="28"/>
          <w:szCs w:val="28"/>
        </w:rPr>
        <w:t>.</w:t>
      </w:r>
    </w:p>
    <w:p w:rsidR="00DF5697" w:rsidRDefault="00DF5697" w:rsidP="00DF5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5697" w:rsidRDefault="00DF5697" w:rsidP="00DF5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5697" w:rsidRDefault="00DF5697" w:rsidP="00DF5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772E2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DB12BC" w:rsidRDefault="00DF5697" w:rsidP="00DF5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«Новодугинский район» </w:t>
      </w:r>
    </w:p>
    <w:p w:rsidR="00DF5697" w:rsidRDefault="00DF5697" w:rsidP="00DF5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Смоленской области                       </w:t>
      </w:r>
      <w:r w:rsidR="00DB12B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051021">
        <w:rPr>
          <w:rFonts w:ascii="Times New Roman" w:hAnsi="Times New Roman"/>
          <w:sz w:val="28"/>
          <w:szCs w:val="28"/>
        </w:rPr>
        <w:t xml:space="preserve">          </w:t>
      </w:r>
      <w:r w:rsidR="00772E2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72E2B">
        <w:rPr>
          <w:rFonts w:ascii="Times New Roman" w:hAnsi="Times New Roman"/>
          <w:sz w:val="28"/>
          <w:szCs w:val="28"/>
        </w:rPr>
        <w:t>В.В. Соколов</w:t>
      </w:r>
    </w:p>
    <w:p w:rsidR="00DF5697" w:rsidRPr="005560C8" w:rsidRDefault="00DF5697" w:rsidP="00DF56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697" w:rsidRDefault="00DF5697" w:rsidP="00E24753">
      <w:pPr>
        <w:suppressAutoHyphens/>
        <w:spacing w:after="0" w:line="240" w:lineRule="auto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</w:p>
    <w:p w:rsidR="00E24753" w:rsidRPr="00742925" w:rsidRDefault="00E24753" w:rsidP="00E24753">
      <w:pPr>
        <w:suppressAutoHyphens/>
        <w:spacing w:after="0" w:line="240" w:lineRule="auto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ar-SA"/>
        </w:rPr>
      </w:pPr>
    </w:p>
    <w:p w:rsidR="00E24753" w:rsidRPr="0059707D" w:rsidRDefault="00E24753" w:rsidP="00E24753">
      <w:pPr>
        <w:suppressAutoHyphens/>
        <w:spacing w:after="0" w:line="240" w:lineRule="auto"/>
        <w:ind w:left="-585" w:right="-1230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</w:p>
    <w:p w:rsidR="00E24753" w:rsidRPr="00895A0C" w:rsidRDefault="00E24753" w:rsidP="00E24753">
      <w:pPr>
        <w:suppressAutoHyphens/>
        <w:autoSpaceDE w:val="0"/>
        <w:spacing w:after="0" w:line="240" w:lineRule="auto"/>
        <w:ind w:left="-585" w:right="-123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E24753" w:rsidRDefault="00E24753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753" w:rsidRDefault="00E24753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753" w:rsidRDefault="00E24753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4C5" w:rsidRDefault="00D504C5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4C5" w:rsidRDefault="00D504C5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4C5" w:rsidRDefault="00D504C5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4C5" w:rsidRDefault="00D504C5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4C5" w:rsidRDefault="00D504C5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4C5" w:rsidRDefault="00D504C5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4C5" w:rsidRDefault="00D504C5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4C5" w:rsidRDefault="00D504C5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4C5" w:rsidRDefault="00D504C5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4C5" w:rsidRDefault="00D504C5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4C5" w:rsidRDefault="00D504C5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4C5" w:rsidRDefault="00D504C5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4C5" w:rsidRDefault="00D504C5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8A7" w:rsidRDefault="000A18A7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49" w:rsidRDefault="004C0549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49" w:rsidRDefault="004C0549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49" w:rsidRDefault="004C0549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8A7" w:rsidRDefault="000A18A7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8A7" w:rsidRDefault="000A18A7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8A7" w:rsidRDefault="000A18A7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156" w:rsidRDefault="00D53156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156" w:rsidRDefault="00D53156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156" w:rsidRDefault="00D53156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156" w:rsidRDefault="00D53156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156" w:rsidRDefault="00D53156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4C5" w:rsidRDefault="00D504C5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156" w:rsidRDefault="00D53156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156" w:rsidRDefault="00D53156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156" w:rsidRDefault="00D53156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156" w:rsidRDefault="00D53156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156" w:rsidRDefault="00D53156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156" w:rsidRDefault="00D53156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156" w:rsidRDefault="00D53156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156" w:rsidRDefault="00D53156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156" w:rsidRDefault="00D53156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156" w:rsidRDefault="00D53156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4C5" w:rsidRDefault="00D504C5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156" w:rsidRDefault="00D53156" w:rsidP="00E2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52"/>
        <w:tblW w:w="0" w:type="auto"/>
        <w:tblLayout w:type="fixed"/>
        <w:tblLook w:val="04A0"/>
      </w:tblPr>
      <w:tblGrid>
        <w:gridCol w:w="4306"/>
        <w:gridCol w:w="482"/>
        <w:gridCol w:w="5220"/>
      </w:tblGrid>
      <w:tr w:rsidR="00DF5697" w:rsidTr="003A317A">
        <w:tc>
          <w:tcPr>
            <w:tcW w:w="4306" w:type="dxa"/>
          </w:tcPr>
          <w:p w:rsidR="00DF5697" w:rsidRPr="00714E39" w:rsidRDefault="00DF5697" w:rsidP="003A317A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E39">
              <w:rPr>
                <w:rFonts w:ascii="Times New Roman" w:hAnsi="Times New Roman" w:cs="Times New Roman"/>
                <w:sz w:val="28"/>
                <w:szCs w:val="28"/>
              </w:rPr>
              <w:t>Отп</w:t>
            </w:r>
            <w:proofErr w:type="spellEnd"/>
            <w:r w:rsidRPr="00714E39">
              <w:rPr>
                <w:rFonts w:ascii="Times New Roman" w:hAnsi="Times New Roman" w:cs="Times New Roman"/>
                <w:sz w:val="28"/>
                <w:szCs w:val="28"/>
              </w:rPr>
              <w:t>. 1 экз. – в дело</w:t>
            </w:r>
          </w:p>
          <w:p w:rsidR="00DF5697" w:rsidRPr="00714E39" w:rsidRDefault="00DF5697" w:rsidP="003A317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4E39">
              <w:rPr>
                <w:rFonts w:ascii="Times New Roman" w:hAnsi="Times New Roman" w:cs="Times New Roman"/>
                <w:sz w:val="28"/>
                <w:szCs w:val="28"/>
              </w:rPr>
              <w:t>Исп. ________</w:t>
            </w:r>
            <w:r w:rsidR="00051021">
              <w:rPr>
                <w:rFonts w:ascii="Times New Roman" w:hAnsi="Times New Roman" w:cs="Times New Roman"/>
                <w:sz w:val="28"/>
                <w:szCs w:val="28"/>
              </w:rPr>
              <w:t>С.В. Груздева</w:t>
            </w:r>
          </w:p>
          <w:p w:rsidR="00DF5697" w:rsidRPr="00714E39" w:rsidRDefault="00DF5697" w:rsidP="003A317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97" w:rsidRPr="00714E39" w:rsidRDefault="00DF5697" w:rsidP="003A317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4E39">
              <w:rPr>
                <w:rFonts w:ascii="Times New Roman" w:hAnsi="Times New Roman" w:cs="Times New Roman"/>
                <w:sz w:val="28"/>
                <w:szCs w:val="28"/>
              </w:rPr>
              <w:t>тел. 2-</w:t>
            </w:r>
            <w:r w:rsidR="00051021">
              <w:rPr>
                <w:rFonts w:ascii="Times New Roman" w:hAnsi="Times New Roman" w:cs="Times New Roman"/>
                <w:sz w:val="28"/>
                <w:szCs w:val="28"/>
              </w:rPr>
              <w:t>11-33</w:t>
            </w:r>
          </w:p>
          <w:p w:rsidR="00DF5697" w:rsidRPr="00714E39" w:rsidRDefault="00D53156" w:rsidP="003A317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5697" w:rsidRPr="00714E3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F5697" w:rsidRPr="00714E39">
              <w:rPr>
                <w:rFonts w:ascii="Times New Roman" w:hAnsi="Times New Roman" w:cs="Times New Roman"/>
                <w:sz w:val="28"/>
                <w:szCs w:val="28"/>
              </w:rPr>
              <w:t xml:space="preserve"> _________ 20</w:t>
            </w:r>
            <w:r w:rsidR="00DF56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102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DF5697" w:rsidRPr="00714E3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F5697" w:rsidRPr="00714E39" w:rsidRDefault="00DF5697" w:rsidP="003A317A">
            <w:pPr>
              <w:spacing w:after="0" w:line="0" w:lineRule="atLeast"/>
              <w:ind w:left="-3" w:right="-6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DF5697" w:rsidRPr="00714E39" w:rsidRDefault="00DF5697" w:rsidP="003A317A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DF5697" w:rsidRPr="00714E39" w:rsidRDefault="00DF5697" w:rsidP="003A317A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Разослать: </w:t>
            </w:r>
          </w:p>
          <w:p w:rsidR="00DF5697" w:rsidRDefault="00DF5697" w:rsidP="003A317A">
            <w:pPr>
              <w:spacing w:after="0" w:line="0" w:lineRule="atLeast"/>
              <w:ind w:right="-168"/>
              <w:rPr>
                <w:rFonts w:ascii="Times New Roman" w:hAnsi="Times New Roman" w:cs="Times New Roman"/>
                <w:sz w:val="28"/>
                <w:szCs w:val="28"/>
              </w:rPr>
            </w:pPr>
            <w:r w:rsidRPr="00714E39">
              <w:rPr>
                <w:rFonts w:ascii="Times New Roman" w:hAnsi="Times New Roman" w:cs="Times New Roman"/>
                <w:sz w:val="28"/>
                <w:szCs w:val="28"/>
              </w:rPr>
              <w:t>отделу территориального планирования муниципального района, энергетики, транспорта и ЖКХ  - 1 экз.</w:t>
            </w:r>
          </w:p>
          <w:p w:rsidR="003A2D45" w:rsidRPr="00714E39" w:rsidRDefault="003A2D45" w:rsidP="003A317A">
            <w:pPr>
              <w:spacing w:after="0" w:line="0" w:lineRule="atLeast"/>
              <w:ind w:right="-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 – 1 экз.</w:t>
            </w:r>
          </w:p>
          <w:p w:rsidR="00DF5697" w:rsidRPr="00714E39" w:rsidRDefault="008F25ED" w:rsidP="003A317A">
            <w:pPr>
              <w:spacing w:after="0" w:line="0" w:lineRule="atLeast"/>
              <w:ind w:right="-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МФЦ – 1 экз.</w:t>
            </w:r>
          </w:p>
        </w:tc>
      </w:tr>
      <w:tr w:rsidR="00DF5697" w:rsidTr="003A317A">
        <w:trPr>
          <w:trHeight w:val="1044"/>
        </w:trPr>
        <w:tc>
          <w:tcPr>
            <w:tcW w:w="10008" w:type="dxa"/>
            <w:gridSpan w:val="3"/>
          </w:tcPr>
          <w:p w:rsidR="00DF5697" w:rsidRPr="00714E39" w:rsidRDefault="00DF5697" w:rsidP="003A317A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4E39">
              <w:rPr>
                <w:rFonts w:ascii="Times New Roman" w:hAnsi="Times New Roman" w:cs="Times New Roman"/>
                <w:sz w:val="28"/>
                <w:szCs w:val="28"/>
              </w:rPr>
              <w:t>Визы:</w:t>
            </w:r>
          </w:p>
          <w:p w:rsidR="00DF5697" w:rsidRPr="00714E39" w:rsidRDefault="00DF5697" w:rsidP="003A317A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97" w:rsidRDefault="00DF5697" w:rsidP="003A317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Д.А. Романова</w:t>
            </w:r>
            <w:r w:rsidRPr="00714E39"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________________     «_____»____________  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10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E3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0549" w:rsidRDefault="004C0549" w:rsidP="004C054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Иванов    </w:t>
            </w:r>
            <w:r w:rsidRPr="00714E39"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________________     «_____»____________  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10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E3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51021" w:rsidRDefault="00D32A07" w:rsidP="0005102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Эминова</w:t>
            </w:r>
            <w:r w:rsidR="00051021" w:rsidRPr="00714E39">
              <w:rPr>
                <w:rFonts w:ascii="Times New Roman" w:hAnsi="Times New Roman" w:cs="Times New Roman"/>
                <w:sz w:val="28"/>
                <w:szCs w:val="28"/>
              </w:rPr>
              <w:t xml:space="preserve">           ________________     «_____»____________    20</w:t>
            </w:r>
            <w:r w:rsidR="00051021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="00051021" w:rsidRPr="00714E3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F5697" w:rsidRPr="00714E39" w:rsidRDefault="00DF5697" w:rsidP="003A317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04C5" w:rsidRDefault="00D504C5" w:rsidP="00D53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E2B" w:rsidRDefault="00772E2B" w:rsidP="00D53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E2B" w:rsidRDefault="00772E2B" w:rsidP="00D53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E2B" w:rsidRDefault="00772E2B" w:rsidP="00D53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E2B" w:rsidRDefault="00772E2B" w:rsidP="00D53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E2B" w:rsidRDefault="00772E2B" w:rsidP="00D53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72E2B" w:rsidSect="00DF5697">
          <w:headerReference w:type="first" r:id="rId9"/>
          <w:pgSz w:w="11906" w:h="16838"/>
          <w:pgMar w:top="851" w:right="566" w:bottom="1134" w:left="1134" w:header="340" w:footer="0" w:gutter="0"/>
          <w:cols w:space="720"/>
          <w:noEndnote/>
          <w:titlePg/>
          <w:docGrid w:linePitch="299"/>
        </w:sectPr>
      </w:pPr>
    </w:p>
    <w:p w:rsidR="0062002F" w:rsidRPr="00AC41BB" w:rsidRDefault="0062002F" w:rsidP="0062002F">
      <w:pPr>
        <w:pStyle w:val="aff"/>
        <w:spacing w:before="74" w:after="0" w:line="240" w:lineRule="auto"/>
        <w:ind w:left="9639" w:right="-456"/>
        <w:jc w:val="center"/>
        <w:rPr>
          <w:rFonts w:ascii="Times New Roman" w:hAnsi="Times New Roman"/>
          <w:sz w:val="28"/>
          <w:szCs w:val="28"/>
        </w:rPr>
      </w:pPr>
      <w:r w:rsidRPr="00AC41BB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AC41B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C41BB">
        <w:rPr>
          <w:rFonts w:ascii="Times New Roman" w:hAnsi="Times New Roman"/>
          <w:sz w:val="28"/>
          <w:szCs w:val="28"/>
        </w:rPr>
        <w:t>№</w:t>
      </w:r>
      <w:r w:rsidRPr="00AC41B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33384">
        <w:rPr>
          <w:rFonts w:ascii="Times New Roman" w:hAnsi="Times New Roman"/>
          <w:spacing w:val="-10"/>
          <w:sz w:val="28"/>
          <w:szCs w:val="28"/>
        </w:rPr>
        <w:t>8</w:t>
      </w:r>
    </w:p>
    <w:p w:rsidR="0062002F" w:rsidRPr="00AC41BB" w:rsidRDefault="0062002F" w:rsidP="0062002F">
      <w:pPr>
        <w:pStyle w:val="aff"/>
        <w:spacing w:after="0" w:line="240" w:lineRule="auto"/>
        <w:ind w:left="9639" w:right="-456"/>
        <w:jc w:val="center"/>
        <w:rPr>
          <w:rFonts w:ascii="Times New Roman" w:hAnsi="Times New Roman"/>
          <w:sz w:val="28"/>
          <w:szCs w:val="28"/>
        </w:rPr>
      </w:pPr>
      <w:r w:rsidRPr="00AC41BB">
        <w:rPr>
          <w:rFonts w:ascii="Times New Roman" w:hAnsi="Times New Roman"/>
          <w:sz w:val="28"/>
          <w:szCs w:val="28"/>
        </w:rPr>
        <w:t>к</w:t>
      </w:r>
      <w:r w:rsidRPr="00AC41B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C41BB">
        <w:rPr>
          <w:rFonts w:ascii="Times New Roman" w:hAnsi="Times New Roman"/>
          <w:sz w:val="28"/>
          <w:szCs w:val="28"/>
        </w:rPr>
        <w:t>Административному</w:t>
      </w:r>
      <w:r w:rsidRPr="00AC41B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C41BB">
        <w:rPr>
          <w:rFonts w:ascii="Times New Roman" w:hAnsi="Times New Roman"/>
          <w:spacing w:val="-2"/>
          <w:sz w:val="28"/>
          <w:szCs w:val="28"/>
        </w:rPr>
        <w:t>регламенту</w:t>
      </w:r>
    </w:p>
    <w:p w:rsidR="0062002F" w:rsidRPr="00AC41BB" w:rsidRDefault="0062002F" w:rsidP="0062002F">
      <w:pPr>
        <w:pStyle w:val="aff"/>
        <w:spacing w:after="0" w:line="240" w:lineRule="auto"/>
        <w:ind w:left="9639" w:right="-456" w:firstLine="441"/>
        <w:jc w:val="center"/>
        <w:rPr>
          <w:rFonts w:ascii="Times New Roman" w:hAnsi="Times New Roman"/>
          <w:sz w:val="28"/>
          <w:szCs w:val="28"/>
        </w:rPr>
      </w:pPr>
      <w:r w:rsidRPr="00AC41BB">
        <w:rPr>
          <w:rFonts w:ascii="Times New Roman" w:hAnsi="Times New Roman"/>
          <w:sz w:val="28"/>
          <w:szCs w:val="28"/>
        </w:rPr>
        <w:t>по</w:t>
      </w:r>
      <w:r w:rsidRPr="00AC41BB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C41BB">
        <w:rPr>
          <w:rFonts w:ascii="Times New Roman" w:hAnsi="Times New Roman"/>
          <w:sz w:val="28"/>
          <w:szCs w:val="28"/>
        </w:rPr>
        <w:t>предоставлению муниципальной</w:t>
      </w:r>
      <w:r w:rsidRPr="00AC41BB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C41BB">
        <w:rPr>
          <w:rFonts w:ascii="Times New Roman" w:hAnsi="Times New Roman"/>
          <w:spacing w:val="-2"/>
          <w:sz w:val="28"/>
          <w:szCs w:val="28"/>
        </w:rPr>
        <w:t>услуги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2"/>
        <w:gridCol w:w="129"/>
        <w:gridCol w:w="1190"/>
        <w:gridCol w:w="799"/>
        <w:gridCol w:w="788"/>
        <w:gridCol w:w="1653"/>
        <w:gridCol w:w="1132"/>
        <w:gridCol w:w="1531"/>
        <w:gridCol w:w="2721"/>
        <w:gridCol w:w="438"/>
        <w:gridCol w:w="4098"/>
      </w:tblGrid>
      <w:tr w:rsidR="0062002F" w:rsidTr="0062002F">
        <w:tc>
          <w:tcPr>
            <w:tcW w:w="15371" w:type="dxa"/>
            <w:gridSpan w:val="11"/>
            <w:tcBorders>
              <w:bottom w:val="nil"/>
            </w:tcBorders>
          </w:tcPr>
          <w:p w:rsidR="0062002F" w:rsidRDefault="0062002F" w:rsidP="0062002F">
            <w:pPr>
              <w:pStyle w:val="ConsPlusNonformat"/>
              <w:jc w:val="both"/>
            </w:pPr>
            <w:r>
              <w:t xml:space="preserve">          КАРТА МАРШРУТА РЕГУЛЯРНЫХ ПЕРЕВОЗОК серия ______ N ____________</w:t>
            </w:r>
          </w:p>
          <w:p w:rsidR="0062002F" w:rsidRDefault="0062002F" w:rsidP="0062002F">
            <w:pPr>
              <w:pStyle w:val="ConsPlusNonformat"/>
              <w:jc w:val="both"/>
            </w:pPr>
            <w:r>
              <w:t xml:space="preserve">                                                       (учетный номер)</w:t>
            </w:r>
          </w:p>
        </w:tc>
      </w:tr>
      <w:tr w:rsidR="0062002F" w:rsidTr="0062002F">
        <w:tblPrEx>
          <w:tblBorders>
            <w:insideV w:val="nil"/>
          </w:tblBorders>
        </w:tblPrEx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62002F" w:rsidRDefault="0062002F" w:rsidP="0062002F">
            <w:pPr>
              <w:pStyle w:val="ConsPlusNormal"/>
            </w:pPr>
            <w:r>
              <w:t>выдана</w:t>
            </w:r>
          </w:p>
        </w:tc>
        <w:tc>
          <w:tcPr>
            <w:tcW w:w="14350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002F" w:rsidRDefault="0062002F" w:rsidP="0062002F">
            <w:pPr>
              <w:pStyle w:val="ConsPlusNormal"/>
              <w:jc w:val="both"/>
            </w:pPr>
          </w:p>
        </w:tc>
      </w:tr>
      <w:tr w:rsidR="0062002F" w:rsidTr="0062002F">
        <w:tblPrEx>
          <w:tblBorders>
            <w:insideV w:val="nil"/>
          </w:tblBorders>
        </w:tblPrEx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14350" w:type="dxa"/>
            <w:gridSpan w:val="9"/>
            <w:tcBorders>
              <w:bottom w:val="nil"/>
              <w:right w:val="single" w:sz="4" w:space="0" w:color="auto"/>
            </w:tcBorders>
          </w:tcPr>
          <w:p w:rsidR="0062002F" w:rsidRDefault="0062002F" w:rsidP="0062002F">
            <w:pPr>
              <w:pStyle w:val="ConsPlusNormal"/>
              <w:jc w:val="center"/>
            </w:pPr>
            <w:r>
              <w:t>(наименование уполномоченного федерального органа исполнительной власти, уполномоченного органа исполнительной власти субъекта Российской Федерации или уполномоченного органа местного самоуправления, выдавших карту маршрута регулярных перевозок)</w:t>
            </w:r>
          </w:p>
        </w:tc>
      </w:tr>
      <w:tr w:rsidR="0062002F" w:rsidTr="0062002F">
        <w:tc>
          <w:tcPr>
            <w:tcW w:w="15371" w:type="dxa"/>
            <w:gridSpan w:val="11"/>
            <w:tcBorders>
              <w:top w:val="nil"/>
              <w:bottom w:val="nil"/>
            </w:tcBorders>
          </w:tcPr>
          <w:p w:rsidR="0062002F" w:rsidRDefault="0062002F" w:rsidP="0062002F">
            <w:pPr>
              <w:pStyle w:val="ConsPlusNormal"/>
            </w:pPr>
          </w:p>
        </w:tc>
      </w:tr>
      <w:tr w:rsidR="0062002F" w:rsidTr="0062002F">
        <w:tc>
          <w:tcPr>
            <w:tcW w:w="892" w:type="dxa"/>
            <w:tcBorders>
              <w:top w:val="nil"/>
              <w:bottom w:val="nil"/>
            </w:tcBorders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2118" w:type="dxa"/>
            <w:gridSpan w:val="3"/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5822" w:type="dxa"/>
            <w:gridSpan w:val="4"/>
          </w:tcPr>
          <w:p w:rsidR="0062002F" w:rsidRDefault="0062002F" w:rsidP="0062002F">
            <w:pPr>
              <w:pStyle w:val="ConsPlusNormal"/>
              <w:jc w:val="center"/>
            </w:pPr>
            <w:r>
              <w:t>с ________ 20__ г. по _______ 20__ г.</w:t>
            </w:r>
          </w:p>
        </w:tc>
        <w:tc>
          <w:tcPr>
            <w:tcW w:w="4098" w:type="dxa"/>
            <w:tcBorders>
              <w:top w:val="nil"/>
              <w:bottom w:val="nil"/>
            </w:tcBorders>
          </w:tcPr>
          <w:p w:rsidR="0062002F" w:rsidRDefault="0062002F" w:rsidP="0062002F">
            <w:pPr>
              <w:pStyle w:val="ConsPlusNormal"/>
            </w:pPr>
          </w:p>
        </w:tc>
      </w:tr>
      <w:tr w:rsidR="0062002F" w:rsidTr="0062002F">
        <w:tc>
          <w:tcPr>
            <w:tcW w:w="15371" w:type="dxa"/>
            <w:gridSpan w:val="11"/>
            <w:tcBorders>
              <w:top w:val="nil"/>
            </w:tcBorders>
          </w:tcPr>
          <w:p w:rsidR="0062002F" w:rsidRDefault="0062002F" w:rsidP="0062002F">
            <w:pPr>
              <w:pStyle w:val="ConsPlusNormal"/>
            </w:pPr>
          </w:p>
        </w:tc>
      </w:tr>
      <w:tr w:rsidR="0062002F" w:rsidTr="0062002F">
        <w:tblPrEx>
          <w:tblBorders>
            <w:insideH w:val="single" w:sz="4" w:space="0" w:color="auto"/>
          </w:tblBorders>
        </w:tblPrEx>
        <w:tc>
          <w:tcPr>
            <w:tcW w:w="2211" w:type="dxa"/>
            <w:gridSpan w:val="3"/>
            <w:vMerge w:val="restart"/>
            <w:vAlign w:val="center"/>
          </w:tcPr>
          <w:p w:rsidR="0062002F" w:rsidRDefault="0062002F" w:rsidP="0062002F">
            <w:pPr>
              <w:pStyle w:val="ConsPlusNormal"/>
            </w:pPr>
            <w:bookmarkStart w:id="0" w:name="P58"/>
            <w:bookmarkEnd w:id="0"/>
            <w:r>
              <w:t>1. Маршрут</w:t>
            </w:r>
          </w:p>
        </w:tc>
        <w:tc>
          <w:tcPr>
            <w:tcW w:w="4372" w:type="dxa"/>
            <w:gridSpan w:val="4"/>
          </w:tcPr>
          <w:p w:rsidR="0062002F" w:rsidRDefault="0062002F" w:rsidP="0062002F">
            <w:pPr>
              <w:pStyle w:val="ConsPlusNormal"/>
              <w:jc w:val="center"/>
            </w:pPr>
            <w:bookmarkStart w:id="1" w:name="P59"/>
            <w:bookmarkEnd w:id="1"/>
            <w:r>
              <w:t>Регистрационный номер в реестре маршрутов регулярных перевозок</w:t>
            </w:r>
          </w:p>
        </w:tc>
        <w:tc>
          <w:tcPr>
            <w:tcW w:w="4252" w:type="dxa"/>
            <w:gridSpan w:val="2"/>
          </w:tcPr>
          <w:p w:rsidR="0062002F" w:rsidRDefault="0062002F" w:rsidP="0062002F">
            <w:pPr>
              <w:pStyle w:val="ConsPlusNormal"/>
              <w:jc w:val="center"/>
            </w:pPr>
            <w:bookmarkStart w:id="2" w:name="P60"/>
            <w:bookmarkEnd w:id="2"/>
            <w:r>
              <w:t>Порядковый номер в реестре маршрутов регулярных перевозок</w:t>
            </w:r>
          </w:p>
        </w:tc>
        <w:tc>
          <w:tcPr>
            <w:tcW w:w="4536" w:type="dxa"/>
            <w:gridSpan w:val="2"/>
          </w:tcPr>
          <w:p w:rsidR="0062002F" w:rsidRDefault="0062002F" w:rsidP="0062002F">
            <w:pPr>
              <w:pStyle w:val="ConsPlusNormal"/>
              <w:jc w:val="center"/>
            </w:pPr>
            <w:bookmarkStart w:id="3" w:name="P61"/>
            <w:bookmarkEnd w:id="3"/>
            <w:r>
              <w:t>Наименование маршрута регулярных перевозок</w:t>
            </w:r>
          </w:p>
        </w:tc>
      </w:tr>
      <w:tr w:rsidR="0062002F" w:rsidTr="0062002F">
        <w:tblPrEx>
          <w:tblBorders>
            <w:insideH w:val="single" w:sz="4" w:space="0" w:color="auto"/>
          </w:tblBorders>
        </w:tblPrEx>
        <w:tc>
          <w:tcPr>
            <w:tcW w:w="2211" w:type="dxa"/>
            <w:gridSpan w:val="3"/>
            <w:vMerge/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4372" w:type="dxa"/>
            <w:gridSpan w:val="4"/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4252" w:type="dxa"/>
            <w:gridSpan w:val="2"/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4536" w:type="dxa"/>
            <w:gridSpan w:val="2"/>
          </w:tcPr>
          <w:p w:rsidR="0062002F" w:rsidRDefault="0062002F" w:rsidP="0062002F">
            <w:pPr>
              <w:pStyle w:val="ConsPlusNormal"/>
            </w:pPr>
          </w:p>
        </w:tc>
      </w:tr>
      <w:tr w:rsidR="0062002F" w:rsidTr="0062002F">
        <w:tblPrEx>
          <w:tblBorders>
            <w:insideH w:val="single" w:sz="4" w:space="0" w:color="auto"/>
          </w:tblBorders>
        </w:tblPrEx>
        <w:tc>
          <w:tcPr>
            <w:tcW w:w="2211" w:type="dxa"/>
            <w:gridSpan w:val="3"/>
            <w:vMerge w:val="restart"/>
            <w:vAlign w:val="center"/>
          </w:tcPr>
          <w:p w:rsidR="0062002F" w:rsidRDefault="0062002F" w:rsidP="0062002F">
            <w:pPr>
              <w:pStyle w:val="ConsPlusNormal"/>
            </w:pPr>
            <w:bookmarkStart w:id="4" w:name="P65"/>
            <w:bookmarkEnd w:id="4"/>
            <w:r>
              <w:t>2. Перевозчик</w:t>
            </w:r>
          </w:p>
        </w:tc>
        <w:tc>
          <w:tcPr>
            <w:tcW w:w="4372" w:type="dxa"/>
            <w:gridSpan w:val="4"/>
          </w:tcPr>
          <w:p w:rsidR="0062002F" w:rsidRDefault="0062002F" w:rsidP="0062002F">
            <w:pPr>
              <w:pStyle w:val="ConsPlusNormal"/>
              <w:jc w:val="center"/>
            </w:pPr>
            <w:bookmarkStart w:id="5" w:name="P66"/>
            <w:bookmarkEnd w:id="5"/>
            <w:r>
              <w:t>Наименование (для юридического лица), фамилия, имя, отчество (при наличии) (для индивидуального предпринимателя)</w:t>
            </w:r>
          </w:p>
        </w:tc>
        <w:tc>
          <w:tcPr>
            <w:tcW w:w="4252" w:type="dxa"/>
            <w:gridSpan w:val="2"/>
          </w:tcPr>
          <w:p w:rsidR="0062002F" w:rsidRDefault="0062002F" w:rsidP="0062002F">
            <w:pPr>
              <w:pStyle w:val="ConsPlusNormal"/>
              <w:jc w:val="center"/>
            </w:pPr>
            <w:bookmarkStart w:id="6" w:name="P67"/>
            <w:bookmarkEnd w:id="6"/>
            <w:r>
              <w:t>Место нахождения (для юридического лица), место жительства (для индивидуального предпринимателя)</w:t>
            </w:r>
          </w:p>
        </w:tc>
        <w:tc>
          <w:tcPr>
            <w:tcW w:w="4536" w:type="dxa"/>
            <w:gridSpan w:val="2"/>
          </w:tcPr>
          <w:p w:rsidR="0062002F" w:rsidRDefault="0062002F" w:rsidP="0062002F">
            <w:pPr>
              <w:pStyle w:val="ConsPlusNormal"/>
              <w:jc w:val="center"/>
            </w:pPr>
            <w:bookmarkStart w:id="7" w:name="P68"/>
            <w:bookmarkEnd w:id="7"/>
            <w:r>
              <w:t>Идентификационный номер налогоплательщика (ИНН)</w:t>
            </w:r>
          </w:p>
        </w:tc>
      </w:tr>
      <w:tr w:rsidR="0062002F" w:rsidTr="0062002F">
        <w:tblPrEx>
          <w:tblBorders>
            <w:insideH w:val="single" w:sz="4" w:space="0" w:color="auto"/>
          </w:tblBorders>
        </w:tblPrEx>
        <w:tc>
          <w:tcPr>
            <w:tcW w:w="2211" w:type="dxa"/>
            <w:gridSpan w:val="3"/>
            <w:vMerge/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4372" w:type="dxa"/>
            <w:gridSpan w:val="4"/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4252" w:type="dxa"/>
            <w:gridSpan w:val="2"/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4536" w:type="dxa"/>
            <w:gridSpan w:val="2"/>
          </w:tcPr>
          <w:p w:rsidR="0062002F" w:rsidRDefault="0062002F" w:rsidP="0062002F">
            <w:pPr>
              <w:pStyle w:val="ConsPlusNormal"/>
            </w:pPr>
          </w:p>
        </w:tc>
      </w:tr>
      <w:tr w:rsidR="0062002F" w:rsidTr="0062002F">
        <w:tblPrEx>
          <w:tblBorders>
            <w:insideH w:val="single" w:sz="4" w:space="0" w:color="auto"/>
          </w:tblBorders>
        </w:tblPrEx>
        <w:tc>
          <w:tcPr>
            <w:tcW w:w="2211" w:type="dxa"/>
            <w:gridSpan w:val="3"/>
            <w:vAlign w:val="center"/>
          </w:tcPr>
          <w:p w:rsidR="0062002F" w:rsidRDefault="0062002F" w:rsidP="0062002F">
            <w:pPr>
              <w:pStyle w:val="ConsPlusNormal"/>
            </w:pPr>
            <w:bookmarkStart w:id="8" w:name="P72"/>
            <w:bookmarkEnd w:id="8"/>
            <w:r>
              <w:t>3. Вид транспортного средства</w:t>
            </w:r>
          </w:p>
        </w:tc>
        <w:tc>
          <w:tcPr>
            <w:tcW w:w="1587" w:type="dxa"/>
            <w:gridSpan w:val="2"/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2785" w:type="dxa"/>
            <w:gridSpan w:val="2"/>
            <w:vAlign w:val="center"/>
          </w:tcPr>
          <w:p w:rsidR="0062002F" w:rsidRDefault="0062002F" w:rsidP="0062002F">
            <w:pPr>
              <w:pStyle w:val="ConsPlusNormal"/>
            </w:pPr>
            <w:bookmarkStart w:id="9" w:name="P74"/>
            <w:bookmarkEnd w:id="9"/>
            <w:r>
              <w:t>4. Класс транспортного средства</w:t>
            </w:r>
          </w:p>
        </w:tc>
        <w:tc>
          <w:tcPr>
            <w:tcW w:w="1531" w:type="dxa"/>
            <w:vAlign w:val="center"/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2721" w:type="dxa"/>
            <w:vAlign w:val="center"/>
          </w:tcPr>
          <w:p w:rsidR="0062002F" w:rsidRDefault="0062002F" w:rsidP="0062002F">
            <w:pPr>
              <w:pStyle w:val="ConsPlusNormal"/>
            </w:pPr>
            <w:bookmarkStart w:id="10" w:name="P76"/>
            <w:bookmarkEnd w:id="10"/>
            <w:r>
              <w:t>5. Экологические характеристики транспортного средства</w:t>
            </w:r>
          </w:p>
        </w:tc>
        <w:tc>
          <w:tcPr>
            <w:tcW w:w="4536" w:type="dxa"/>
            <w:gridSpan w:val="2"/>
          </w:tcPr>
          <w:p w:rsidR="0062002F" w:rsidRDefault="0062002F" w:rsidP="0062002F">
            <w:pPr>
              <w:pStyle w:val="ConsPlusNormal"/>
            </w:pPr>
          </w:p>
        </w:tc>
      </w:tr>
      <w:tr w:rsidR="0062002F" w:rsidTr="0062002F">
        <w:tblPrEx>
          <w:tblBorders>
            <w:insideH w:val="single" w:sz="4" w:space="0" w:color="auto"/>
          </w:tblBorders>
        </w:tblPrEx>
        <w:tc>
          <w:tcPr>
            <w:tcW w:w="2211" w:type="dxa"/>
            <w:gridSpan w:val="3"/>
            <w:vAlign w:val="center"/>
          </w:tcPr>
          <w:p w:rsidR="0062002F" w:rsidRDefault="0062002F" w:rsidP="0062002F">
            <w:pPr>
              <w:pStyle w:val="ConsPlusNormal"/>
            </w:pPr>
            <w:bookmarkStart w:id="11" w:name="P78"/>
            <w:bookmarkEnd w:id="11"/>
            <w:r>
              <w:t>6. Характеристики транспортного средства</w:t>
            </w:r>
          </w:p>
        </w:tc>
        <w:tc>
          <w:tcPr>
            <w:tcW w:w="13160" w:type="dxa"/>
            <w:gridSpan w:val="8"/>
          </w:tcPr>
          <w:p w:rsidR="0062002F" w:rsidRDefault="0062002F" w:rsidP="0062002F">
            <w:pPr>
              <w:pStyle w:val="ConsPlusNormal"/>
            </w:pPr>
          </w:p>
        </w:tc>
      </w:tr>
    </w:tbl>
    <w:p w:rsidR="00772E2B" w:rsidRDefault="00772E2B" w:rsidP="00D53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7"/>
        <w:gridCol w:w="907"/>
        <w:gridCol w:w="1701"/>
        <w:gridCol w:w="340"/>
        <w:gridCol w:w="3855"/>
      </w:tblGrid>
      <w:tr w:rsidR="0062002F" w:rsidTr="0062002F"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002F" w:rsidRDefault="0062002F" w:rsidP="0062002F">
            <w:pPr>
              <w:pStyle w:val="ConsPlusNormal"/>
            </w:pPr>
          </w:p>
        </w:tc>
      </w:tr>
      <w:tr w:rsidR="0062002F" w:rsidTr="0062002F"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62002F" w:rsidRDefault="0062002F" w:rsidP="0062002F">
            <w:pPr>
              <w:pStyle w:val="ConsPlusNormal"/>
            </w:pPr>
            <w:r>
              <w:t>Место для печати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002F" w:rsidRDefault="0062002F" w:rsidP="0062002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002F" w:rsidRDefault="0062002F" w:rsidP="0062002F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62002F" w:rsidRDefault="0062002F" w:rsidP="0062002F">
      <w:pPr>
        <w:pStyle w:val="ConsPlusNormal"/>
        <w:jc w:val="right"/>
        <w:outlineLvl w:val="1"/>
      </w:pPr>
    </w:p>
    <w:p w:rsidR="0062002F" w:rsidRDefault="0062002F" w:rsidP="0062002F">
      <w:pPr>
        <w:pStyle w:val="ConsPlusNormal"/>
        <w:jc w:val="right"/>
        <w:outlineLvl w:val="1"/>
      </w:pPr>
      <w:r>
        <w:lastRenderedPageBreak/>
        <w:t>Оборотная сторона</w:t>
      </w:r>
    </w:p>
    <w:p w:rsidR="0062002F" w:rsidRDefault="0062002F" w:rsidP="0062002F">
      <w:pPr>
        <w:pStyle w:val="ConsPlusNormal"/>
        <w:jc w:val="both"/>
      </w:pPr>
    </w:p>
    <w:tbl>
      <w:tblPr>
        <w:tblW w:w="15371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591"/>
        <w:gridCol w:w="4677"/>
        <w:gridCol w:w="4536"/>
      </w:tblGrid>
      <w:tr w:rsidR="0062002F" w:rsidTr="0062002F">
        <w:tc>
          <w:tcPr>
            <w:tcW w:w="15371" w:type="dxa"/>
            <w:gridSpan w:val="4"/>
            <w:tcBorders>
              <w:top w:val="nil"/>
              <w:left w:val="nil"/>
              <w:right w:val="nil"/>
            </w:tcBorders>
          </w:tcPr>
          <w:p w:rsidR="0062002F" w:rsidRDefault="0062002F" w:rsidP="0062002F">
            <w:pPr>
              <w:pStyle w:val="ConsPlusNormal"/>
            </w:pPr>
            <w:r>
              <w:t>Прочие перевозчики:</w:t>
            </w:r>
          </w:p>
        </w:tc>
      </w:tr>
      <w:tr w:rsidR="0062002F" w:rsidTr="0062002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62002F" w:rsidRDefault="0062002F" w:rsidP="0062002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91" w:type="dxa"/>
          </w:tcPr>
          <w:p w:rsidR="0062002F" w:rsidRDefault="0062002F" w:rsidP="0062002F">
            <w:pPr>
              <w:pStyle w:val="ConsPlusNormal"/>
              <w:jc w:val="center"/>
            </w:pPr>
            <w:r>
              <w:t>Наименование (для юридического лица), фамилия, имя, отчество (при наличии) (для индивидуального предпринимателя)</w:t>
            </w:r>
          </w:p>
        </w:tc>
        <w:tc>
          <w:tcPr>
            <w:tcW w:w="4677" w:type="dxa"/>
          </w:tcPr>
          <w:p w:rsidR="0062002F" w:rsidRDefault="0062002F" w:rsidP="0062002F">
            <w:pPr>
              <w:pStyle w:val="ConsPlusNormal"/>
              <w:jc w:val="center"/>
            </w:pPr>
            <w:r>
              <w:t>Место нахождения (для юридического лица), место жительства (для индивидуального предпринимателя)</w:t>
            </w:r>
          </w:p>
        </w:tc>
        <w:tc>
          <w:tcPr>
            <w:tcW w:w="4536" w:type="dxa"/>
          </w:tcPr>
          <w:p w:rsidR="0062002F" w:rsidRDefault="0062002F" w:rsidP="0062002F">
            <w:pPr>
              <w:pStyle w:val="ConsPlusNormal"/>
              <w:jc w:val="center"/>
            </w:pPr>
            <w:r>
              <w:t>Идентификационный номер налогоплательщика (ИНН)</w:t>
            </w:r>
          </w:p>
        </w:tc>
      </w:tr>
      <w:tr w:rsidR="0062002F" w:rsidTr="0062002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62002F" w:rsidRDefault="0062002F" w:rsidP="006200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91" w:type="dxa"/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4677" w:type="dxa"/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4536" w:type="dxa"/>
          </w:tcPr>
          <w:p w:rsidR="0062002F" w:rsidRDefault="0062002F" w:rsidP="0062002F">
            <w:pPr>
              <w:pStyle w:val="ConsPlusNormal"/>
            </w:pPr>
          </w:p>
        </w:tc>
      </w:tr>
      <w:tr w:rsidR="0062002F" w:rsidTr="0062002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62002F" w:rsidRDefault="0062002F" w:rsidP="006200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91" w:type="dxa"/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4677" w:type="dxa"/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4536" w:type="dxa"/>
          </w:tcPr>
          <w:p w:rsidR="0062002F" w:rsidRDefault="0062002F" w:rsidP="0062002F">
            <w:pPr>
              <w:pStyle w:val="ConsPlusNormal"/>
            </w:pPr>
          </w:p>
        </w:tc>
      </w:tr>
      <w:tr w:rsidR="0062002F" w:rsidTr="0062002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62002F" w:rsidRDefault="0062002F" w:rsidP="006200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91" w:type="dxa"/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4677" w:type="dxa"/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4536" w:type="dxa"/>
          </w:tcPr>
          <w:p w:rsidR="0062002F" w:rsidRDefault="0062002F" w:rsidP="0062002F">
            <w:pPr>
              <w:pStyle w:val="ConsPlusNormal"/>
            </w:pPr>
          </w:p>
        </w:tc>
      </w:tr>
      <w:tr w:rsidR="0062002F" w:rsidTr="0062002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62002F" w:rsidRDefault="0062002F" w:rsidP="006200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91" w:type="dxa"/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4677" w:type="dxa"/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4536" w:type="dxa"/>
          </w:tcPr>
          <w:p w:rsidR="0062002F" w:rsidRDefault="0062002F" w:rsidP="0062002F">
            <w:pPr>
              <w:pStyle w:val="ConsPlusNormal"/>
            </w:pPr>
          </w:p>
        </w:tc>
      </w:tr>
      <w:tr w:rsidR="0062002F" w:rsidTr="0062002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62002F" w:rsidRDefault="0062002F" w:rsidP="006200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591" w:type="dxa"/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4677" w:type="dxa"/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4536" w:type="dxa"/>
          </w:tcPr>
          <w:p w:rsidR="0062002F" w:rsidRDefault="0062002F" w:rsidP="0062002F">
            <w:pPr>
              <w:pStyle w:val="ConsPlusNormal"/>
            </w:pPr>
          </w:p>
        </w:tc>
      </w:tr>
      <w:tr w:rsidR="0062002F" w:rsidTr="0062002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62002F" w:rsidRDefault="0062002F" w:rsidP="0062002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591" w:type="dxa"/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4677" w:type="dxa"/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4536" w:type="dxa"/>
          </w:tcPr>
          <w:p w:rsidR="0062002F" w:rsidRDefault="0062002F" w:rsidP="0062002F">
            <w:pPr>
              <w:pStyle w:val="ConsPlusNormal"/>
            </w:pPr>
          </w:p>
        </w:tc>
      </w:tr>
      <w:tr w:rsidR="0062002F" w:rsidTr="0062002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62002F" w:rsidRDefault="0062002F" w:rsidP="0062002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591" w:type="dxa"/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4677" w:type="dxa"/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4536" w:type="dxa"/>
          </w:tcPr>
          <w:p w:rsidR="0062002F" w:rsidRDefault="0062002F" w:rsidP="0062002F">
            <w:pPr>
              <w:pStyle w:val="ConsPlusNormal"/>
            </w:pPr>
          </w:p>
        </w:tc>
      </w:tr>
      <w:tr w:rsidR="0062002F" w:rsidTr="0062002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62002F" w:rsidRDefault="0062002F" w:rsidP="0062002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591" w:type="dxa"/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4677" w:type="dxa"/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4536" w:type="dxa"/>
          </w:tcPr>
          <w:p w:rsidR="0062002F" w:rsidRDefault="0062002F" w:rsidP="0062002F">
            <w:pPr>
              <w:pStyle w:val="ConsPlusNormal"/>
            </w:pPr>
          </w:p>
        </w:tc>
      </w:tr>
      <w:tr w:rsidR="0062002F" w:rsidTr="0062002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62002F" w:rsidRDefault="0062002F" w:rsidP="0062002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591" w:type="dxa"/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4677" w:type="dxa"/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4536" w:type="dxa"/>
          </w:tcPr>
          <w:p w:rsidR="0062002F" w:rsidRDefault="0062002F" w:rsidP="0062002F">
            <w:pPr>
              <w:pStyle w:val="ConsPlusNormal"/>
            </w:pPr>
          </w:p>
        </w:tc>
      </w:tr>
      <w:tr w:rsidR="0062002F" w:rsidTr="0062002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62002F" w:rsidRDefault="0062002F" w:rsidP="0062002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91" w:type="dxa"/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4677" w:type="dxa"/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4536" w:type="dxa"/>
          </w:tcPr>
          <w:p w:rsidR="0062002F" w:rsidRDefault="0062002F" w:rsidP="0062002F">
            <w:pPr>
              <w:pStyle w:val="ConsPlusNormal"/>
            </w:pPr>
          </w:p>
        </w:tc>
      </w:tr>
    </w:tbl>
    <w:p w:rsidR="0062002F" w:rsidRDefault="0062002F" w:rsidP="0062002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7"/>
        <w:gridCol w:w="907"/>
        <w:gridCol w:w="1701"/>
        <w:gridCol w:w="340"/>
        <w:gridCol w:w="3855"/>
      </w:tblGrid>
      <w:tr w:rsidR="0062002F" w:rsidTr="0062002F"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002F" w:rsidRDefault="0062002F" w:rsidP="0062002F">
            <w:pPr>
              <w:pStyle w:val="ConsPlusNormal"/>
            </w:pPr>
          </w:p>
        </w:tc>
      </w:tr>
      <w:tr w:rsidR="0062002F" w:rsidTr="0062002F"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62002F" w:rsidRDefault="0062002F" w:rsidP="0062002F">
            <w:pPr>
              <w:pStyle w:val="ConsPlusNormal"/>
            </w:pPr>
            <w:r>
              <w:t>Место для печати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002F" w:rsidRDefault="0062002F" w:rsidP="0062002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002F" w:rsidRDefault="0062002F" w:rsidP="0062002F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002F" w:rsidRDefault="0062002F" w:rsidP="0062002F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62002F" w:rsidRDefault="0062002F" w:rsidP="0062002F">
      <w:pPr>
        <w:pStyle w:val="ConsPlusNormal"/>
        <w:jc w:val="both"/>
      </w:pPr>
    </w:p>
    <w:p w:rsidR="00772E2B" w:rsidRDefault="00772E2B" w:rsidP="00D53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02F" w:rsidRDefault="0062002F" w:rsidP="00D53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02F" w:rsidRDefault="0062002F" w:rsidP="00D53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02F" w:rsidRDefault="0062002F" w:rsidP="00D53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02F" w:rsidRDefault="0062002F" w:rsidP="00D53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02F" w:rsidRDefault="0062002F" w:rsidP="00D53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02F" w:rsidRDefault="0062002F" w:rsidP="00D53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02F" w:rsidRDefault="0062002F" w:rsidP="00D53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02F" w:rsidRDefault="0062002F" w:rsidP="0062002F">
      <w:pPr>
        <w:pStyle w:val="ConsPlusNormal"/>
        <w:jc w:val="right"/>
        <w:outlineLvl w:val="0"/>
        <w:sectPr w:rsidR="0062002F" w:rsidSect="00772E2B">
          <w:pgSz w:w="16838" w:h="11906" w:orient="landscape"/>
          <w:pgMar w:top="567" w:right="1134" w:bottom="1134" w:left="851" w:header="340" w:footer="0" w:gutter="0"/>
          <w:cols w:space="720"/>
          <w:noEndnote/>
          <w:titlePg/>
          <w:docGrid w:linePitch="299"/>
        </w:sectPr>
      </w:pPr>
    </w:p>
    <w:p w:rsidR="0062002F" w:rsidRPr="0062002F" w:rsidRDefault="0062002F" w:rsidP="006200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159"/>
      <w:bookmarkEnd w:id="12"/>
      <w:r w:rsidRPr="0062002F">
        <w:rPr>
          <w:rFonts w:ascii="Times New Roman" w:hAnsi="Times New Roman" w:cs="Times New Roman"/>
          <w:sz w:val="24"/>
          <w:szCs w:val="24"/>
        </w:rPr>
        <w:lastRenderedPageBreak/>
        <w:t>ПОРЯДОК</w:t>
      </w:r>
    </w:p>
    <w:p w:rsidR="0062002F" w:rsidRPr="0062002F" w:rsidRDefault="0062002F" w:rsidP="006200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>ЗАПОЛНЕНИЯ БЛАНКА КАРТЫ МАРШРУТА РЕГУЛЯРНЫХ ПЕРЕВОЗОК</w:t>
      </w:r>
    </w:p>
    <w:p w:rsidR="0062002F" w:rsidRPr="0062002F" w:rsidRDefault="0062002F" w:rsidP="006200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002F" w:rsidRPr="0062002F" w:rsidRDefault="0062002F" w:rsidP="00620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2002F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45">
        <w:r w:rsidRPr="0062002F">
          <w:rPr>
            <w:rFonts w:ascii="Times New Roman" w:hAnsi="Times New Roman" w:cs="Times New Roman"/>
            <w:sz w:val="24"/>
            <w:szCs w:val="24"/>
          </w:rPr>
          <w:t>заголовке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бланка карты маршрута регулярных перевозок (далее - карта маршрута) указывается наименование уполномоченного федерального органа исполнительной власти, уполномоченного органа исполнительной власти субъекта Российской Федерации или уполномоченного органа местного самоуправления, выдавших карту маршрута регулярных перевозок, и дата начала действия карты маршрута регулярных перевозок и, если она выдана на ограниченный срок, дата окончания срока ее действия.</w:t>
      </w:r>
      <w:proofErr w:type="gramEnd"/>
      <w:r w:rsidRPr="0062002F">
        <w:rPr>
          <w:rFonts w:ascii="Times New Roman" w:hAnsi="Times New Roman" w:cs="Times New Roman"/>
          <w:sz w:val="24"/>
          <w:szCs w:val="24"/>
        </w:rPr>
        <w:t xml:space="preserve"> В случае если срок действия карты маршрута не ограничен, в левом прямоуг</w:t>
      </w:r>
      <w:r>
        <w:rPr>
          <w:rFonts w:ascii="Times New Roman" w:hAnsi="Times New Roman" w:cs="Times New Roman"/>
          <w:sz w:val="24"/>
          <w:szCs w:val="24"/>
        </w:rPr>
        <w:t>ольнике бланка делается запись «</w:t>
      </w:r>
      <w:r w:rsidRPr="0062002F"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002F">
        <w:rPr>
          <w:rFonts w:ascii="Times New Roman" w:hAnsi="Times New Roman" w:cs="Times New Roman"/>
          <w:sz w:val="24"/>
          <w:szCs w:val="24"/>
        </w:rPr>
        <w:t>.</w:t>
      </w:r>
    </w:p>
    <w:p w:rsidR="0062002F" w:rsidRPr="0062002F" w:rsidRDefault="0062002F" w:rsidP="00620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2. В </w:t>
      </w:r>
      <w:hyperlink w:anchor="P58">
        <w:r w:rsidRPr="0062002F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карты маршрута указываются:</w:t>
      </w:r>
    </w:p>
    <w:p w:rsidR="0062002F" w:rsidRPr="0062002F" w:rsidRDefault="00ED2954" w:rsidP="00620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9">
        <w:r w:rsidR="0062002F" w:rsidRPr="0062002F">
          <w:rPr>
            <w:rFonts w:ascii="Times New Roman" w:hAnsi="Times New Roman" w:cs="Times New Roman"/>
            <w:sz w:val="24"/>
            <w:szCs w:val="24"/>
          </w:rPr>
          <w:t>регистрационный номер</w:t>
        </w:r>
      </w:hyperlink>
      <w:r w:rsidR="0062002F" w:rsidRPr="0062002F">
        <w:rPr>
          <w:rFonts w:ascii="Times New Roman" w:hAnsi="Times New Roman" w:cs="Times New Roman"/>
          <w:sz w:val="24"/>
          <w:szCs w:val="24"/>
        </w:rPr>
        <w:t xml:space="preserve"> маршрута регулярных перевозок в реестре маршрутов регулярных перевозок;</w:t>
      </w:r>
    </w:p>
    <w:p w:rsidR="0062002F" w:rsidRPr="0062002F" w:rsidRDefault="00ED2954" w:rsidP="00620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0">
        <w:r w:rsidR="0062002F" w:rsidRPr="0062002F">
          <w:rPr>
            <w:rFonts w:ascii="Times New Roman" w:hAnsi="Times New Roman" w:cs="Times New Roman"/>
            <w:sz w:val="24"/>
            <w:szCs w:val="24"/>
          </w:rPr>
          <w:t>порядковый номер</w:t>
        </w:r>
      </w:hyperlink>
      <w:r w:rsidR="0062002F" w:rsidRPr="0062002F">
        <w:rPr>
          <w:rFonts w:ascii="Times New Roman" w:hAnsi="Times New Roman" w:cs="Times New Roman"/>
          <w:sz w:val="24"/>
          <w:szCs w:val="24"/>
        </w:rPr>
        <w:t xml:space="preserve"> маршрута регулярных перевозок, который присваивается уполномоченным федеральным органом исполнительной власти, уполномоченным органом исполнительной власти субъекта Российской Федерации, уполномоченным органом местного самоуправления, установившим данный маршрут;</w:t>
      </w:r>
    </w:p>
    <w:p w:rsidR="0062002F" w:rsidRPr="0062002F" w:rsidRDefault="00ED2954" w:rsidP="00620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1">
        <w:r w:rsidR="0062002F" w:rsidRPr="0062002F">
          <w:rPr>
            <w:rFonts w:ascii="Times New Roman" w:hAnsi="Times New Roman" w:cs="Times New Roman"/>
            <w:sz w:val="24"/>
            <w:szCs w:val="24"/>
          </w:rPr>
          <w:t>наименование</w:t>
        </w:r>
      </w:hyperlink>
      <w:r w:rsidR="0062002F" w:rsidRPr="0062002F">
        <w:rPr>
          <w:rFonts w:ascii="Times New Roman" w:hAnsi="Times New Roman" w:cs="Times New Roman"/>
          <w:sz w:val="24"/>
          <w:szCs w:val="24"/>
        </w:rPr>
        <w:t xml:space="preserve"> маршрута регулярных перевозок.</w:t>
      </w:r>
    </w:p>
    <w:p w:rsidR="0062002F" w:rsidRPr="0062002F" w:rsidRDefault="0062002F" w:rsidP="00620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муниципального, межмуниципального, смежного межрегионального, межрегионального маршрута регулярных перевозок указывается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поселений, муниципальных округов или городских округов, в границах которых </w:t>
      </w:r>
      <w:proofErr w:type="gramStart"/>
      <w:r w:rsidRPr="0062002F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 w:rsidRPr="0062002F">
        <w:rPr>
          <w:rFonts w:ascii="Times New Roman" w:hAnsi="Times New Roman" w:cs="Times New Roman"/>
          <w:sz w:val="24"/>
          <w:szCs w:val="24"/>
        </w:rPr>
        <w:t xml:space="preserve"> начальный остановочный пункт и конечный остановочный пункт по данному маршруту.</w:t>
      </w:r>
    </w:p>
    <w:p w:rsidR="0062002F" w:rsidRPr="0062002F" w:rsidRDefault="0062002F" w:rsidP="00620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3. В </w:t>
      </w:r>
      <w:hyperlink w:anchor="P65">
        <w:r w:rsidRPr="0062002F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карты маршрута указываются:</w:t>
      </w:r>
    </w:p>
    <w:p w:rsidR="0062002F" w:rsidRPr="0062002F" w:rsidRDefault="0062002F" w:rsidP="00620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полное и (или) сокращенное (при наличии) </w:t>
      </w:r>
      <w:hyperlink w:anchor="P66">
        <w:r w:rsidRPr="0062002F">
          <w:rPr>
            <w:rFonts w:ascii="Times New Roman" w:hAnsi="Times New Roman" w:cs="Times New Roman"/>
            <w:sz w:val="24"/>
            <w:szCs w:val="24"/>
          </w:rPr>
          <w:t>наименование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и адрес в пределах </w:t>
      </w:r>
      <w:hyperlink w:anchor="P67">
        <w:r w:rsidRPr="0062002F">
          <w:rPr>
            <w:rFonts w:ascii="Times New Roman" w:hAnsi="Times New Roman" w:cs="Times New Roman"/>
            <w:sz w:val="24"/>
            <w:szCs w:val="24"/>
          </w:rPr>
          <w:t>места нахождения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- для юридического лица; фамилия, имя и, если имеется, отчество, а также адрес регистрации по месту жительства - для индивидуального предпринимателя, которым выдана карта маршрута;</w:t>
      </w:r>
    </w:p>
    <w:p w:rsidR="0062002F" w:rsidRPr="0062002F" w:rsidRDefault="00ED2954" w:rsidP="00620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8">
        <w:r w:rsidR="0062002F" w:rsidRPr="0062002F">
          <w:rPr>
            <w:rFonts w:ascii="Times New Roman" w:hAnsi="Times New Roman" w:cs="Times New Roman"/>
            <w:sz w:val="24"/>
            <w:szCs w:val="24"/>
          </w:rPr>
          <w:t>идентификационный номер</w:t>
        </w:r>
      </w:hyperlink>
      <w:r w:rsidR="0062002F" w:rsidRPr="0062002F">
        <w:rPr>
          <w:rFonts w:ascii="Times New Roman" w:hAnsi="Times New Roman" w:cs="Times New Roman"/>
          <w:sz w:val="24"/>
          <w:szCs w:val="24"/>
        </w:rPr>
        <w:t xml:space="preserve"> налогоплательщика (ИНН), которому выдана карта маршрута.</w:t>
      </w:r>
    </w:p>
    <w:p w:rsidR="0062002F" w:rsidRPr="0062002F" w:rsidRDefault="0062002F" w:rsidP="00620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Если карта маршрута выдана участникам простого товарищества, в </w:t>
      </w:r>
      <w:hyperlink w:anchor="P65">
        <w:r w:rsidRPr="0062002F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карты маршрута указываются сведения об уполномоченном участнике данного товарищества.</w:t>
      </w:r>
    </w:p>
    <w:p w:rsidR="0062002F" w:rsidRPr="0062002F" w:rsidRDefault="0062002F" w:rsidP="00620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002F">
        <w:rPr>
          <w:rFonts w:ascii="Times New Roman" w:hAnsi="Times New Roman" w:cs="Times New Roman"/>
          <w:sz w:val="24"/>
          <w:szCs w:val="24"/>
        </w:rPr>
        <w:t xml:space="preserve">Сведения о прочих участниках простого товарищества, предусмотренные </w:t>
      </w:r>
      <w:hyperlink r:id="rId10">
        <w:r w:rsidRPr="0062002F">
          <w:rPr>
            <w:rFonts w:ascii="Times New Roman" w:hAnsi="Times New Roman" w:cs="Times New Roman"/>
            <w:sz w:val="24"/>
            <w:szCs w:val="24"/>
          </w:rPr>
          <w:t>пунктом 6 части 4 статьи 28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Федерального закона от 13 июля 2015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002F">
        <w:rPr>
          <w:rFonts w:ascii="Times New Roman" w:hAnsi="Times New Roman" w:cs="Times New Roman"/>
          <w:sz w:val="24"/>
          <w:szCs w:val="24"/>
        </w:rPr>
        <w:t xml:space="preserve"> 220-ФЗ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2002F">
        <w:rPr>
          <w:rFonts w:ascii="Times New Roman" w:hAnsi="Times New Roman" w:cs="Times New Roman"/>
          <w:sz w:val="24"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002F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002F">
        <w:rPr>
          <w:rFonts w:ascii="Times New Roman" w:hAnsi="Times New Roman" w:cs="Times New Roman"/>
          <w:sz w:val="24"/>
          <w:szCs w:val="24"/>
        </w:rPr>
        <w:t xml:space="preserve"> 220-ФЗ), указываются в отношении каждого участника договора простого товарищества</w:t>
      </w:r>
      <w:proofErr w:type="gramEnd"/>
      <w:r w:rsidRPr="0062002F">
        <w:rPr>
          <w:rFonts w:ascii="Times New Roman" w:hAnsi="Times New Roman" w:cs="Times New Roman"/>
          <w:sz w:val="24"/>
          <w:szCs w:val="24"/>
        </w:rPr>
        <w:t xml:space="preserve"> на </w:t>
      </w:r>
      <w:hyperlink w:anchor="P92">
        <w:r w:rsidRPr="0062002F">
          <w:rPr>
            <w:rFonts w:ascii="Times New Roman" w:hAnsi="Times New Roman" w:cs="Times New Roman"/>
            <w:sz w:val="24"/>
            <w:szCs w:val="24"/>
          </w:rPr>
          <w:t>оборотной стороне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карты маршрута, а в случае, если недостаточно места - на дополнительных страницах - приложениях, являющихся неотъемлемой частью карты маршрута (о чем делается запись).</w:t>
      </w:r>
    </w:p>
    <w:p w:rsidR="0062002F" w:rsidRPr="0062002F" w:rsidRDefault="0062002F" w:rsidP="00620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В незаполненных строках на </w:t>
      </w:r>
      <w:hyperlink w:anchor="P92">
        <w:r w:rsidRPr="0062002F">
          <w:rPr>
            <w:rFonts w:ascii="Times New Roman" w:hAnsi="Times New Roman" w:cs="Times New Roman"/>
            <w:sz w:val="24"/>
            <w:szCs w:val="24"/>
          </w:rPr>
          <w:t>оборотной стороне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карты маршрута ставятся прочерки.</w:t>
      </w:r>
    </w:p>
    <w:p w:rsidR="0062002F" w:rsidRPr="0062002F" w:rsidRDefault="0062002F" w:rsidP="00620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4. В </w:t>
      </w:r>
      <w:hyperlink w:anchor="P72">
        <w:r w:rsidRPr="0062002F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карты маршрута указывается вид транспортного средства (автобус, трамвай, троллейбус).</w:t>
      </w:r>
    </w:p>
    <w:p w:rsidR="0062002F" w:rsidRPr="0062002F" w:rsidRDefault="0062002F" w:rsidP="00620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2002F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74">
        <w:r w:rsidRPr="0062002F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карты маршрута указывается класс транспортного средства (особо малый класс транспортных средств - длина до 5 метров включительно, малый класс транспортных средств - длина от более чем 5 метров до 7,5 метра включительно, средний класс транспортных средств - длина от 7,5 метра до 10 метров включительно, большой класс транспортных средств - длина от 10 до 16 метров включительно, особо большой класс транспортных</w:t>
      </w:r>
      <w:proofErr w:type="gramEnd"/>
      <w:r w:rsidRPr="0062002F">
        <w:rPr>
          <w:rFonts w:ascii="Times New Roman" w:hAnsi="Times New Roman" w:cs="Times New Roman"/>
          <w:sz w:val="24"/>
          <w:szCs w:val="24"/>
        </w:rPr>
        <w:t xml:space="preserve"> средств - длина более чем 16 метров).</w:t>
      </w:r>
    </w:p>
    <w:p w:rsidR="0062002F" w:rsidRPr="0062002F" w:rsidRDefault="0062002F" w:rsidP="00620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2002F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76">
        <w:r w:rsidRPr="0062002F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карты маршрута указываются экологические характеристики транспортных средств, которые допускается использовать для перевозок по маршруту регулярных перевозок в соответствии с ограничениями, установленными нормативными правовыми актами высших исполнительных органов государственной власти субъектов Российской Федерации, органов </w:t>
      </w:r>
      <w:r w:rsidRPr="0062002F">
        <w:rPr>
          <w:rFonts w:ascii="Times New Roman" w:hAnsi="Times New Roman" w:cs="Times New Roman"/>
          <w:sz w:val="24"/>
          <w:szCs w:val="24"/>
        </w:rPr>
        <w:lastRenderedPageBreak/>
        <w:t xml:space="preserve">местного самоуправления, по территориям которых проходит данный маршрут, принятыми в соответствии с </w:t>
      </w:r>
      <w:hyperlink r:id="rId11">
        <w:r w:rsidRPr="0062002F">
          <w:rPr>
            <w:rFonts w:ascii="Times New Roman" w:hAnsi="Times New Roman" w:cs="Times New Roman"/>
            <w:sz w:val="24"/>
            <w:szCs w:val="24"/>
          </w:rPr>
          <w:t>частью 8 статьи 11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2017.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002F">
        <w:rPr>
          <w:rFonts w:ascii="Times New Roman" w:hAnsi="Times New Roman" w:cs="Times New Roman"/>
          <w:sz w:val="24"/>
          <w:szCs w:val="24"/>
        </w:rPr>
        <w:t xml:space="preserve"> 443-ФЗ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2002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62002F"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002F">
        <w:rPr>
          <w:rFonts w:ascii="Times New Roman" w:hAnsi="Times New Roman" w:cs="Times New Roman"/>
          <w:sz w:val="24"/>
          <w:szCs w:val="24"/>
        </w:rPr>
        <w:t xml:space="preserve">. При отсутствии таких ограничений делается запись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2002F">
        <w:rPr>
          <w:rFonts w:ascii="Times New Roman" w:hAnsi="Times New Roman" w:cs="Times New Roman"/>
          <w:sz w:val="24"/>
          <w:szCs w:val="24"/>
        </w:rPr>
        <w:t>не установлено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002F">
        <w:rPr>
          <w:rFonts w:ascii="Times New Roman" w:hAnsi="Times New Roman" w:cs="Times New Roman"/>
          <w:sz w:val="24"/>
          <w:szCs w:val="24"/>
        </w:rPr>
        <w:t>.</w:t>
      </w:r>
    </w:p>
    <w:p w:rsidR="0062002F" w:rsidRPr="0062002F" w:rsidRDefault="0062002F" w:rsidP="00620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7. В </w:t>
      </w:r>
      <w:hyperlink w:anchor="P78">
        <w:r w:rsidRPr="0062002F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карты маршрута указываются характеристики транспортного средства, предусмотренные </w:t>
      </w:r>
      <w:hyperlink r:id="rId12">
        <w:r w:rsidRPr="0062002F">
          <w:rPr>
            <w:rFonts w:ascii="Times New Roman" w:hAnsi="Times New Roman" w:cs="Times New Roman"/>
            <w:sz w:val="24"/>
            <w:szCs w:val="24"/>
          </w:rPr>
          <w:t>пунктами 12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62002F">
          <w:rPr>
            <w:rFonts w:ascii="Times New Roman" w:hAnsi="Times New Roman" w:cs="Times New Roman"/>
            <w:sz w:val="24"/>
            <w:szCs w:val="24"/>
          </w:rPr>
          <w:t>13 части 1 статьи 26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002F">
        <w:rPr>
          <w:rFonts w:ascii="Times New Roman" w:hAnsi="Times New Roman" w:cs="Times New Roman"/>
          <w:sz w:val="24"/>
          <w:szCs w:val="24"/>
        </w:rPr>
        <w:t xml:space="preserve"> 220-ФЗ, влияющие на качество регулярных перевозок, предусмотренные в отношении данного маршрута реестром маршрутов регулярных перевозок.</w:t>
      </w:r>
    </w:p>
    <w:p w:rsidR="0062002F" w:rsidRPr="0062002F" w:rsidRDefault="0062002F" w:rsidP="00620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Если таких характеристик не предусмотрено, делается запись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2002F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62002F">
        <w:rPr>
          <w:rFonts w:ascii="Times New Roman" w:hAnsi="Times New Roman" w:cs="Times New Roman"/>
          <w:sz w:val="24"/>
          <w:szCs w:val="24"/>
        </w:rPr>
        <w:t>предусмотрены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Pr="0062002F">
        <w:rPr>
          <w:rFonts w:ascii="Times New Roman" w:hAnsi="Times New Roman" w:cs="Times New Roman"/>
          <w:sz w:val="24"/>
          <w:szCs w:val="24"/>
        </w:rPr>
        <w:t>.</w:t>
      </w:r>
    </w:p>
    <w:p w:rsidR="0062002F" w:rsidRPr="0062002F" w:rsidRDefault="0062002F" w:rsidP="00620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>8. Сведения, указанные на каждой странице карты маршрута и приложений к карте маршрута, заверяются подписью уполномоченного должностного лица и печатью уполномоченного федерального органа исполнительной власти, уполномоченного органа исполнительной власти субъекта Российской Федерации или уполномоченного органа местного самоуправления, выдавших данную карту маршрута.</w:t>
      </w:r>
    </w:p>
    <w:p w:rsidR="0062002F" w:rsidRPr="0062002F" w:rsidRDefault="0062002F" w:rsidP="00620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В случае отсутствия сведений о прочих участниках простого товарищества на </w:t>
      </w:r>
      <w:hyperlink w:anchor="P92">
        <w:r w:rsidRPr="0062002F">
          <w:rPr>
            <w:rFonts w:ascii="Times New Roman" w:hAnsi="Times New Roman" w:cs="Times New Roman"/>
            <w:sz w:val="24"/>
            <w:szCs w:val="24"/>
          </w:rPr>
          <w:t>оборотной стороне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карты маршрута </w:t>
      </w:r>
      <w:proofErr w:type="gramStart"/>
      <w:r w:rsidRPr="0062002F">
        <w:rPr>
          <w:rFonts w:ascii="Times New Roman" w:hAnsi="Times New Roman" w:cs="Times New Roman"/>
          <w:sz w:val="24"/>
          <w:szCs w:val="24"/>
        </w:rPr>
        <w:t>заверение</w:t>
      </w:r>
      <w:proofErr w:type="gramEnd"/>
      <w:r w:rsidRPr="0062002F">
        <w:rPr>
          <w:rFonts w:ascii="Times New Roman" w:hAnsi="Times New Roman" w:cs="Times New Roman"/>
          <w:sz w:val="24"/>
          <w:szCs w:val="24"/>
        </w:rPr>
        <w:t xml:space="preserve"> оборотной стороны карты маршрута подписью уполномоченного должностного лица и печатью уполномоченного федерального органа исполнительной власти, уполномоченного органа исполнительной власти субъекта Российской Федерации или уполномоченного органа местного самоуправления, выдавших данную карту маршрута, не осуществляется.</w:t>
      </w:r>
    </w:p>
    <w:p w:rsidR="0062002F" w:rsidRPr="0062002F" w:rsidRDefault="0062002F" w:rsidP="006200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002F" w:rsidRPr="0062002F" w:rsidRDefault="0062002F" w:rsidP="006200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90"/>
      <w:bookmarkEnd w:id="13"/>
      <w:r w:rsidRPr="0062002F">
        <w:rPr>
          <w:rFonts w:ascii="Times New Roman" w:hAnsi="Times New Roman" w:cs="Times New Roman"/>
          <w:sz w:val="24"/>
          <w:szCs w:val="24"/>
        </w:rPr>
        <w:t>ТРЕБОВАНИЯ</w:t>
      </w:r>
    </w:p>
    <w:p w:rsidR="0062002F" w:rsidRPr="0062002F" w:rsidRDefault="0062002F" w:rsidP="006200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>К ЗАЩИЩЕННОСТИ ОТ ПОДДЕЛОК БЛАНКА КАРТЫ МАРШРУТА</w:t>
      </w:r>
    </w:p>
    <w:p w:rsidR="0062002F" w:rsidRPr="0062002F" w:rsidRDefault="0062002F" w:rsidP="006200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>РЕГУЛЯРНЫХ ПЕРЕВОЗОК</w:t>
      </w:r>
    </w:p>
    <w:p w:rsidR="0062002F" w:rsidRPr="0062002F" w:rsidRDefault="0062002F" w:rsidP="006200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002F" w:rsidRPr="0062002F" w:rsidRDefault="0062002F" w:rsidP="00620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Бланк карты маршрута регулярных перевозок изготавливается типографским способом со специальной защитой от подделки и относится к защищенной от подделок полиграфической продукции уровня защищенности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2002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002F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r:id="rId14">
        <w:r w:rsidRPr="0062002F">
          <w:rPr>
            <w:rFonts w:ascii="Times New Roman" w:hAnsi="Times New Roman" w:cs="Times New Roman"/>
            <w:sz w:val="24"/>
            <w:szCs w:val="24"/>
          </w:rPr>
          <w:t>требованиям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, установленным приказом Минфина России от 29 сентября 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002F">
        <w:rPr>
          <w:rFonts w:ascii="Times New Roman" w:hAnsi="Times New Roman" w:cs="Times New Roman"/>
          <w:sz w:val="24"/>
          <w:szCs w:val="24"/>
        </w:rPr>
        <w:t xml:space="preserve"> 217н "Об утверждении Технических требований и условий изготовления защищенной от подделок полиграфической продукции" (далее - Приказ) &lt;1&gt;.</w:t>
      </w:r>
    </w:p>
    <w:p w:rsidR="0062002F" w:rsidRPr="0062002F" w:rsidRDefault="0062002F" w:rsidP="00620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2002F" w:rsidRPr="0062002F" w:rsidRDefault="0062002F" w:rsidP="00620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&lt;1&gt; Зарегистрирован Минюстом России 16 ноября 2020 г., регистрационный N 60930. В соответствии с </w:t>
      </w:r>
      <w:hyperlink r:id="rId15">
        <w:r w:rsidRPr="0062002F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Приказа данный акт действует по 31 декабря 2026 г.</w:t>
      </w:r>
    </w:p>
    <w:p w:rsidR="0062002F" w:rsidRPr="0062002F" w:rsidRDefault="0062002F" w:rsidP="006200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002F" w:rsidRPr="0062002F" w:rsidRDefault="0062002F" w:rsidP="006200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002F" w:rsidRPr="0062002F" w:rsidRDefault="0062002F" w:rsidP="006200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206"/>
      <w:bookmarkEnd w:id="14"/>
      <w:r w:rsidRPr="0062002F">
        <w:rPr>
          <w:rFonts w:ascii="Times New Roman" w:hAnsi="Times New Roman" w:cs="Times New Roman"/>
          <w:sz w:val="24"/>
          <w:szCs w:val="24"/>
        </w:rPr>
        <w:t>РЕБОВАНИЯ</w:t>
      </w:r>
    </w:p>
    <w:p w:rsidR="0062002F" w:rsidRPr="0062002F" w:rsidRDefault="0062002F" w:rsidP="006200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>К ЭЛЕКТРОННЫМ КАРТАМ, СОДЕРЖАЩИМ СВЕДЕНИЯ О КАРТЕ МАРШРУТА</w:t>
      </w:r>
    </w:p>
    <w:p w:rsidR="0062002F" w:rsidRPr="0062002F" w:rsidRDefault="0062002F" w:rsidP="006200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>РЕГУЛЯРНЫХ ПЕРЕВОЗОК</w:t>
      </w:r>
    </w:p>
    <w:p w:rsidR="0062002F" w:rsidRPr="0062002F" w:rsidRDefault="0062002F" w:rsidP="006200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002F" w:rsidRPr="0062002F" w:rsidRDefault="0062002F" w:rsidP="00620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2002F">
        <w:rPr>
          <w:rFonts w:ascii="Times New Roman" w:hAnsi="Times New Roman" w:cs="Times New Roman"/>
          <w:sz w:val="24"/>
          <w:szCs w:val="24"/>
        </w:rPr>
        <w:t xml:space="preserve">Электронная карта должна содержать сведения о карте маршрута регулярных перевозок, предусмотренные </w:t>
      </w:r>
      <w:hyperlink r:id="rId16">
        <w:r w:rsidRPr="0062002F">
          <w:rPr>
            <w:rFonts w:ascii="Times New Roman" w:hAnsi="Times New Roman" w:cs="Times New Roman"/>
            <w:sz w:val="24"/>
            <w:szCs w:val="24"/>
          </w:rPr>
          <w:t>частью 4 статьи 28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Федерального закона от 13 июля 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002F">
        <w:rPr>
          <w:rFonts w:ascii="Times New Roman" w:hAnsi="Times New Roman" w:cs="Times New Roman"/>
          <w:sz w:val="24"/>
          <w:szCs w:val="24"/>
        </w:rPr>
        <w:t xml:space="preserve"> 220-ФЗ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2002F">
        <w:rPr>
          <w:rFonts w:ascii="Times New Roman" w:hAnsi="Times New Roman" w:cs="Times New Roman"/>
          <w:sz w:val="24"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002F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002F">
        <w:rPr>
          <w:rFonts w:ascii="Times New Roman" w:hAnsi="Times New Roman" w:cs="Times New Roman"/>
          <w:sz w:val="24"/>
          <w:szCs w:val="24"/>
        </w:rPr>
        <w:t xml:space="preserve"> 220-ФЗ), в том числе сведения о количестве используемых</w:t>
      </w:r>
      <w:proofErr w:type="gramEnd"/>
      <w:r w:rsidRPr="0062002F">
        <w:rPr>
          <w:rFonts w:ascii="Times New Roman" w:hAnsi="Times New Roman" w:cs="Times New Roman"/>
          <w:sz w:val="24"/>
          <w:szCs w:val="24"/>
        </w:rPr>
        <w:t xml:space="preserve"> на маршруте транспортных средств.</w:t>
      </w:r>
    </w:p>
    <w:p w:rsidR="0062002F" w:rsidRPr="0062002F" w:rsidRDefault="0062002F" w:rsidP="00620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2. Электронная карта должна быть оформлена уполномоченным федеральным органом власти, уполномоченным органом исполнительной власти субъекта Российской Федерации или уполномоченным органом местного самоуправления, к полномочиям которых в соответствии с </w:t>
      </w:r>
      <w:hyperlink r:id="rId17">
        <w:r w:rsidRPr="0062002F">
          <w:rPr>
            <w:rFonts w:ascii="Times New Roman" w:hAnsi="Times New Roman" w:cs="Times New Roman"/>
            <w:sz w:val="24"/>
            <w:szCs w:val="24"/>
          </w:rPr>
          <w:t>частью 10 статьи 4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>
        <w:r w:rsidRPr="0062002F">
          <w:rPr>
            <w:rFonts w:ascii="Times New Roman" w:hAnsi="Times New Roman" w:cs="Times New Roman"/>
            <w:sz w:val="24"/>
            <w:szCs w:val="24"/>
          </w:rPr>
          <w:t>частью 1 статьи 19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002F">
        <w:rPr>
          <w:rFonts w:ascii="Times New Roman" w:hAnsi="Times New Roman" w:cs="Times New Roman"/>
          <w:sz w:val="24"/>
          <w:szCs w:val="24"/>
        </w:rPr>
        <w:t xml:space="preserve"> 220-ФЗ относится выдача карт маршрутов регулярных перевозок.</w:t>
      </w:r>
    </w:p>
    <w:p w:rsidR="0062002F" w:rsidRPr="0062002F" w:rsidRDefault="0062002F" w:rsidP="00620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lastRenderedPageBreak/>
        <w:t>3. Электронная карта должна быть сформирована и заполнена в информационной системе, предусмотренной законодательством Российской Федерации или нормативным правовым актом субъекта Российской Федерации, посредством использования которой обеспечивается предоставление государственных или муниципальных услуг (функций).</w:t>
      </w:r>
    </w:p>
    <w:p w:rsidR="0062002F" w:rsidRPr="0062002F" w:rsidRDefault="0062002F" w:rsidP="00620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4. Электронная карта должна быть подписана электронной подписью уполномоченного должностного лица в соответствии с требованиями Федерального </w:t>
      </w:r>
      <w:hyperlink r:id="rId19">
        <w:r w:rsidRPr="0062002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от 6 апреля 2011 </w:t>
      </w:r>
      <w:r>
        <w:rPr>
          <w:rFonts w:ascii="Times New Roman" w:hAnsi="Times New Roman" w:cs="Times New Roman"/>
          <w:sz w:val="24"/>
          <w:szCs w:val="24"/>
        </w:rPr>
        <w:t xml:space="preserve">               №</w:t>
      </w:r>
      <w:r w:rsidRPr="0062002F">
        <w:rPr>
          <w:rFonts w:ascii="Times New Roman" w:hAnsi="Times New Roman" w:cs="Times New Roman"/>
          <w:sz w:val="24"/>
          <w:szCs w:val="24"/>
        </w:rPr>
        <w:t xml:space="preserve"> 63-ФЗ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2002F">
        <w:rPr>
          <w:rFonts w:ascii="Times New Roman" w:hAnsi="Times New Roman" w:cs="Times New Roman"/>
          <w:sz w:val="24"/>
          <w:szCs w:val="24"/>
        </w:rPr>
        <w:t>Об электронной подписи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002F">
        <w:rPr>
          <w:rFonts w:ascii="Times New Roman" w:hAnsi="Times New Roman" w:cs="Times New Roman"/>
          <w:sz w:val="24"/>
          <w:szCs w:val="24"/>
        </w:rPr>
        <w:t>.</w:t>
      </w:r>
    </w:p>
    <w:sectPr w:rsidR="0062002F" w:rsidRPr="0062002F" w:rsidSect="0062002F">
      <w:pgSz w:w="11906" w:h="16838"/>
      <w:pgMar w:top="851" w:right="567" w:bottom="1134" w:left="1134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384" w:rsidRDefault="00433384" w:rsidP="001D159B">
      <w:pPr>
        <w:spacing w:after="0" w:line="240" w:lineRule="auto"/>
      </w:pPr>
      <w:r>
        <w:separator/>
      </w:r>
    </w:p>
  </w:endnote>
  <w:endnote w:type="continuationSeparator" w:id="0">
    <w:p w:rsidR="00433384" w:rsidRDefault="00433384" w:rsidP="001D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384" w:rsidRDefault="00433384" w:rsidP="001D159B">
      <w:pPr>
        <w:spacing w:after="0" w:line="240" w:lineRule="auto"/>
      </w:pPr>
      <w:r>
        <w:separator/>
      </w:r>
    </w:p>
  </w:footnote>
  <w:footnote w:type="continuationSeparator" w:id="0">
    <w:p w:rsidR="00433384" w:rsidRDefault="00433384" w:rsidP="001D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384" w:rsidRDefault="00433384">
    <w:pPr>
      <w:pStyle w:val="a5"/>
      <w:jc w:val="center"/>
    </w:pPr>
  </w:p>
  <w:p w:rsidR="00433384" w:rsidRDefault="004333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0810"/>
    <w:rsid w:val="000130A7"/>
    <w:rsid w:val="000140E6"/>
    <w:rsid w:val="00032AE0"/>
    <w:rsid w:val="00034A65"/>
    <w:rsid w:val="00035C2C"/>
    <w:rsid w:val="0003795A"/>
    <w:rsid w:val="00041BC3"/>
    <w:rsid w:val="00041D80"/>
    <w:rsid w:val="0004570B"/>
    <w:rsid w:val="00051021"/>
    <w:rsid w:val="000612DE"/>
    <w:rsid w:val="00063D52"/>
    <w:rsid w:val="0007265C"/>
    <w:rsid w:val="00072D41"/>
    <w:rsid w:val="00073CFD"/>
    <w:rsid w:val="00074E78"/>
    <w:rsid w:val="0008133D"/>
    <w:rsid w:val="00086AF2"/>
    <w:rsid w:val="00086B1A"/>
    <w:rsid w:val="000A18A7"/>
    <w:rsid w:val="000B2447"/>
    <w:rsid w:val="000C66E6"/>
    <w:rsid w:val="000E6FCF"/>
    <w:rsid w:val="000F422D"/>
    <w:rsid w:val="000F5380"/>
    <w:rsid w:val="000F66BE"/>
    <w:rsid w:val="001008E8"/>
    <w:rsid w:val="0010317C"/>
    <w:rsid w:val="00115B41"/>
    <w:rsid w:val="00120984"/>
    <w:rsid w:val="001210CA"/>
    <w:rsid w:val="001225C2"/>
    <w:rsid w:val="00134A28"/>
    <w:rsid w:val="0013613F"/>
    <w:rsid w:val="001460BC"/>
    <w:rsid w:val="001476F2"/>
    <w:rsid w:val="00150FCB"/>
    <w:rsid w:val="001576DA"/>
    <w:rsid w:val="001737CA"/>
    <w:rsid w:val="0019359B"/>
    <w:rsid w:val="001A5E4C"/>
    <w:rsid w:val="001B1C95"/>
    <w:rsid w:val="001C1D97"/>
    <w:rsid w:val="001C341C"/>
    <w:rsid w:val="001C464C"/>
    <w:rsid w:val="001D159B"/>
    <w:rsid w:val="001D32D2"/>
    <w:rsid w:val="001D3CCC"/>
    <w:rsid w:val="001D5DE7"/>
    <w:rsid w:val="001D6D4C"/>
    <w:rsid w:val="001F09A7"/>
    <w:rsid w:val="0020033B"/>
    <w:rsid w:val="00205273"/>
    <w:rsid w:val="00212F20"/>
    <w:rsid w:val="00215343"/>
    <w:rsid w:val="00234192"/>
    <w:rsid w:val="00245099"/>
    <w:rsid w:val="00252769"/>
    <w:rsid w:val="00254060"/>
    <w:rsid w:val="002623EF"/>
    <w:rsid w:val="00277EFC"/>
    <w:rsid w:val="0028175F"/>
    <w:rsid w:val="002A5F87"/>
    <w:rsid w:val="00301A76"/>
    <w:rsid w:val="0030615D"/>
    <w:rsid w:val="00326E9E"/>
    <w:rsid w:val="0034396F"/>
    <w:rsid w:val="00345F87"/>
    <w:rsid w:val="003629B9"/>
    <w:rsid w:val="00374F83"/>
    <w:rsid w:val="00377E69"/>
    <w:rsid w:val="0038299A"/>
    <w:rsid w:val="003830C6"/>
    <w:rsid w:val="00383E1D"/>
    <w:rsid w:val="00397454"/>
    <w:rsid w:val="003A2D45"/>
    <w:rsid w:val="003A317A"/>
    <w:rsid w:val="003B660F"/>
    <w:rsid w:val="003C3407"/>
    <w:rsid w:val="003C6C3C"/>
    <w:rsid w:val="003E5339"/>
    <w:rsid w:val="003F225D"/>
    <w:rsid w:val="00404938"/>
    <w:rsid w:val="004134D4"/>
    <w:rsid w:val="00421512"/>
    <w:rsid w:val="00433384"/>
    <w:rsid w:val="004447B4"/>
    <w:rsid w:val="0044648F"/>
    <w:rsid w:val="00446515"/>
    <w:rsid w:val="004522E7"/>
    <w:rsid w:val="004652A6"/>
    <w:rsid w:val="00470C2F"/>
    <w:rsid w:val="0047202D"/>
    <w:rsid w:val="00492C78"/>
    <w:rsid w:val="004A070D"/>
    <w:rsid w:val="004A55C9"/>
    <w:rsid w:val="004C0549"/>
    <w:rsid w:val="004C092D"/>
    <w:rsid w:val="004C1D55"/>
    <w:rsid w:val="005112F7"/>
    <w:rsid w:val="005130BC"/>
    <w:rsid w:val="00536AE8"/>
    <w:rsid w:val="005403C3"/>
    <w:rsid w:val="0054064C"/>
    <w:rsid w:val="00543ADB"/>
    <w:rsid w:val="00584101"/>
    <w:rsid w:val="005871FE"/>
    <w:rsid w:val="005A34CF"/>
    <w:rsid w:val="005B1A30"/>
    <w:rsid w:val="005B3792"/>
    <w:rsid w:val="005B380B"/>
    <w:rsid w:val="005B791D"/>
    <w:rsid w:val="005C3216"/>
    <w:rsid w:val="005D5007"/>
    <w:rsid w:val="005D7147"/>
    <w:rsid w:val="005E33A6"/>
    <w:rsid w:val="005E48CD"/>
    <w:rsid w:val="005F098C"/>
    <w:rsid w:val="006030E0"/>
    <w:rsid w:val="006065C9"/>
    <w:rsid w:val="00611CB1"/>
    <w:rsid w:val="0062002F"/>
    <w:rsid w:val="006515D8"/>
    <w:rsid w:val="00666714"/>
    <w:rsid w:val="00670601"/>
    <w:rsid w:val="00673099"/>
    <w:rsid w:val="00682B91"/>
    <w:rsid w:val="006A6688"/>
    <w:rsid w:val="006C7F79"/>
    <w:rsid w:val="006D00AC"/>
    <w:rsid w:val="006D1C05"/>
    <w:rsid w:val="006D5561"/>
    <w:rsid w:val="006F63E9"/>
    <w:rsid w:val="006F72FB"/>
    <w:rsid w:val="0070737D"/>
    <w:rsid w:val="0071031F"/>
    <w:rsid w:val="00715194"/>
    <w:rsid w:val="00742925"/>
    <w:rsid w:val="00752F04"/>
    <w:rsid w:val="007675DD"/>
    <w:rsid w:val="00767CFE"/>
    <w:rsid w:val="00772E2B"/>
    <w:rsid w:val="0078243C"/>
    <w:rsid w:val="0079178E"/>
    <w:rsid w:val="007A68EC"/>
    <w:rsid w:val="007B2395"/>
    <w:rsid w:val="007C269B"/>
    <w:rsid w:val="007C34DF"/>
    <w:rsid w:val="007C5A59"/>
    <w:rsid w:val="007D2371"/>
    <w:rsid w:val="007E2CBF"/>
    <w:rsid w:val="007E51CD"/>
    <w:rsid w:val="007F3BB8"/>
    <w:rsid w:val="0080716A"/>
    <w:rsid w:val="0081178C"/>
    <w:rsid w:val="00813231"/>
    <w:rsid w:val="008145D4"/>
    <w:rsid w:val="008204D7"/>
    <w:rsid w:val="00833B3B"/>
    <w:rsid w:val="00836EF0"/>
    <w:rsid w:val="00850BAE"/>
    <w:rsid w:val="0085501B"/>
    <w:rsid w:val="00863836"/>
    <w:rsid w:val="00870D1A"/>
    <w:rsid w:val="008742E4"/>
    <w:rsid w:val="00874933"/>
    <w:rsid w:val="00887112"/>
    <w:rsid w:val="008A101E"/>
    <w:rsid w:val="008A6685"/>
    <w:rsid w:val="008B3B58"/>
    <w:rsid w:val="008C4AC9"/>
    <w:rsid w:val="008D0C44"/>
    <w:rsid w:val="008D0CCE"/>
    <w:rsid w:val="008D3077"/>
    <w:rsid w:val="008D3DE1"/>
    <w:rsid w:val="008E5A1E"/>
    <w:rsid w:val="008F25ED"/>
    <w:rsid w:val="00903E3A"/>
    <w:rsid w:val="0091120D"/>
    <w:rsid w:val="009161FF"/>
    <w:rsid w:val="00926E47"/>
    <w:rsid w:val="009355DE"/>
    <w:rsid w:val="0094033C"/>
    <w:rsid w:val="00945500"/>
    <w:rsid w:val="00952316"/>
    <w:rsid w:val="009620D7"/>
    <w:rsid w:val="0097292D"/>
    <w:rsid w:val="0097799F"/>
    <w:rsid w:val="00980A2D"/>
    <w:rsid w:val="009B4EA8"/>
    <w:rsid w:val="009C11B0"/>
    <w:rsid w:val="009C3F8E"/>
    <w:rsid w:val="009C3F8F"/>
    <w:rsid w:val="009C7F7B"/>
    <w:rsid w:val="009D008A"/>
    <w:rsid w:val="009D7F2C"/>
    <w:rsid w:val="009E119C"/>
    <w:rsid w:val="009E2512"/>
    <w:rsid w:val="009F4D4F"/>
    <w:rsid w:val="009F660C"/>
    <w:rsid w:val="00A334E9"/>
    <w:rsid w:val="00A436A2"/>
    <w:rsid w:val="00A45E84"/>
    <w:rsid w:val="00A46688"/>
    <w:rsid w:val="00A52CAE"/>
    <w:rsid w:val="00A71228"/>
    <w:rsid w:val="00A74766"/>
    <w:rsid w:val="00A77B86"/>
    <w:rsid w:val="00A83331"/>
    <w:rsid w:val="00A940D4"/>
    <w:rsid w:val="00AA188E"/>
    <w:rsid w:val="00AA363E"/>
    <w:rsid w:val="00AA3982"/>
    <w:rsid w:val="00AA5A64"/>
    <w:rsid w:val="00AB6385"/>
    <w:rsid w:val="00AB70D6"/>
    <w:rsid w:val="00AB7744"/>
    <w:rsid w:val="00AB7A73"/>
    <w:rsid w:val="00AF0383"/>
    <w:rsid w:val="00AF0711"/>
    <w:rsid w:val="00AF0FCD"/>
    <w:rsid w:val="00AF3658"/>
    <w:rsid w:val="00AF6C62"/>
    <w:rsid w:val="00B00194"/>
    <w:rsid w:val="00B14071"/>
    <w:rsid w:val="00B33561"/>
    <w:rsid w:val="00B3795B"/>
    <w:rsid w:val="00B3799B"/>
    <w:rsid w:val="00B5455B"/>
    <w:rsid w:val="00B638DC"/>
    <w:rsid w:val="00BA187B"/>
    <w:rsid w:val="00BA31DA"/>
    <w:rsid w:val="00BA4E98"/>
    <w:rsid w:val="00BB53CF"/>
    <w:rsid w:val="00C03C31"/>
    <w:rsid w:val="00C14C80"/>
    <w:rsid w:val="00C21EA4"/>
    <w:rsid w:val="00C24D62"/>
    <w:rsid w:val="00C24E86"/>
    <w:rsid w:val="00C30CE6"/>
    <w:rsid w:val="00C33F45"/>
    <w:rsid w:val="00C42A61"/>
    <w:rsid w:val="00C4521E"/>
    <w:rsid w:val="00C57AD1"/>
    <w:rsid w:val="00C6168F"/>
    <w:rsid w:val="00C621A6"/>
    <w:rsid w:val="00C64ED2"/>
    <w:rsid w:val="00C66E99"/>
    <w:rsid w:val="00C705CA"/>
    <w:rsid w:val="00C771E4"/>
    <w:rsid w:val="00C87B37"/>
    <w:rsid w:val="00C92029"/>
    <w:rsid w:val="00C93F60"/>
    <w:rsid w:val="00CA6679"/>
    <w:rsid w:val="00CA7BB9"/>
    <w:rsid w:val="00CB01D6"/>
    <w:rsid w:val="00CB3534"/>
    <w:rsid w:val="00CD21E7"/>
    <w:rsid w:val="00CF22CD"/>
    <w:rsid w:val="00CF673E"/>
    <w:rsid w:val="00D05B49"/>
    <w:rsid w:val="00D113F2"/>
    <w:rsid w:val="00D135D0"/>
    <w:rsid w:val="00D32A07"/>
    <w:rsid w:val="00D32E62"/>
    <w:rsid w:val="00D45D12"/>
    <w:rsid w:val="00D504C5"/>
    <w:rsid w:val="00D522DD"/>
    <w:rsid w:val="00D53156"/>
    <w:rsid w:val="00D63C78"/>
    <w:rsid w:val="00D75800"/>
    <w:rsid w:val="00D820DE"/>
    <w:rsid w:val="00D95543"/>
    <w:rsid w:val="00DA008A"/>
    <w:rsid w:val="00DA10F5"/>
    <w:rsid w:val="00DB12BC"/>
    <w:rsid w:val="00DB4839"/>
    <w:rsid w:val="00DB52E3"/>
    <w:rsid w:val="00DB68B4"/>
    <w:rsid w:val="00DC4387"/>
    <w:rsid w:val="00DE1A7C"/>
    <w:rsid w:val="00DE29DE"/>
    <w:rsid w:val="00DE58BF"/>
    <w:rsid w:val="00DE58F1"/>
    <w:rsid w:val="00DE5E03"/>
    <w:rsid w:val="00DF5697"/>
    <w:rsid w:val="00DF6B9C"/>
    <w:rsid w:val="00E04916"/>
    <w:rsid w:val="00E04C90"/>
    <w:rsid w:val="00E24753"/>
    <w:rsid w:val="00E31051"/>
    <w:rsid w:val="00E31149"/>
    <w:rsid w:val="00E335A4"/>
    <w:rsid w:val="00E33C72"/>
    <w:rsid w:val="00E63326"/>
    <w:rsid w:val="00E66521"/>
    <w:rsid w:val="00E7240A"/>
    <w:rsid w:val="00E85999"/>
    <w:rsid w:val="00E85A26"/>
    <w:rsid w:val="00E9321F"/>
    <w:rsid w:val="00E9328F"/>
    <w:rsid w:val="00E95C07"/>
    <w:rsid w:val="00EB1299"/>
    <w:rsid w:val="00EC4E78"/>
    <w:rsid w:val="00ED2954"/>
    <w:rsid w:val="00ED3E72"/>
    <w:rsid w:val="00EE066C"/>
    <w:rsid w:val="00EE41AA"/>
    <w:rsid w:val="00EE4786"/>
    <w:rsid w:val="00EE7D69"/>
    <w:rsid w:val="00EF1D8D"/>
    <w:rsid w:val="00F039B5"/>
    <w:rsid w:val="00F04713"/>
    <w:rsid w:val="00F22B9E"/>
    <w:rsid w:val="00F31E43"/>
    <w:rsid w:val="00F35578"/>
    <w:rsid w:val="00F50810"/>
    <w:rsid w:val="00F630DC"/>
    <w:rsid w:val="00F70521"/>
    <w:rsid w:val="00F7591B"/>
    <w:rsid w:val="00F87D63"/>
    <w:rsid w:val="00F90B2C"/>
    <w:rsid w:val="00F92DEE"/>
    <w:rsid w:val="00F971E1"/>
    <w:rsid w:val="00FA25D0"/>
    <w:rsid w:val="00FA4954"/>
    <w:rsid w:val="00FB3390"/>
    <w:rsid w:val="00FB38CC"/>
    <w:rsid w:val="00FB5130"/>
    <w:rsid w:val="00FB5D96"/>
    <w:rsid w:val="00FC6D67"/>
    <w:rsid w:val="00FD0C2F"/>
    <w:rsid w:val="00FD1995"/>
    <w:rsid w:val="00FD4ADE"/>
    <w:rsid w:val="00FD687B"/>
    <w:rsid w:val="00FF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CF"/>
  </w:style>
  <w:style w:type="paragraph" w:styleId="1">
    <w:name w:val="heading 1"/>
    <w:basedOn w:val="a"/>
    <w:next w:val="a"/>
    <w:link w:val="10"/>
    <w:qFormat/>
    <w:rsid w:val="00073C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C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355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E9328F"/>
    <w:pPr>
      <w:keepNext/>
      <w:widowControl w:val="0"/>
      <w:suppressAutoHyphens/>
      <w:autoSpaceDE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E9328F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3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355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E9328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E9328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F508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670601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F508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5081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uiPriority w:val="99"/>
    <w:rsid w:val="00EE4786"/>
    <w:rPr>
      <w:color w:val="0000FF"/>
      <w:u w:val="single"/>
    </w:rPr>
  </w:style>
  <w:style w:type="character" w:customStyle="1" w:styleId="FontStyle47">
    <w:name w:val="Font Style47"/>
    <w:rsid w:val="00EE4786"/>
    <w:rPr>
      <w:rFonts w:ascii="Times New Roman" w:hAnsi="Times New Roman" w:cs="Times New Roman"/>
      <w:sz w:val="22"/>
      <w:szCs w:val="22"/>
    </w:rPr>
  </w:style>
  <w:style w:type="character" w:customStyle="1" w:styleId="a4">
    <w:name w:val="Основной текст_"/>
    <w:basedOn w:val="a0"/>
    <w:link w:val="31"/>
    <w:rsid w:val="00EE4786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4"/>
    <w:rsid w:val="00EE4786"/>
    <w:pPr>
      <w:widowControl w:val="0"/>
      <w:shd w:val="clear" w:color="auto" w:fill="FFFFFF"/>
      <w:spacing w:after="0" w:line="331" w:lineRule="exact"/>
      <w:ind w:hanging="220"/>
    </w:pPr>
    <w:rPr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1D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159B"/>
  </w:style>
  <w:style w:type="paragraph" w:styleId="a7">
    <w:name w:val="footer"/>
    <w:basedOn w:val="a"/>
    <w:link w:val="a8"/>
    <w:uiPriority w:val="99"/>
    <w:semiHidden/>
    <w:unhideWhenUsed/>
    <w:rsid w:val="001D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159B"/>
  </w:style>
  <w:style w:type="paragraph" w:customStyle="1" w:styleId="stpravo">
    <w:name w:val="stpravo"/>
    <w:basedOn w:val="a"/>
    <w:rsid w:val="0093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55DE"/>
  </w:style>
  <w:style w:type="paragraph" w:styleId="HTML">
    <w:name w:val="HTML Preformatted"/>
    <w:basedOn w:val="a"/>
    <w:link w:val="HTML0"/>
    <w:uiPriority w:val="99"/>
    <w:semiHidden/>
    <w:unhideWhenUsed/>
    <w:rsid w:val="00935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55DE"/>
    <w:rPr>
      <w:rFonts w:ascii="Courier New" w:eastAsia="Times New Roman" w:hAnsi="Courier New" w:cs="Courier New"/>
      <w:sz w:val="20"/>
      <w:szCs w:val="20"/>
    </w:rPr>
  </w:style>
  <w:style w:type="paragraph" w:customStyle="1" w:styleId="stposh">
    <w:name w:val="stposh"/>
    <w:basedOn w:val="a"/>
    <w:rsid w:val="0093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78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0471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2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4753"/>
    <w:rPr>
      <w:rFonts w:ascii="Tahoma" w:hAnsi="Tahoma" w:cs="Tahoma"/>
      <w:sz w:val="16"/>
      <w:szCs w:val="16"/>
    </w:rPr>
  </w:style>
  <w:style w:type="character" w:customStyle="1" w:styleId="FontStyle35">
    <w:name w:val="Font Style35"/>
    <w:rsid w:val="00E2475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E24753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9">
    <w:name w:val="Font Style39"/>
    <w:rsid w:val="00670601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670601"/>
    <w:pPr>
      <w:widowControl w:val="0"/>
      <w:suppressAutoHyphens/>
      <w:autoSpaceDE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3">
    <w:name w:val="Style23"/>
    <w:basedOn w:val="a"/>
    <w:rsid w:val="00670601"/>
    <w:pPr>
      <w:widowControl w:val="0"/>
      <w:suppressAutoHyphens/>
      <w:autoSpaceDE w:val="0"/>
      <w:spacing w:after="0" w:line="328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4C092D"/>
    <w:pPr>
      <w:widowControl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c">
    <w:name w:val="Title"/>
    <w:basedOn w:val="a"/>
    <w:next w:val="a"/>
    <w:link w:val="ad"/>
    <w:qFormat/>
    <w:rsid w:val="00E9328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d">
    <w:name w:val="Название Знак"/>
    <w:basedOn w:val="a0"/>
    <w:link w:val="ac"/>
    <w:rsid w:val="00E9328F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e">
    <w:name w:val="Subtitle"/>
    <w:basedOn w:val="a"/>
    <w:link w:val="af"/>
    <w:qFormat/>
    <w:rsid w:val="00E9328F"/>
    <w:pPr>
      <w:widowControl w:val="0"/>
      <w:suppressAutoHyphens/>
      <w:autoSpaceDE w:val="0"/>
      <w:spacing w:after="60" w:line="240" w:lineRule="auto"/>
      <w:jc w:val="center"/>
      <w:outlineLvl w:val="1"/>
    </w:pPr>
    <w:rPr>
      <w:rFonts w:ascii="Arial" w:eastAsiaTheme="majorEastAsia" w:hAnsi="Arial" w:cs="Arial"/>
      <w:sz w:val="24"/>
      <w:szCs w:val="24"/>
      <w:lang w:eastAsia="ar-SA"/>
    </w:rPr>
  </w:style>
  <w:style w:type="character" w:customStyle="1" w:styleId="af">
    <w:name w:val="Подзаголовок Знак"/>
    <w:basedOn w:val="a0"/>
    <w:link w:val="ae"/>
    <w:rsid w:val="00E9328F"/>
    <w:rPr>
      <w:rFonts w:ascii="Arial" w:eastAsiaTheme="majorEastAsia" w:hAnsi="Arial" w:cs="Arial"/>
      <w:sz w:val="24"/>
      <w:szCs w:val="24"/>
      <w:lang w:eastAsia="ar-SA"/>
    </w:rPr>
  </w:style>
  <w:style w:type="paragraph" w:customStyle="1" w:styleId="ConsPlusCell">
    <w:name w:val="ConsPlusCell"/>
    <w:rsid w:val="00E932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E932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E932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932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customStyle="1" w:styleId="21">
    <w:name w:val="Основной текст с отступом 2 Знак"/>
    <w:basedOn w:val="a0"/>
    <w:link w:val="22"/>
    <w:semiHidden/>
    <w:rsid w:val="00E9328F"/>
    <w:rPr>
      <w:rFonts w:ascii="Times New Roman" w:eastAsia="Times New Roman" w:hAnsi="Times New Roman" w:cs="Times New Roman"/>
      <w:color w:val="FF6600"/>
      <w:sz w:val="28"/>
      <w:szCs w:val="24"/>
    </w:rPr>
  </w:style>
  <w:style w:type="paragraph" w:styleId="22">
    <w:name w:val="Body Text Indent 2"/>
    <w:basedOn w:val="a"/>
    <w:link w:val="21"/>
    <w:semiHidden/>
    <w:rsid w:val="00E9328F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FF6600"/>
      <w:sz w:val="28"/>
      <w:szCs w:val="24"/>
    </w:rPr>
  </w:style>
  <w:style w:type="paragraph" w:styleId="af0">
    <w:name w:val="Body Text Indent"/>
    <w:basedOn w:val="a"/>
    <w:link w:val="af1"/>
    <w:uiPriority w:val="99"/>
    <w:unhideWhenUsed/>
    <w:rsid w:val="00E932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E9328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link w:val="af3"/>
    <w:uiPriority w:val="99"/>
    <w:qFormat/>
    <w:rsid w:val="00E9328F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3">
    <w:name w:val="Без интервала Знак"/>
    <w:basedOn w:val="a0"/>
    <w:link w:val="af2"/>
    <w:uiPriority w:val="99"/>
    <w:locked/>
    <w:rsid w:val="00E9328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4">
    <w:name w:val="List Paragraph"/>
    <w:basedOn w:val="a"/>
    <w:uiPriority w:val="34"/>
    <w:qFormat/>
    <w:rsid w:val="00E932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E9328F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text"/>
    <w:basedOn w:val="a"/>
    <w:link w:val="af5"/>
    <w:uiPriority w:val="99"/>
    <w:semiHidden/>
    <w:unhideWhenUsed/>
    <w:rsid w:val="00E93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E932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E9328F"/>
    <w:rPr>
      <w:b/>
      <w:bCs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E9328F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endnote text"/>
    <w:basedOn w:val="a"/>
    <w:link w:val="af9"/>
    <w:uiPriority w:val="99"/>
    <w:semiHidden/>
    <w:unhideWhenUsed/>
    <w:rsid w:val="00E93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footnote text"/>
    <w:basedOn w:val="a"/>
    <w:link w:val="afc"/>
    <w:uiPriority w:val="99"/>
    <w:semiHidden/>
    <w:unhideWhenUsed/>
    <w:rsid w:val="00E93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E9328F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E9328F"/>
    <w:rPr>
      <w:vertAlign w:val="superscript"/>
    </w:rPr>
  </w:style>
  <w:style w:type="character" w:customStyle="1" w:styleId="210">
    <w:name w:val="Основной текст с отступом 2 Знак1"/>
    <w:basedOn w:val="a0"/>
    <w:uiPriority w:val="99"/>
    <w:semiHidden/>
    <w:rsid w:val="00D504C5"/>
  </w:style>
  <w:style w:type="character" w:customStyle="1" w:styleId="12">
    <w:name w:val="Текст примечания Знак1"/>
    <w:basedOn w:val="a0"/>
    <w:uiPriority w:val="99"/>
    <w:semiHidden/>
    <w:rsid w:val="00D504C5"/>
    <w:rPr>
      <w:sz w:val="20"/>
      <w:szCs w:val="20"/>
    </w:rPr>
  </w:style>
  <w:style w:type="character" w:customStyle="1" w:styleId="13">
    <w:name w:val="Тема примечания Знак1"/>
    <w:basedOn w:val="12"/>
    <w:uiPriority w:val="99"/>
    <w:semiHidden/>
    <w:rsid w:val="00D504C5"/>
    <w:rPr>
      <w:b/>
      <w:bCs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D504C5"/>
    <w:rPr>
      <w:sz w:val="20"/>
      <w:szCs w:val="20"/>
    </w:rPr>
  </w:style>
  <w:style w:type="paragraph" w:customStyle="1" w:styleId="15">
    <w:name w:val="Обычный1"/>
    <w:rsid w:val="00DF5697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e">
    <w:name w:val="List"/>
    <w:basedOn w:val="a"/>
    <w:rsid w:val="00DF569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Body Text"/>
    <w:basedOn w:val="a"/>
    <w:link w:val="aff0"/>
    <w:uiPriority w:val="99"/>
    <w:unhideWhenUsed/>
    <w:rsid w:val="00A52CAE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rsid w:val="00A52C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56504&amp;dst=23" TargetMode="External"/><Relationship Id="rId18" Type="http://schemas.openxmlformats.org/officeDocument/2006/relationships/hyperlink" Target="https://login.consultant.ru/link/?req=doc&amp;base=LAW&amp;n=456504&amp;dst=10016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6504&amp;dst=22" TargetMode="External"/><Relationship Id="rId17" Type="http://schemas.openxmlformats.org/officeDocument/2006/relationships/hyperlink" Target="https://login.consultant.ru/link/?req=doc&amp;base=LAW&amp;n=456504&amp;dst=1000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6504&amp;dst=21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116&amp;dst=1001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68038&amp;dst=100008" TargetMode="External"/><Relationship Id="rId10" Type="http://schemas.openxmlformats.org/officeDocument/2006/relationships/hyperlink" Target="https://login.consultant.ru/link/?req=doc&amp;base=LAW&amp;n=456504&amp;dst=31" TargetMode="External"/><Relationship Id="rId19" Type="http://schemas.openxmlformats.org/officeDocument/2006/relationships/hyperlink" Target="https://login.consultant.ru/link/?req=doc&amp;base=LAW&amp;n=46847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368038&amp;dst=100011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36568-6838-4269-A383-388DE751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</dc:creator>
  <cp:lastModifiedBy>Net4</cp:lastModifiedBy>
  <cp:revision>7</cp:revision>
  <cp:lastPrinted>2024-12-11T12:38:00Z</cp:lastPrinted>
  <dcterms:created xsi:type="dcterms:W3CDTF">2024-12-09T12:03:00Z</dcterms:created>
  <dcterms:modified xsi:type="dcterms:W3CDTF">2024-12-11T12:38:00Z</dcterms:modified>
</cp:coreProperties>
</file>