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4C6" w:rsidRDefault="005514C6" w:rsidP="005514C6">
      <w:pPr>
        <w:tabs>
          <w:tab w:val="left" w:pos="1905"/>
        </w:tabs>
      </w:pPr>
    </w:p>
    <w:p w:rsidR="005514C6" w:rsidRPr="00384C94" w:rsidRDefault="005514C6" w:rsidP="005514C6">
      <w:pPr>
        <w:tabs>
          <w:tab w:val="left" w:pos="1905"/>
        </w:tabs>
        <w:jc w:val="center"/>
        <w:rPr>
          <w:b/>
          <w:bCs/>
        </w:rPr>
      </w:pPr>
      <w:r>
        <w:rPr>
          <w:b/>
          <w:bCs/>
        </w:rPr>
        <w:t>Днепровский</w:t>
      </w:r>
      <w:r w:rsidRPr="00384C94">
        <w:rPr>
          <w:b/>
          <w:bCs/>
        </w:rPr>
        <w:t xml:space="preserve"> территориальный комитет</w:t>
      </w:r>
    </w:p>
    <w:p w:rsidR="005514C6" w:rsidRDefault="005514C6" w:rsidP="005514C6">
      <w:pPr>
        <w:tabs>
          <w:tab w:val="left" w:pos="1905"/>
        </w:tabs>
      </w:pPr>
    </w:p>
    <w:p w:rsidR="005514C6" w:rsidRDefault="005514C6" w:rsidP="005514C6">
      <w:pPr>
        <w:tabs>
          <w:tab w:val="left" w:pos="1905"/>
        </w:tabs>
      </w:pPr>
    </w:p>
    <w:tbl>
      <w:tblPr>
        <w:tblStyle w:val="a3"/>
        <w:tblW w:w="0" w:type="auto"/>
        <w:tblLook w:val="04A0"/>
      </w:tblPr>
      <w:tblGrid>
        <w:gridCol w:w="915"/>
        <w:gridCol w:w="620"/>
        <w:gridCol w:w="810"/>
        <w:gridCol w:w="775"/>
        <w:gridCol w:w="775"/>
        <w:gridCol w:w="871"/>
        <w:gridCol w:w="743"/>
        <w:gridCol w:w="743"/>
        <w:gridCol w:w="753"/>
        <w:gridCol w:w="685"/>
        <w:gridCol w:w="735"/>
        <w:gridCol w:w="735"/>
        <w:gridCol w:w="710"/>
        <w:gridCol w:w="685"/>
        <w:gridCol w:w="710"/>
        <w:gridCol w:w="685"/>
        <w:gridCol w:w="685"/>
        <w:gridCol w:w="685"/>
        <w:gridCol w:w="733"/>
        <w:gridCol w:w="733"/>
      </w:tblGrid>
      <w:tr w:rsidR="005514C6" w:rsidRPr="00384C94" w:rsidTr="00443D22">
        <w:trPr>
          <w:trHeight w:val="285"/>
        </w:trPr>
        <w:tc>
          <w:tcPr>
            <w:tcW w:w="886" w:type="dxa"/>
            <w:vMerge w:val="restart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>Пока+A3:P24атели</w:t>
            </w:r>
          </w:p>
        </w:tc>
        <w:tc>
          <w:tcPr>
            <w:tcW w:w="603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 xml:space="preserve">Норматив </w:t>
            </w:r>
          </w:p>
        </w:tc>
        <w:tc>
          <w:tcPr>
            <w:tcW w:w="785" w:type="dxa"/>
            <w:vMerge w:val="restart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>Единицы измерения</w:t>
            </w:r>
          </w:p>
        </w:tc>
        <w:tc>
          <w:tcPr>
            <w:tcW w:w="12068" w:type="dxa"/>
            <w:gridSpan w:val="17"/>
            <w:vMerge w:val="restart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>Результаты исследований</w:t>
            </w:r>
          </w:p>
        </w:tc>
      </w:tr>
      <w:tr w:rsidR="005514C6" w:rsidRPr="00384C94" w:rsidTr="00443D22">
        <w:trPr>
          <w:trHeight w:val="285"/>
        </w:trPr>
        <w:tc>
          <w:tcPr>
            <w:tcW w:w="886" w:type="dxa"/>
            <w:vMerge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</w:p>
        </w:tc>
        <w:tc>
          <w:tcPr>
            <w:tcW w:w="603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 xml:space="preserve">Сан </w:t>
            </w:r>
            <w:proofErr w:type="spellStart"/>
            <w:r w:rsidRPr="00384C94">
              <w:t>Пин</w:t>
            </w:r>
            <w:proofErr w:type="spellEnd"/>
            <w:r w:rsidRPr="00384C94">
              <w:t xml:space="preserve"> </w:t>
            </w:r>
          </w:p>
        </w:tc>
        <w:tc>
          <w:tcPr>
            <w:tcW w:w="785" w:type="dxa"/>
            <w:vMerge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</w:p>
        </w:tc>
        <w:tc>
          <w:tcPr>
            <w:tcW w:w="12068" w:type="dxa"/>
            <w:gridSpan w:val="17"/>
            <w:vMerge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</w:p>
        </w:tc>
      </w:tr>
      <w:tr w:rsidR="005514C6" w:rsidRPr="00384C94" w:rsidTr="00443D22">
        <w:trPr>
          <w:trHeight w:val="285"/>
        </w:trPr>
        <w:tc>
          <w:tcPr>
            <w:tcW w:w="886" w:type="dxa"/>
            <w:vMerge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</w:p>
        </w:tc>
        <w:tc>
          <w:tcPr>
            <w:tcW w:w="603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>02.01.2004</w:t>
            </w:r>
          </w:p>
        </w:tc>
        <w:tc>
          <w:tcPr>
            <w:tcW w:w="785" w:type="dxa"/>
            <w:vMerge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</w:p>
        </w:tc>
        <w:tc>
          <w:tcPr>
            <w:tcW w:w="12068" w:type="dxa"/>
            <w:gridSpan w:val="17"/>
            <w:vMerge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</w:p>
        </w:tc>
      </w:tr>
      <w:tr w:rsidR="005514C6" w:rsidRPr="00384C94" w:rsidTr="00443D22">
        <w:trPr>
          <w:trHeight w:val="285"/>
        </w:trPr>
        <w:tc>
          <w:tcPr>
            <w:tcW w:w="886" w:type="dxa"/>
            <w:vMerge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</w:p>
        </w:tc>
        <w:tc>
          <w:tcPr>
            <w:tcW w:w="603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>1074-01</w:t>
            </w:r>
          </w:p>
        </w:tc>
        <w:tc>
          <w:tcPr>
            <w:tcW w:w="785" w:type="dxa"/>
            <w:vMerge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</w:p>
        </w:tc>
        <w:tc>
          <w:tcPr>
            <w:tcW w:w="12068" w:type="dxa"/>
            <w:gridSpan w:val="17"/>
            <w:vMerge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</w:p>
        </w:tc>
      </w:tr>
      <w:tr w:rsidR="005514C6" w:rsidRPr="00384C94" w:rsidTr="00443D22">
        <w:trPr>
          <w:trHeight w:val="1845"/>
        </w:trPr>
        <w:tc>
          <w:tcPr>
            <w:tcW w:w="886" w:type="dxa"/>
            <w:vMerge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</w:p>
        </w:tc>
        <w:tc>
          <w:tcPr>
            <w:tcW w:w="603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>п.3.4.3.</w:t>
            </w:r>
          </w:p>
        </w:tc>
        <w:tc>
          <w:tcPr>
            <w:tcW w:w="785" w:type="dxa"/>
            <w:vMerge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</w:p>
        </w:tc>
        <w:tc>
          <w:tcPr>
            <w:tcW w:w="751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proofErr w:type="spellStart"/>
            <w:r w:rsidRPr="00384C94">
              <w:t>Артскважина</w:t>
            </w:r>
            <w:proofErr w:type="spellEnd"/>
            <w:r w:rsidRPr="00384C94">
              <w:t xml:space="preserve"> с</w:t>
            </w:r>
            <w:proofErr w:type="gramStart"/>
            <w:r w:rsidRPr="00384C94">
              <w:t>.Д</w:t>
            </w:r>
            <w:proofErr w:type="gramEnd"/>
            <w:r w:rsidRPr="00384C94">
              <w:t>непровское</w:t>
            </w:r>
          </w:p>
        </w:tc>
        <w:tc>
          <w:tcPr>
            <w:tcW w:w="751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>колонка с</w:t>
            </w:r>
            <w:proofErr w:type="gramStart"/>
            <w:r w:rsidRPr="00384C94">
              <w:t>.Д</w:t>
            </w:r>
            <w:proofErr w:type="gramEnd"/>
            <w:r w:rsidRPr="00384C94">
              <w:t>непровское</w:t>
            </w:r>
          </w:p>
        </w:tc>
        <w:tc>
          <w:tcPr>
            <w:tcW w:w="843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>водоразборный кран с</w:t>
            </w:r>
            <w:proofErr w:type="gramStart"/>
            <w:r w:rsidRPr="00384C94">
              <w:t>.Д</w:t>
            </w:r>
            <w:proofErr w:type="gramEnd"/>
            <w:r w:rsidRPr="00384C94">
              <w:t>непровское ,ж/</w:t>
            </w:r>
            <w:proofErr w:type="spellStart"/>
            <w:r w:rsidRPr="00384C94">
              <w:t>д</w:t>
            </w:r>
            <w:proofErr w:type="spellEnd"/>
            <w:r w:rsidRPr="00384C94">
              <w:t xml:space="preserve"> ул.Первомайская .д.25</w:t>
            </w:r>
          </w:p>
        </w:tc>
        <w:tc>
          <w:tcPr>
            <w:tcW w:w="721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proofErr w:type="spellStart"/>
            <w:r w:rsidRPr="00384C94">
              <w:t>Артскважина</w:t>
            </w:r>
            <w:proofErr w:type="spellEnd"/>
            <w:r w:rsidRPr="00384C94">
              <w:t xml:space="preserve"> </w:t>
            </w:r>
            <w:proofErr w:type="spellStart"/>
            <w:r w:rsidRPr="00384C94">
              <w:t>д</w:t>
            </w:r>
            <w:proofErr w:type="gramStart"/>
            <w:r w:rsidRPr="00384C94">
              <w:t>.Х</w:t>
            </w:r>
            <w:proofErr w:type="gramEnd"/>
            <w:r w:rsidRPr="00384C94">
              <w:t>вощеватое</w:t>
            </w:r>
            <w:proofErr w:type="spellEnd"/>
          </w:p>
        </w:tc>
        <w:tc>
          <w:tcPr>
            <w:tcW w:w="721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 xml:space="preserve">Колонка </w:t>
            </w:r>
            <w:proofErr w:type="spellStart"/>
            <w:r w:rsidRPr="00384C94">
              <w:t>д</w:t>
            </w:r>
            <w:proofErr w:type="gramStart"/>
            <w:r w:rsidRPr="00384C94">
              <w:t>.Х</w:t>
            </w:r>
            <w:proofErr w:type="gramEnd"/>
            <w:r w:rsidRPr="00384C94">
              <w:t>вощеватое</w:t>
            </w:r>
            <w:proofErr w:type="spellEnd"/>
          </w:p>
        </w:tc>
        <w:tc>
          <w:tcPr>
            <w:tcW w:w="730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proofErr w:type="spellStart"/>
            <w:r w:rsidRPr="00384C94">
              <w:t>Артскважина</w:t>
            </w:r>
            <w:proofErr w:type="spellEnd"/>
            <w:r w:rsidRPr="00384C94">
              <w:t xml:space="preserve"> </w:t>
            </w:r>
            <w:proofErr w:type="spellStart"/>
            <w:r w:rsidRPr="00384C94">
              <w:t>д</w:t>
            </w:r>
            <w:proofErr w:type="gramStart"/>
            <w:r w:rsidRPr="00384C94">
              <w:t>.К</w:t>
            </w:r>
            <w:proofErr w:type="gramEnd"/>
            <w:r w:rsidRPr="00384C94">
              <w:t>ожаново</w:t>
            </w:r>
            <w:proofErr w:type="spellEnd"/>
          </w:p>
        </w:tc>
        <w:tc>
          <w:tcPr>
            <w:tcW w:w="665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 xml:space="preserve">Колонка </w:t>
            </w:r>
            <w:proofErr w:type="spellStart"/>
            <w:r w:rsidRPr="00384C94">
              <w:t>д</w:t>
            </w:r>
            <w:proofErr w:type="gramStart"/>
            <w:r w:rsidRPr="00384C94">
              <w:t>.К</w:t>
            </w:r>
            <w:proofErr w:type="gramEnd"/>
            <w:r w:rsidRPr="00384C94">
              <w:t>ожаново</w:t>
            </w:r>
            <w:proofErr w:type="spellEnd"/>
          </w:p>
        </w:tc>
        <w:tc>
          <w:tcPr>
            <w:tcW w:w="713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proofErr w:type="spellStart"/>
            <w:r w:rsidRPr="00384C94">
              <w:t>Арскважина</w:t>
            </w:r>
            <w:proofErr w:type="spellEnd"/>
            <w:r w:rsidRPr="00384C94">
              <w:t xml:space="preserve"> д</w:t>
            </w:r>
            <w:proofErr w:type="gramStart"/>
            <w:r w:rsidRPr="00384C94">
              <w:t>.И</w:t>
            </w:r>
            <w:proofErr w:type="gramEnd"/>
            <w:r w:rsidRPr="00384C94">
              <w:t>вановское</w:t>
            </w:r>
          </w:p>
        </w:tc>
        <w:tc>
          <w:tcPr>
            <w:tcW w:w="713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>Колонка д</w:t>
            </w:r>
            <w:proofErr w:type="gramStart"/>
            <w:r w:rsidRPr="00384C94">
              <w:t>.И</w:t>
            </w:r>
            <w:proofErr w:type="gramEnd"/>
            <w:r w:rsidRPr="00384C94">
              <w:t>вановское</w:t>
            </w:r>
          </w:p>
        </w:tc>
        <w:tc>
          <w:tcPr>
            <w:tcW w:w="689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proofErr w:type="spellStart"/>
            <w:r w:rsidRPr="00384C94">
              <w:t>Артскважина</w:t>
            </w:r>
            <w:proofErr w:type="spellEnd"/>
            <w:r w:rsidRPr="00384C94">
              <w:t xml:space="preserve"> </w:t>
            </w:r>
            <w:proofErr w:type="spellStart"/>
            <w:r w:rsidRPr="00384C94">
              <w:t>д</w:t>
            </w:r>
            <w:proofErr w:type="gramStart"/>
            <w:r w:rsidRPr="00384C94">
              <w:t>.Б</w:t>
            </w:r>
            <w:proofErr w:type="gramEnd"/>
            <w:r w:rsidRPr="00384C94">
              <w:t>олшево</w:t>
            </w:r>
            <w:proofErr w:type="spellEnd"/>
          </w:p>
        </w:tc>
        <w:tc>
          <w:tcPr>
            <w:tcW w:w="665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 xml:space="preserve">Колонка </w:t>
            </w:r>
            <w:proofErr w:type="spellStart"/>
            <w:r w:rsidRPr="00384C94">
              <w:t>д</w:t>
            </w:r>
            <w:proofErr w:type="gramStart"/>
            <w:r w:rsidRPr="00384C94">
              <w:t>.Б</w:t>
            </w:r>
            <w:proofErr w:type="gramEnd"/>
            <w:r w:rsidRPr="00384C94">
              <w:t>олшево</w:t>
            </w:r>
            <w:proofErr w:type="spellEnd"/>
          </w:p>
        </w:tc>
        <w:tc>
          <w:tcPr>
            <w:tcW w:w="689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proofErr w:type="spellStart"/>
            <w:r w:rsidRPr="00384C94">
              <w:t>Артскважина</w:t>
            </w:r>
            <w:proofErr w:type="spellEnd"/>
            <w:r w:rsidRPr="00384C94">
              <w:t xml:space="preserve"> </w:t>
            </w:r>
            <w:proofErr w:type="spellStart"/>
            <w:r w:rsidRPr="00384C94">
              <w:t>д</w:t>
            </w:r>
            <w:proofErr w:type="gramStart"/>
            <w:r w:rsidRPr="00384C94">
              <w:t>.М</w:t>
            </w:r>
            <w:proofErr w:type="gramEnd"/>
            <w:r w:rsidRPr="00384C94">
              <w:t>альцево</w:t>
            </w:r>
            <w:proofErr w:type="spellEnd"/>
          </w:p>
        </w:tc>
        <w:tc>
          <w:tcPr>
            <w:tcW w:w="665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 xml:space="preserve">Колонка </w:t>
            </w:r>
            <w:proofErr w:type="spellStart"/>
            <w:r w:rsidRPr="00384C94">
              <w:t>д</w:t>
            </w:r>
            <w:proofErr w:type="gramStart"/>
            <w:r w:rsidRPr="00384C94">
              <w:t>.М</w:t>
            </w:r>
            <w:proofErr w:type="gramEnd"/>
            <w:r w:rsidRPr="00384C94">
              <w:t>альцево</w:t>
            </w:r>
            <w:proofErr w:type="spellEnd"/>
          </w:p>
        </w:tc>
        <w:tc>
          <w:tcPr>
            <w:tcW w:w="665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proofErr w:type="spellStart"/>
            <w:r w:rsidRPr="00384C94">
              <w:t>Арскважина</w:t>
            </w:r>
            <w:proofErr w:type="spellEnd"/>
            <w:r w:rsidRPr="00384C94">
              <w:t xml:space="preserve"> </w:t>
            </w:r>
            <w:proofErr w:type="spellStart"/>
            <w:r w:rsidRPr="00384C94">
              <w:t>д</w:t>
            </w:r>
            <w:proofErr w:type="gramStart"/>
            <w:r w:rsidRPr="00384C94">
              <w:t>.А</w:t>
            </w:r>
            <w:proofErr w:type="gramEnd"/>
            <w:r w:rsidRPr="00384C94">
              <w:t>носово</w:t>
            </w:r>
            <w:proofErr w:type="spellEnd"/>
          </w:p>
        </w:tc>
        <w:tc>
          <w:tcPr>
            <w:tcW w:w="665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 xml:space="preserve">Колонка </w:t>
            </w:r>
            <w:proofErr w:type="spellStart"/>
            <w:r w:rsidRPr="00384C94">
              <w:t>д</w:t>
            </w:r>
            <w:proofErr w:type="gramStart"/>
            <w:r w:rsidRPr="00384C94">
              <w:t>.А</w:t>
            </w:r>
            <w:proofErr w:type="gramEnd"/>
            <w:r w:rsidRPr="00384C94">
              <w:t>носово</w:t>
            </w:r>
            <w:proofErr w:type="spellEnd"/>
          </w:p>
        </w:tc>
        <w:tc>
          <w:tcPr>
            <w:tcW w:w="711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proofErr w:type="spellStart"/>
            <w:r w:rsidRPr="00384C94">
              <w:t>Артскважина</w:t>
            </w:r>
            <w:proofErr w:type="spellEnd"/>
            <w:r w:rsidRPr="00384C94">
              <w:t xml:space="preserve"> </w:t>
            </w:r>
            <w:proofErr w:type="spellStart"/>
            <w:r w:rsidRPr="00384C94">
              <w:t>д</w:t>
            </w:r>
            <w:proofErr w:type="gramStart"/>
            <w:r w:rsidRPr="00384C94">
              <w:t>.Д</w:t>
            </w:r>
            <w:proofErr w:type="gramEnd"/>
            <w:r w:rsidRPr="00384C94">
              <w:t>омашенка</w:t>
            </w:r>
            <w:proofErr w:type="spellEnd"/>
          </w:p>
        </w:tc>
        <w:tc>
          <w:tcPr>
            <w:tcW w:w="711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 xml:space="preserve">Колонка </w:t>
            </w:r>
            <w:proofErr w:type="spellStart"/>
            <w:r w:rsidRPr="00384C94">
              <w:t>д</w:t>
            </w:r>
            <w:proofErr w:type="gramStart"/>
            <w:r w:rsidRPr="00384C94">
              <w:t>.Д</w:t>
            </w:r>
            <w:proofErr w:type="gramEnd"/>
            <w:r w:rsidRPr="00384C94">
              <w:t>омашенка</w:t>
            </w:r>
            <w:proofErr w:type="spellEnd"/>
          </w:p>
        </w:tc>
      </w:tr>
      <w:tr w:rsidR="005514C6" w:rsidRPr="00384C94" w:rsidTr="00443D22">
        <w:trPr>
          <w:trHeight w:val="293"/>
        </w:trPr>
        <w:tc>
          <w:tcPr>
            <w:tcW w:w="7456" w:type="dxa"/>
            <w:gridSpan w:val="10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  <w:rPr>
                <w:b/>
                <w:bCs/>
              </w:rPr>
            </w:pPr>
            <w:r w:rsidRPr="00384C94">
              <w:rPr>
                <w:b/>
                <w:bCs/>
              </w:rPr>
              <w:t>Органолептический</w:t>
            </w:r>
            <w:proofErr w:type="gramStart"/>
            <w:r w:rsidRPr="00384C94">
              <w:rPr>
                <w:b/>
                <w:bCs/>
              </w:rPr>
              <w:t xml:space="preserve"> ,</w:t>
            </w:r>
            <w:proofErr w:type="gramEnd"/>
            <w:r w:rsidRPr="00384C94">
              <w:rPr>
                <w:b/>
                <w:bCs/>
              </w:rPr>
              <w:t>количественный химический анализы</w:t>
            </w:r>
          </w:p>
        </w:tc>
        <w:tc>
          <w:tcPr>
            <w:tcW w:w="713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> </w:t>
            </w:r>
          </w:p>
        </w:tc>
        <w:tc>
          <w:tcPr>
            <w:tcW w:w="713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> </w:t>
            </w:r>
          </w:p>
        </w:tc>
        <w:tc>
          <w:tcPr>
            <w:tcW w:w="689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> </w:t>
            </w:r>
          </w:p>
        </w:tc>
        <w:tc>
          <w:tcPr>
            <w:tcW w:w="665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> </w:t>
            </w:r>
          </w:p>
        </w:tc>
        <w:tc>
          <w:tcPr>
            <w:tcW w:w="689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> </w:t>
            </w:r>
          </w:p>
        </w:tc>
        <w:tc>
          <w:tcPr>
            <w:tcW w:w="665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> </w:t>
            </w:r>
          </w:p>
        </w:tc>
        <w:tc>
          <w:tcPr>
            <w:tcW w:w="665" w:type="dxa"/>
            <w:noWrap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> </w:t>
            </w:r>
          </w:p>
        </w:tc>
        <w:tc>
          <w:tcPr>
            <w:tcW w:w="665" w:type="dxa"/>
            <w:noWrap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> </w:t>
            </w:r>
          </w:p>
        </w:tc>
        <w:tc>
          <w:tcPr>
            <w:tcW w:w="711" w:type="dxa"/>
            <w:noWrap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> </w:t>
            </w:r>
          </w:p>
        </w:tc>
        <w:tc>
          <w:tcPr>
            <w:tcW w:w="711" w:type="dxa"/>
            <w:noWrap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> </w:t>
            </w:r>
          </w:p>
        </w:tc>
      </w:tr>
      <w:tr w:rsidR="005514C6" w:rsidRPr="00384C94" w:rsidTr="00443D22">
        <w:trPr>
          <w:trHeight w:val="533"/>
        </w:trPr>
        <w:tc>
          <w:tcPr>
            <w:tcW w:w="886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>Запах20 град</w:t>
            </w:r>
            <w:proofErr w:type="gramStart"/>
            <w:r w:rsidRPr="00384C94">
              <w:t>.С</w:t>
            </w:r>
            <w:proofErr w:type="gramEnd"/>
            <w:r w:rsidRPr="00384C94">
              <w:t xml:space="preserve"> </w:t>
            </w:r>
          </w:p>
        </w:tc>
        <w:tc>
          <w:tcPr>
            <w:tcW w:w="603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>2</w:t>
            </w:r>
          </w:p>
        </w:tc>
        <w:tc>
          <w:tcPr>
            <w:tcW w:w="785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>балла</w:t>
            </w:r>
          </w:p>
        </w:tc>
        <w:tc>
          <w:tcPr>
            <w:tcW w:w="751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>1</w:t>
            </w:r>
          </w:p>
        </w:tc>
        <w:tc>
          <w:tcPr>
            <w:tcW w:w="751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>0</w:t>
            </w:r>
          </w:p>
        </w:tc>
        <w:tc>
          <w:tcPr>
            <w:tcW w:w="843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>0</w:t>
            </w:r>
          </w:p>
        </w:tc>
        <w:tc>
          <w:tcPr>
            <w:tcW w:w="721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>1</w:t>
            </w:r>
          </w:p>
        </w:tc>
        <w:tc>
          <w:tcPr>
            <w:tcW w:w="721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>1</w:t>
            </w:r>
          </w:p>
        </w:tc>
        <w:tc>
          <w:tcPr>
            <w:tcW w:w="730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>2</w:t>
            </w:r>
          </w:p>
        </w:tc>
        <w:tc>
          <w:tcPr>
            <w:tcW w:w="665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>1</w:t>
            </w:r>
          </w:p>
        </w:tc>
        <w:tc>
          <w:tcPr>
            <w:tcW w:w="713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>2</w:t>
            </w:r>
          </w:p>
        </w:tc>
        <w:tc>
          <w:tcPr>
            <w:tcW w:w="713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>1</w:t>
            </w:r>
          </w:p>
        </w:tc>
        <w:tc>
          <w:tcPr>
            <w:tcW w:w="689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>1</w:t>
            </w:r>
          </w:p>
        </w:tc>
        <w:tc>
          <w:tcPr>
            <w:tcW w:w="665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>0</w:t>
            </w:r>
          </w:p>
        </w:tc>
        <w:tc>
          <w:tcPr>
            <w:tcW w:w="689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>0</w:t>
            </w:r>
          </w:p>
        </w:tc>
        <w:tc>
          <w:tcPr>
            <w:tcW w:w="665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>0</w:t>
            </w:r>
          </w:p>
        </w:tc>
        <w:tc>
          <w:tcPr>
            <w:tcW w:w="665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> </w:t>
            </w:r>
            <w:r>
              <w:t>1</w:t>
            </w:r>
          </w:p>
        </w:tc>
        <w:tc>
          <w:tcPr>
            <w:tcW w:w="665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>1</w:t>
            </w:r>
          </w:p>
        </w:tc>
        <w:tc>
          <w:tcPr>
            <w:tcW w:w="711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>1</w:t>
            </w:r>
          </w:p>
        </w:tc>
        <w:tc>
          <w:tcPr>
            <w:tcW w:w="711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>0</w:t>
            </w:r>
          </w:p>
        </w:tc>
      </w:tr>
      <w:tr w:rsidR="005514C6" w:rsidRPr="00384C94" w:rsidTr="00443D22">
        <w:trPr>
          <w:trHeight w:val="293"/>
        </w:trPr>
        <w:tc>
          <w:tcPr>
            <w:tcW w:w="886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>привку</w:t>
            </w:r>
            <w:r w:rsidRPr="00384C94">
              <w:lastRenderedPageBreak/>
              <w:t>с</w:t>
            </w:r>
          </w:p>
        </w:tc>
        <w:tc>
          <w:tcPr>
            <w:tcW w:w="603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lastRenderedPageBreak/>
              <w:t>2</w:t>
            </w:r>
          </w:p>
        </w:tc>
        <w:tc>
          <w:tcPr>
            <w:tcW w:w="785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>балла</w:t>
            </w:r>
          </w:p>
        </w:tc>
        <w:tc>
          <w:tcPr>
            <w:tcW w:w="751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>1</w:t>
            </w:r>
          </w:p>
        </w:tc>
        <w:tc>
          <w:tcPr>
            <w:tcW w:w="751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>0</w:t>
            </w:r>
          </w:p>
        </w:tc>
        <w:tc>
          <w:tcPr>
            <w:tcW w:w="843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>0</w:t>
            </w:r>
          </w:p>
        </w:tc>
        <w:tc>
          <w:tcPr>
            <w:tcW w:w="721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>1</w:t>
            </w:r>
          </w:p>
        </w:tc>
        <w:tc>
          <w:tcPr>
            <w:tcW w:w="721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>1</w:t>
            </w:r>
          </w:p>
        </w:tc>
        <w:tc>
          <w:tcPr>
            <w:tcW w:w="730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>2</w:t>
            </w:r>
          </w:p>
        </w:tc>
        <w:tc>
          <w:tcPr>
            <w:tcW w:w="665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>1</w:t>
            </w:r>
          </w:p>
        </w:tc>
        <w:tc>
          <w:tcPr>
            <w:tcW w:w="713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>2</w:t>
            </w:r>
          </w:p>
        </w:tc>
        <w:tc>
          <w:tcPr>
            <w:tcW w:w="713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>1</w:t>
            </w:r>
          </w:p>
        </w:tc>
        <w:tc>
          <w:tcPr>
            <w:tcW w:w="689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>1</w:t>
            </w:r>
          </w:p>
        </w:tc>
        <w:tc>
          <w:tcPr>
            <w:tcW w:w="665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>0</w:t>
            </w:r>
          </w:p>
        </w:tc>
        <w:tc>
          <w:tcPr>
            <w:tcW w:w="689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>0</w:t>
            </w:r>
          </w:p>
        </w:tc>
        <w:tc>
          <w:tcPr>
            <w:tcW w:w="665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>0</w:t>
            </w:r>
          </w:p>
        </w:tc>
        <w:tc>
          <w:tcPr>
            <w:tcW w:w="665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> </w:t>
            </w:r>
            <w:r>
              <w:t>1</w:t>
            </w:r>
          </w:p>
        </w:tc>
        <w:tc>
          <w:tcPr>
            <w:tcW w:w="665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>0</w:t>
            </w:r>
          </w:p>
        </w:tc>
        <w:tc>
          <w:tcPr>
            <w:tcW w:w="711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>1</w:t>
            </w:r>
          </w:p>
        </w:tc>
        <w:tc>
          <w:tcPr>
            <w:tcW w:w="711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>0</w:t>
            </w:r>
          </w:p>
        </w:tc>
      </w:tr>
      <w:tr w:rsidR="005514C6" w:rsidRPr="00384C94" w:rsidTr="00443D22">
        <w:trPr>
          <w:trHeight w:val="293"/>
        </w:trPr>
        <w:tc>
          <w:tcPr>
            <w:tcW w:w="886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lastRenderedPageBreak/>
              <w:t>цветность</w:t>
            </w:r>
          </w:p>
        </w:tc>
        <w:tc>
          <w:tcPr>
            <w:tcW w:w="603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>20</w:t>
            </w:r>
          </w:p>
        </w:tc>
        <w:tc>
          <w:tcPr>
            <w:tcW w:w="785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>градусов</w:t>
            </w:r>
          </w:p>
        </w:tc>
        <w:tc>
          <w:tcPr>
            <w:tcW w:w="751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>3,8</w:t>
            </w:r>
            <w:r w:rsidRPr="00384C94">
              <w:rPr>
                <w:u w:val="single"/>
              </w:rPr>
              <w:t>+</w:t>
            </w:r>
            <w:r w:rsidRPr="00384C94">
              <w:t>1,1</w:t>
            </w:r>
          </w:p>
        </w:tc>
        <w:tc>
          <w:tcPr>
            <w:tcW w:w="751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>4,0</w:t>
            </w:r>
            <w:r w:rsidRPr="00384C94">
              <w:rPr>
                <w:u w:val="single"/>
              </w:rPr>
              <w:t>+</w:t>
            </w:r>
            <w:r w:rsidRPr="00384C94">
              <w:t>1,2</w:t>
            </w:r>
          </w:p>
        </w:tc>
        <w:tc>
          <w:tcPr>
            <w:tcW w:w="843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>4,6</w:t>
            </w:r>
            <w:r w:rsidRPr="00384C94">
              <w:rPr>
                <w:u w:val="single"/>
              </w:rPr>
              <w:t>+</w:t>
            </w:r>
            <w:r w:rsidRPr="00384C94">
              <w:t>1,4</w:t>
            </w:r>
          </w:p>
        </w:tc>
        <w:tc>
          <w:tcPr>
            <w:tcW w:w="721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>3,8</w:t>
            </w:r>
            <w:r w:rsidRPr="00384C94">
              <w:rPr>
                <w:u w:val="single"/>
              </w:rPr>
              <w:t>+</w:t>
            </w:r>
            <w:r w:rsidRPr="00384C94">
              <w:t>1,1</w:t>
            </w:r>
          </w:p>
        </w:tc>
        <w:tc>
          <w:tcPr>
            <w:tcW w:w="721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>4,4</w:t>
            </w:r>
            <w:r w:rsidRPr="00384C94">
              <w:rPr>
                <w:u w:val="single"/>
              </w:rPr>
              <w:t>+</w:t>
            </w:r>
            <w:r w:rsidRPr="00384C94">
              <w:t>1,3</w:t>
            </w:r>
          </w:p>
        </w:tc>
        <w:tc>
          <w:tcPr>
            <w:tcW w:w="730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>5,0</w:t>
            </w:r>
            <w:r w:rsidRPr="00384C94">
              <w:rPr>
                <w:u w:val="single"/>
              </w:rPr>
              <w:t>+</w:t>
            </w:r>
            <w:r w:rsidRPr="00384C94">
              <w:t>1,5</w:t>
            </w:r>
          </w:p>
        </w:tc>
        <w:tc>
          <w:tcPr>
            <w:tcW w:w="665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>4,4</w:t>
            </w:r>
            <w:r w:rsidRPr="00384C94">
              <w:rPr>
                <w:u w:val="single"/>
              </w:rPr>
              <w:t>+</w:t>
            </w:r>
            <w:r w:rsidRPr="00384C94">
              <w:t>1,3</w:t>
            </w:r>
          </w:p>
        </w:tc>
        <w:tc>
          <w:tcPr>
            <w:tcW w:w="713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>1,6+0,5</w:t>
            </w:r>
          </w:p>
        </w:tc>
        <w:tc>
          <w:tcPr>
            <w:tcW w:w="713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>менее 1</w:t>
            </w:r>
          </w:p>
        </w:tc>
        <w:tc>
          <w:tcPr>
            <w:tcW w:w="689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>5,0</w:t>
            </w:r>
            <w:r w:rsidRPr="00384C94">
              <w:rPr>
                <w:u w:val="single"/>
              </w:rPr>
              <w:t>+</w:t>
            </w:r>
            <w:r w:rsidRPr="00384C94">
              <w:t>1,5</w:t>
            </w:r>
          </w:p>
        </w:tc>
        <w:tc>
          <w:tcPr>
            <w:tcW w:w="665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>4,6</w:t>
            </w:r>
            <w:r w:rsidRPr="00384C94">
              <w:rPr>
                <w:u w:val="single"/>
              </w:rPr>
              <w:t>+</w:t>
            </w:r>
            <w:r w:rsidRPr="00384C94">
              <w:t>1,4</w:t>
            </w:r>
          </w:p>
        </w:tc>
        <w:tc>
          <w:tcPr>
            <w:tcW w:w="689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>1,2</w:t>
            </w:r>
            <w:r w:rsidRPr="00384C94">
              <w:rPr>
                <w:u w:val="single"/>
              </w:rPr>
              <w:t>+</w:t>
            </w:r>
            <w:r w:rsidRPr="00384C94">
              <w:t>0,4</w:t>
            </w:r>
          </w:p>
        </w:tc>
        <w:tc>
          <w:tcPr>
            <w:tcW w:w="665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>4,0+1,2</w:t>
            </w:r>
          </w:p>
        </w:tc>
        <w:tc>
          <w:tcPr>
            <w:tcW w:w="665" w:type="dxa"/>
            <w:noWrap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> </w:t>
            </w:r>
            <w:r>
              <w:t>1,8</w:t>
            </w:r>
            <w:r w:rsidRPr="00E64A26">
              <w:rPr>
                <w:u w:val="single"/>
              </w:rPr>
              <w:t>+</w:t>
            </w:r>
            <w:r>
              <w:t>0,5</w:t>
            </w:r>
          </w:p>
        </w:tc>
        <w:tc>
          <w:tcPr>
            <w:tcW w:w="665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>4,8</w:t>
            </w:r>
            <w:r w:rsidRPr="00384C94">
              <w:rPr>
                <w:u w:val="single"/>
              </w:rPr>
              <w:t>+</w:t>
            </w:r>
            <w:r w:rsidRPr="00384C94">
              <w:t>1,4</w:t>
            </w:r>
          </w:p>
        </w:tc>
        <w:tc>
          <w:tcPr>
            <w:tcW w:w="711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>4,6+1,4</w:t>
            </w:r>
          </w:p>
        </w:tc>
        <w:tc>
          <w:tcPr>
            <w:tcW w:w="711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>4,8</w:t>
            </w:r>
            <w:r w:rsidRPr="00384C94">
              <w:rPr>
                <w:u w:val="single"/>
              </w:rPr>
              <w:t>+</w:t>
            </w:r>
            <w:r w:rsidRPr="00384C94">
              <w:t>1,4</w:t>
            </w:r>
          </w:p>
        </w:tc>
      </w:tr>
      <w:tr w:rsidR="005514C6" w:rsidRPr="00384C94" w:rsidTr="00443D22">
        <w:trPr>
          <w:trHeight w:val="533"/>
        </w:trPr>
        <w:tc>
          <w:tcPr>
            <w:tcW w:w="886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>мутность</w:t>
            </w:r>
          </w:p>
        </w:tc>
        <w:tc>
          <w:tcPr>
            <w:tcW w:w="603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>2,6</w:t>
            </w:r>
          </w:p>
        </w:tc>
        <w:tc>
          <w:tcPr>
            <w:tcW w:w="785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>Мг/дм куб.</w:t>
            </w:r>
          </w:p>
        </w:tc>
        <w:tc>
          <w:tcPr>
            <w:tcW w:w="751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  <w:rPr>
                <w:b/>
                <w:bCs/>
              </w:rPr>
            </w:pPr>
            <w:r w:rsidRPr="00384C94">
              <w:rPr>
                <w:b/>
                <w:bCs/>
              </w:rPr>
              <w:t>6,8</w:t>
            </w:r>
            <w:r w:rsidRPr="00384C94">
              <w:rPr>
                <w:b/>
                <w:bCs/>
                <w:u w:val="single"/>
              </w:rPr>
              <w:t>+</w:t>
            </w:r>
            <w:r w:rsidRPr="00384C94">
              <w:rPr>
                <w:b/>
                <w:bCs/>
              </w:rPr>
              <w:t>1,4</w:t>
            </w:r>
          </w:p>
        </w:tc>
        <w:tc>
          <w:tcPr>
            <w:tcW w:w="751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  <w:rPr>
                <w:b/>
                <w:bCs/>
              </w:rPr>
            </w:pPr>
            <w:r w:rsidRPr="00384C94">
              <w:rPr>
                <w:b/>
                <w:bCs/>
              </w:rPr>
              <w:t>10,3</w:t>
            </w:r>
            <w:r w:rsidRPr="00384C94">
              <w:rPr>
                <w:b/>
                <w:bCs/>
                <w:u w:val="single"/>
              </w:rPr>
              <w:t>+</w:t>
            </w:r>
            <w:r w:rsidRPr="00384C94">
              <w:rPr>
                <w:b/>
                <w:bCs/>
              </w:rPr>
              <w:t>2,1</w:t>
            </w:r>
          </w:p>
        </w:tc>
        <w:tc>
          <w:tcPr>
            <w:tcW w:w="843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>3,0</w:t>
            </w:r>
            <w:r w:rsidRPr="00384C94">
              <w:rPr>
                <w:u w:val="single"/>
              </w:rPr>
              <w:t>+</w:t>
            </w:r>
            <w:r w:rsidRPr="00384C94">
              <w:t>0,6</w:t>
            </w:r>
          </w:p>
        </w:tc>
        <w:tc>
          <w:tcPr>
            <w:tcW w:w="721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  <w:rPr>
                <w:b/>
                <w:bCs/>
              </w:rPr>
            </w:pPr>
            <w:r w:rsidRPr="00384C94">
              <w:rPr>
                <w:b/>
                <w:bCs/>
              </w:rPr>
              <w:t>10,6</w:t>
            </w:r>
            <w:r w:rsidRPr="00384C94">
              <w:rPr>
                <w:b/>
                <w:bCs/>
                <w:u w:val="single"/>
              </w:rPr>
              <w:t>+</w:t>
            </w:r>
            <w:r w:rsidRPr="00384C94">
              <w:rPr>
                <w:b/>
                <w:bCs/>
              </w:rPr>
              <w:t>2,1</w:t>
            </w:r>
          </w:p>
        </w:tc>
        <w:tc>
          <w:tcPr>
            <w:tcW w:w="721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  <w:rPr>
                <w:b/>
                <w:bCs/>
              </w:rPr>
            </w:pPr>
            <w:r w:rsidRPr="00384C94">
              <w:rPr>
                <w:b/>
                <w:bCs/>
                <w:vertAlign w:val="subscript"/>
              </w:rPr>
              <w:t>10,0+2,0</w:t>
            </w:r>
          </w:p>
        </w:tc>
        <w:tc>
          <w:tcPr>
            <w:tcW w:w="730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>0,99+0,20</w:t>
            </w:r>
          </w:p>
        </w:tc>
        <w:tc>
          <w:tcPr>
            <w:tcW w:w="665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>менее 0,5</w:t>
            </w:r>
          </w:p>
        </w:tc>
        <w:tc>
          <w:tcPr>
            <w:tcW w:w="713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>менее 0,5</w:t>
            </w:r>
          </w:p>
        </w:tc>
        <w:tc>
          <w:tcPr>
            <w:tcW w:w="713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>менее 0,5</w:t>
            </w:r>
          </w:p>
        </w:tc>
        <w:tc>
          <w:tcPr>
            <w:tcW w:w="689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  <w:rPr>
                <w:b/>
                <w:bCs/>
              </w:rPr>
            </w:pPr>
            <w:r w:rsidRPr="00384C94">
              <w:rPr>
                <w:b/>
                <w:bCs/>
              </w:rPr>
              <w:t>15,6</w:t>
            </w:r>
            <w:r w:rsidRPr="00384C94">
              <w:rPr>
                <w:b/>
                <w:bCs/>
                <w:u w:val="single"/>
              </w:rPr>
              <w:t>+</w:t>
            </w:r>
            <w:r w:rsidRPr="00384C94">
              <w:rPr>
                <w:b/>
                <w:bCs/>
              </w:rPr>
              <w:t>2,2</w:t>
            </w:r>
          </w:p>
        </w:tc>
        <w:tc>
          <w:tcPr>
            <w:tcW w:w="665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  <w:rPr>
                <w:b/>
                <w:bCs/>
              </w:rPr>
            </w:pPr>
            <w:r w:rsidRPr="00384C94">
              <w:rPr>
                <w:b/>
                <w:bCs/>
              </w:rPr>
              <w:t>11,2</w:t>
            </w:r>
            <w:r w:rsidRPr="00384C94">
              <w:rPr>
                <w:b/>
                <w:bCs/>
                <w:u w:val="single"/>
              </w:rPr>
              <w:t>+</w:t>
            </w:r>
            <w:r w:rsidRPr="00384C94">
              <w:rPr>
                <w:b/>
                <w:bCs/>
              </w:rPr>
              <w:t>2,2</w:t>
            </w:r>
          </w:p>
        </w:tc>
        <w:tc>
          <w:tcPr>
            <w:tcW w:w="689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>менее 0,5</w:t>
            </w:r>
          </w:p>
        </w:tc>
        <w:tc>
          <w:tcPr>
            <w:tcW w:w="665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>0,53</w:t>
            </w:r>
            <w:r w:rsidRPr="00384C94">
              <w:rPr>
                <w:u w:val="single"/>
              </w:rPr>
              <w:t>+</w:t>
            </w:r>
            <w:r w:rsidRPr="00384C94">
              <w:t>0,11</w:t>
            </w:r>
          </w:p>
        </w:tc>
        <w:tc>
          <w:tcPr>
            <w:tcW w:w="665" w:type="dxa"/>
            <w:noWrap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  <w:rPr>
                <w:b/>
                <w:bCs/>
              </w:rPr>
            </w:pPr>
            <w:r w:rsidRPr="00384C94">
              <w:rPr>
                <w:b/>
                <w:bCs/>
              </w:rPr>
              <w:t>14,9</w:t>
            </w:r>
            <w:r w:rsidRPr="00384C94">
              <w:rPr>
                <w:b/>
                <w:bCs/>
                <w:u w:val="single"/>
              </w:rPr>
              <w:t>+</w:t>
            </w:r>
            <w:r w:rsidRPr="00384C94">
              <w:rPr>
                <w:b/>
                <w:bCs/>
              </w:rPr>
              <w:t>3,0</w:t>
            </w:r>
          </w:p>
        </w:tc>
        <w:tc>
          <w:tcPr>
            <w:tcW w:w="665" w:type="dxa"/>
            <w:noWrap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>14,0</w:t>
            </w:r>
            <w:r w:rsidRPr="00384C94">
              <w:rPr>
                <w:u w:val="single"/>
              </w:rPr>
              <w:t>+</w:t>
            </w:r>
            <w:r w:rsidRPr="00384C94">
              <w:t>2,8</w:t>
            </w:r>
          </w:p>
        </w:tc>
        <w:tc>
          <w:tcPr>
            <w:tcW w:w="711" w:type="dxa"/>
            <w:noWrap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  <w:rPr>
                <w:b/>
                <w:bCs/>
              </w:rPr>
            </w:pPr>
            <w:r w:rsidRPr="00384C94">
              <w:rPr>
                <w:b/>
                <w:bCs/>
              </w:rPr>
              <w:t>14,0</w:t>
            </w:r>
            <w:r w:rsidRPr="00384C94">
              <w:rPr>
                <w:b/>
                <w:bCs/>
                <w:u w:val="single"/>
              </w:rPr>
              <w:t>+</w:t>
            </w:r>
            <w:r w:rsidRPr="00384C94">
              <w:rPr>
                <w:b/>
                <w:bCs/>
              </w:rPr>
              <w:t>2,8</w:t>
            </w:r>
          </w:p>
        </w:tc>
        <w:tc>
          <w:tcPr>
            <w:tcW w:w="711" w:type="dxa"/>
            <w:noWrap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>14,4</w:t>
            </w:r>
            <w:r w:rsidRPr="00384C94">
              <w:rPr>
                <w:u w:val="single"/>
              </w:rPr>
              <w:t>+</w:t>
            </w:r>
            <w:r w:rsidRPr="00384C94">
              <w:t>2,9</w:t>
            </w:r>
          </w:p>
        </w:tc>
      </w:tr>
      <w:tr w:rsidR="005514C6" w:rsidRPr="00384C94" w:rsidTr="00443D22">
        <w:trPr>
          <w:trHeight w:val="795"/>
        </w:trPr>
        <w:tc>
          <w:tcPr>
            <w:tcW w:w="886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 xml:space="preserve">водородный показатель </w:t>
            </w:r>
          </w:p>
        </w:tc>
        <w:tc>
          <w:tcPr>
            <w:tcW w:w="603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>6,0-9,0</w:t>
            </w:r>
          </w:p>
        </w:tc>
        <w:tc>
          <w:tcPr>
            <w:tcW w:w="785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>Ед.</w:t>
            </w:r>
          </w:p>
        </w:tc>
        <w:tc>
          <w:tcPr>
            <w:tcW w:w="751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>7,41</w:t>
            </w:r>
            <w:r w:rsidRPr="00384C94">
              <w:rPr>
                <w:u w:val="single"/>
              </w:rPr>
              <w:t>+</w:t>
            </w:r>
            <w:r w:rsidRPr="00384C94">
              <w:t>0,20</w:t>
            </w:r>
          </w:p>
        </w:tc>
        <w:tc>
          <w:tcPr>
            <w:tcW w:w="751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>7,11</w:t>
            </w:r>
            <w:r w:rsidRPr="00384C94">
              <w:rPr>
                <w:u w:val="single"/>
              </w:rPr>
              <w:t>+</w:t>
            </w:r>
            <w:r w:rsidRPr="00384C94">
              <w:t>0,20</w:t>
            </w:r>
          </w:p>
        </w:tc>
        <w:tc>
          <w:tcPr>
            <w:tcW w:w="843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>7,11</w:t>
            </w:r>
            <w:r w:rsidRPr="00384C94">
              <w:rPr>
                <w:u w:val="single"/>
              </w:rPr>
              <w:t>+</w:t>
            </w:r>
            <w:r w:rsidRPr="00384C94">
              <w:t>0,20</w:t>
            </w:r>
          </w:p>
        </w:tc>
        <w:tc>
          <w:tcPr>
            <w:tcW w:w="721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>7,30</w:t>
            </w:r>
            <w:r w:rsidRPr="00384C94">
              <w:rPr>
                <w:u w:val="single"/>
              </w:rPr>
              <w:t>+</w:t>
            </w:r>
            <w:r w:rsidRPr="00384C94">
              <w:t>0,20</w:t>
            </w:r>
          </w:p>
        </w:tc>
        <w:tc>
          <w:tcPr>
            <w:tcW w:w="721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>7,05</w:t>
            </w:r>
            <w:r w:rsidRPr="00384C94">
              <w:rPr>
                <w:u w:val="single"/>
              </w:rPr>
              <w:t>+</w:t>
            </w:r>
            <w:r w:rsidRPr="00384C94">
              <w:t>0,20</w:t>
            </w:r>
          </w:p>
        </w:tc>
        <w:tc>
          <w:tcPr>
            <w:tcW w:w="730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>7,34</w:t>
            </w:r>
            <w:r w:rsidRPr="00384C94">
              <w:rPr>
                <w:u w:val="single"/>
              </w:rPr>
              <w:t>+</w:t>
            </w:r>
            <w:r w:rsidRPr="00384C94">
              <w:t>0,20</w:t>
            </w:r>
          </w:p>
        </w:tc>
        <w:tc>
          <w:tcPr>
            <w:tcW w:w="665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>7,12</w:t>
            </w:r>
            <w:r w:rsidRPr="00384C94">
              <w:rPr>
                <w:u w:val="single"/>
              </w:rPr>
              <w:t>+</w:t>
            </w:r>
            <w:r w:rsidRPr="00384C94">
              <w:t>0,20</w:t>
            </w:r>
          </w:p>
        </w:tc>
        <w:tc>
          <w:tcPr>
            <w:tcW w:w="713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>7,21</w:t>
            </w:r>
            <w:r w:rsidRPr="00384C94">
              <w:rPr>
                <w:u w:val="single"/>
              </w:rPr>
              <w:t>+</w:t>
            </w:r>
            <w:r w:rsidRPr="00384C94">
              <w:t>0,20</w:t>
            </w:r>
          </w:p>
        </w:tc>
        <w:tc>
          <w:tcPr>
            <w:tcW w:w="713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>7,00</w:t>
            </w:r>
            <w:r w:rsidRPr="00384C94">
              <w:rPr>
                <w:u w:val="single"/>
              </w:rPr>
              <w:t>+</w:t>
            </w:r>
            <w:r w:rsidRPr="00384C94">
              <w:t>0,20</w:t>
            </w:r>
          </w:p>
        </w:tc>
        <w:tc>
          <w:tcPr>
            <w:tcW w:w="689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>7,29</w:t>
            </w:r>
            <w:r w:rsidRPr="00384C94">
              <w:rPr>
                <w:u w:val="single"/>
              </w:rPr>
              <w:t>+</w:t>
            </w:r>
            <w:r w:rsidRPr="00384C94">
              <w:t>0,20</w:t>
            </w:r>
          </w:p>
        </w:tc>
        <w:tc>
          <w:tcPr>
            <w:tcW w:w="665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>7,14+0,20</w:t>
            </w:r>
          </w:p>
        </w:tc>
        <w:tc>
          <w:tcPr>
            <w:tcW w:w="689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>7,12</w:t>
            </w:r>
            <w:r w:rsidRPr="00384C94">
              <w:rPr>
                <w:u w:val="single"/>
              </w:rPr>
              <w:t>+</w:t>
            </w:r>
            <w:r w:rsidRPr="00384C94">
              <w:t>0,9</w:t>
            </w:r>
          </w:p>
        </w:tc>
        <w:tc>
          <w:tcPr>
            <w:tcW w:w="665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>7,13</w:t>
            </w:r>
            <w:r w:rsidRPr="00384C94">
              <w:rPr>
                <w:u w:val="single"/>
              </w:rPr>
              <w:t>+</w:t>
            </w:r>
            <w:r w:rsidRPr="00384C94">
              <w:t>0,20</w:t>
            </w:r>
          </w:p>
        </w:tc>
        <w:tc>
          <w:tcPr>
            <w:tcW w:w="665" w:type="dxa"/>
            <w:noWrap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> </w:t>
            </w:r>
            <w:r>
              <w:t>7,33</w:t>
            </w:r>
            <w:r w:rsidRPr="00E64A26">
              <w:rPr>
                <w:u w:val="single"/>
              </w:rPr>
              <w:t>+</w:t>
            </w:r>
            <w:r>
              <w:t>0,20</w:t>
            </w:r>
          </w:p>
        </w:tc>
        <w:tc>
          <w:tcPr>
            <w:tcW w:w="665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>7,09</w:t>
            </w:r>
            <w:r w:rsidRPr="00384C94">
              <w:rPr>
                <w:u w:val="single"/>
              </w:rPr>
              <w:t>+</w:t>
            </w:r>
            <w:r w:rsidRPr="00384C94">
              <w:t>0,20</w:t>
            </w:r>
          </w:p>
        </w:tc>
        <w:tc>
          <w:tcPr>
            <w:tcW w:w="711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>7,20+0,20</w:t>
            </w:r>
          </w:p>
        </w:tc>
        <w:tc>
          <w:tcPr>
            <w:tcW w:w="711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>7,08</w:t>
            </w:r>
            <w:r w:rsidRPr="00384C94">
              <w:rPr>
                <w:u w:val="single"/>
              </w:rPr>
              <w:t>+</w:t>
            </w:r>
            <w:r w:rsidRPr="00384C94">
              <w:t>0,20</w:t>
            </w:r>
          </w:p>
        </w:tc>
      </w:tr>
      <w:tr w:rsidR="005514C6" w:rsidRPr="00384C94" w:rsidTr="00443D22">
        <w:trPr>
          <w:trHeight w:val="509"/>
        </w:trPr>
        <w:tc>
          <w:tcPr>
            <w:tcW w:w="886" w:type="dxa"/>
            <w:vMerge w:val="restart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>Общая жесткость</w:t>
            </w:r>
          </w:p>
        </w:tc>
        <w:tc>
          <w:tcPr>
            <w:tcW w:w="603" w:type="dxa"/>
            <w:vMerge w:val="restart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>7</w:t>
            </w:r>
          </w:p>
        </w:tc>
        <w:tc>
          <w:tcPr>
            <w:tcW w:w="785" w:type="dxa"/>
            <w:vMerge w:val="restart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proofErr w:type="spellStart"/>
            <w:r w:rsidRPr="00384C94">
              <w:t>Мг-экв</w:t>
            </w:r>
            <w:proofErr w:type="spellEnd"/>
            <w:r w:rsidRPr="00384C94">
              <w:t>/дм куб</w:t>
            </w:r>
          </w:p>
        </w:tc>
        <w:tc>
          <w:tcPr>
            <w:tcW w:w="751" w:type="dxa"/>
            <w:vMerge w:val="restart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>6,4</w:t>
            </w:r>
            <w:r w:rsidRPr="00384C94">
              <w:rPr>
                <w:u w:val="single"/>
              </w:rPr>
              <w:t>+</w:t>
            </w:r>
            <w:r w:rsidRPr="00384C94">
              <w:t>1,0</w:t>
            </w:r>
          </w:p>
        </w:tc>
        <w:tc>
          <w:tcPr>
            <w:tcW w:w="751" w:type="dxa"/>
            <w:vMerge w:val="restart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  <w:rPr>
                <w:b/>
                <w:bCs/>
              </w:rPr>
            </w:pPr>
            <w:r w:rsidRPr="00384C94">
              <w:rPr>
                <w:b/>
                <w:bCs/>
              </w:rPr>
              <w:t>8,4</w:t>
            </w:r>
            <w:r w:rsidRPr="00384C94">
              <w:rPr>
                <w:b/>
                <w:bCs/>
                <w:u w:val="single"/>
              </w:rPr>
              <w:t>+</w:t>
            </w:r>
            <w:r w:rsidRPr="00384C94">
              <w:rPr>
                <w:b/>
                <w:bCs/>
              </w:rPr>
              <w:t>1,3</w:t>
            </w:r>
          </w:p>
        </w:tc>
        <w:tc>
          <w:tcPr>
            <w:tcW w:w="843" w:type="dxa"/>
            <w:vMerge w:val="restart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  <w:rPr>
                <w:b/>
                <w:bCs/>
              </w:rPr>
            </w:pPr>
            <w:r w:rsidRPr="00384C94">
              <w:rPr>
                <w:b/>
                <w:bCs/>
              </w:rPr>
              <w:t>8,5</w:t>
            </w:r>
            <w:r w:rsidRPr="00384C94">
              <w:rPr>
                <w:b/>
                <w:bCs/>
                <w:u w:val="single"/>
              </w:rPr>
              <w:t>+</w:t>
            </w:r>
            <w:r w:rsidRPr="00384C94">
              <w:rPr>
                <w:b/>
                <w:bCs/>
              </w:rPr>
              <w:t>1,3</w:t>
            </w:r>
          </w:p>
        </w:tc>
        <w:tc>
          <w:tcPr>
            <w:tcW w:w="721" w:type="dxa"/>
            <w:vMerge w:val="restart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>4,4</w:t>
            </w:r>
            <w:r w:rsidRPr="00384C94">
              <w:rPr>
                <w:u w:val="single"/>
              </w:rPr>
              <w:t>+</w:t>
            </w:r>
            <w:r w:rsidRPr="00384C94">
              <w:t>0,7</w:t>
            </w:r>
          </w:p>
        </w:tc>
        <w:tc>
          <w:tcPr>
            <w:tcW w:w="721" w:type="dxa"/>
            <w:vMerge w:val="restart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  <w:rPr>
                <w:b/>
                <w:bCs/>
              </w:rPr>
            </w:pPr>
            <w:r w:rsidRPr="00384C94">
              <w:rPr>
                <w:b/>
                <w:bCs/>
              </w:rPr>
              <w:t>8,7</w:t>
            </w:r>
            <w:r w:rsidRPr="00384C94">
              <w:rPr>
                <w:b/>
                <w:bCs/>
                <w:u w:val="single"/>
              </w:rPr>
              <w:t>+</w:t>
            </w:r>
            <w:r w:rsidRPr="00384C94">
              <w:rPr>
                <w:b/>
                <w:bCs/>
              </w:rPr>
              <w:t>1,3</w:t>
            </w:r>
          </w:p>
        </w:tc>
        <w:tc>
          <w:tcPr>
            <w:tcW w:w="730" w:type="dxa"/>
            <w:vMerge w:val="restart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>5,7</w:t>
            </w:r>
            <w:r w:rsidRPr="00384C94">
              <w:rPr>
                <w:u w:val="single"/>
              </w:rPr>
              <w:t>+</w:t>
            </w:r>
            <w:r w:rsidRPr="00384C94">
              <w:t>0,8</w:t>
            </w:r>
          </w:p>
        </w:tc>
        <w:tc>
          <w:tcPr>
            <w:tcW w:w="665" w:type="dxa"/>
            <w:vMerge w:val="restart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  <w:rPr>
                <w:b/>
                <w:bCs/>
              </w:rPr>
            </w:pPr>
            <w:r w:rsidRPr="00384C94">
              <w:rPr>
                <w:b/>
                <w:bCs/>
              </w:rPr>
              <w:t>8,6</w:t>
            </w:r>
            <w:r w:rsidRPr="00384C94">
              <w:rPr>
                <w:b/>
                <w:bCs/>
                <w:u w:val="single"/>
              </w:rPr>
              <w:t>+</w:t>
            </w:r>
            <w:r w:rsidRPr="00384C94">
              <w:rPr>
                <w:b/>
                <w:bCs/>
              </w:rPr>
              <w:t>1,3</w:t>
            </w:r>
          </w:p>
        </w:tc>
        <w:tc>
          <w:tcPr>
            <w:tcW w:w="713" w:type="dxa"/>
            <w:vMerge w:val="restart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>4,0</w:t>
            </w:r>
            <w:r w:rsidRPr="00384C94">
              <w:rPr>
                <w:u w:val="single"/>
              </w:rPr>
              <w:t>+</w:t>
            </w:r>
            <w:r w:rsidRPr="00384C94">
              <w:t>0,6</w:t>
            </w:r>
          </w:p>
        </w:tc>
        <w:tc>
          <w:tcPr>
            <w:tcW w:w="713" w:type="dxa"/>
            <w:vMerge w:val="restart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  <w:rPr>
                <w:b/>
                <w:bCs/>
              </w:rPr>
            </w:pPr>
            <w:r w:rsidRPr="00384C94">
              <w:rPr>
                <w:b/>
                <w:bCs/>
              </w:rPr>
              <w:t>8,3</w:t>
            </w:r>
            <w:r w:rsidRPr="00384C94">
              <w:rPr>
                <w:b/>
                <w:bCs/>
                <w:u w:val="single"/>
              </w:rPr>
              <w:t>+</w:t>
            </w:r>
            <w:r w:rsidRPr="00384C94">
              <w:rPr>
                <w:b/>
                <w:bCs/>
              </w:rPr>
              <w:t>1,2</w:t>
            </w:r>
          </w:p>
        </w:tc>
        <w:tc>
          <w:tcPr>
            <w:tcW w:w="689" w:type="dxa"/>
            <w:vMerge w:val="restart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>6,6</w:t>
            </w:r>
            <w:r w:rsidRPr="00384C94">
              <w:rPr>
                <w:u w:val="single"/>
              </w:rPr>
              <w:t>+</w:t>
            </w:r>
            <w:r w:rsidRPr="00384C94">
              <w:t>1,0</w:t>
            </w:r>
          </w:p>
        </w:tc>
        <w:tc>
          <w:tcPr>
            <w:tcW w:w="665" w:type="dxa"/>
            <w:vMerge w:val="restart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  <w:rPr>
                <w:b/>
                <w:bCs/>
              </w:rPr>
            </w:pPr>
            <w:r w:rsidRPr="00384C94">
              <w:rPr>
                <w:b/>
                <w:bCs/>
              </w:rPr>
              <w:t>8,7</w:t>
            </w:r>
            <w:r w:rsidRPr="00384C94">
              <w:rPr>
                <w:b/>
                <w:bCs/>
                <w:u w:val="single"/>
              </w:rPr>
              <w:t>+</w:t>
            </w:r>
            <w:r w:rsidRPr="00384C94">
              <w:rPr>
                <w:b/>
                <w:bCs/>
              </w:rPr>
              <w:t>1,3</w:t>
            </w:r>
          </w:p>
        </w:tc>
        <w:tc>
          <w:tcPr>
            <w:tcW w:w="689" w:type="dxa"/>
            <w:vMerge w:val="restart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>5,5</w:t>
            </w:r>
            <w:r w:rsidRPr="00384C94">
              <w:rPr>
                <w:u w:val="single"/>
              </w:rPr>
              <w:t>+</w:t>
            </w:r>
            <w:r w:rsidRPr="00384C94">
              <w:t>0,8</w:t>
            </w:r>
          </w:p>
        </w:tc>
        <w:tc>
          <w:tcPr>
            <w:tcW w:w="665" w:type="dxa"/>
            <w:vMerge w:val="restart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  <w:rPr>
                <w:b/>
                <w:bCs/>
              </w:rPr>
            </w:pPr>
            <w:r w:rsidRPr="00384C94">
              <w:rPr>
                <w:b/>
                <w:bCs/>
              </w:rPr>
              <w:t>8,5+1,3</w:t>
            </w:r>
          </w:p>
        </w:tc>
        <w:tc>
          <w:tcPr>
            <w:tcW w:w="665" w:type="dxa"/>
            <w:vMerge w:val="restart"/>
            <w:noWrap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> </w:t>
            </w:r>
            <w:r>
              <w:t>5,4</w:t>
            </w:r>
            <w:r w:rsidRPr="00E64A26">
              <w:rPr>
                <w:u w:val="single"/>
              </w:rPr>
              <w:t>+</w:t>
            </w:r>
            <w:r>
              <w:t>0,8</w:t>
            </w:r>
          </w:p>
        </w:tc>
        <w:tc>
          <w:tcPr>
            <w:tcW w:w="665" w:type="dxa"/>
            <w:vMerge w:val="restart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  <w:rPr>
                <w:b/>
                <w:bCs/>
              </w:rPr>
            </w:pPr>
            <w:r w:rsidRPr="00384C94">
              <w:rPr>
                <w:b/>
                <w:bCs/>
              </w:rPr>
              <w:t>8,7</w:t>
            </w:r>
            <w:r w:rsidRPr="00384C94">
              <w:rPr>
                <w:b/>
                <w:bCs/>
                <w:u w:val="single"/>
              </w:rPr>
              <w:t>+</w:t>
            </w:r>
            <w:r w:rsidRPr="00384C94">
              <w:rPr>
                <w:b/>
                <w:bCs/>
              </w:rPr>
              <w:t>0,3</w:t>
            </w:r>
          </w:p>
        </w:tc>
        <w:tc>
          <w:tcPr>
            <w:tcW w:w="711" w:type="dxa"/>
            <w:vMerge w:val="restart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>6,4</w:t>
            </w:r>
            <w:r w:rsidRPr="00384C94">
              <w:rPr>
                <w:u w:val="single"/>
              </w:rPr>
              <w:t>+</w:t>
            </w:r>
            <w:r w:rsidRPr="00384C94">
              <w:t>1,0</w:t>
            </w:r>
          </w:p>
        </w:tc>
        <w:tc>
          <w:tcPr>
            <w:tcW w:w="711" w:type="dxa"/>
            <w:vMerge w:val="restart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  <w:rPr>
                <w:b/>
                <w:bCs/>
              </w:rPr>
            </w:pPr>
            <w:r w:rsidRPr="00384C94">
              <w:rPr>
                <w:b/>
                <w:bCs/>
              </w:rPr>
              <w:t>8,5</w:t>
            </w:r>
            <w:r w:rsidRPr="00384C94">
              <w:rPr>
                <w:b/>
                <w:bCs/>
                <w:u w:val="single"/>
              </w:rPr>
              <w:t>+</w:t>
            </w:r>
            <w:r w:rsidRPr="00384C94">
              <w:rPr>
                <w:b/>
                <w:bCs/>
              </w:rPr>
              <w:t>1,3</w:t>
            </w:r>
          </w:p>
        </w:tc>
      </w:tr>
      <w:tr w:rsidR="005514C6" w:rsidRPr="00384C94" w:rsidTr="00443D22">
        <w:trPr>
          <w:trHeight w:val="509"/>
        </w:trPr>
        <w:tc>
          <w:tcPr>
            <w:tcW w:w="886" w:type="dxa"/>
            <w:vMerge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</w:p>
        </w:tc>
        <w:tc>
          <w:tcPr>
            <w:tcW w:w="603" w:type="dxa"/>
            <w:vMerge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</w:p>
        </w:tc>
        <w:tc>
          <w:tcPr>
            <w:tcW w:w="785" w:type="dxa"/>
            <w:vMerge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</w:p>
        </w:tc>
        <w:tc>
          <w:tcPr>
            <w:tcW w:w="751" w:type="dxa"/>
            <w:vMerge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</w:p>
        </w:tc>
        <w:tc>
          <w:tcPr>
            <w:tcW w:w="751" w:type="dxa"/>
            <w:vMerge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  <w:rPr>
                <w:b/>
                <w:bCs/>
              </w:rPr>
            </w:pPr>
          </w:p>
        </w:tc>
        <w:tc>
          <w:tcPr>
            <w:tcW w:w="843" w:type="dxa"/>
            <w:vMerge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  <w:rPr>
                <w:b/>
                <w:bCs/>
              </w:rPr>
            </w:pPr>
          </w:p>
        </w:tc>
        <w:tc>
          <w:tcPr>
            <w:tcW w:w="721" w:type="dxa"/>
            <w:vMerge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</w:p>
        </w:tc>
        <w:tc>
          <w:tcPr>
            <w:tcW w:w="721" w:type="dxa"/>
            <w:vMerge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  <w:rPr>
                <w:b/>
                <w:bCs/>
              </w:rPr>
            </w:pPr>
          </w:p>
        </w:tc>
        <w:tc>
          <w:tcPr>
            <w:tcW w:w="730" w:type="dxa"/>
            <w:vMerge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</w:p>
        </w:tc>
        <w:tc>
          <w:tcPr>
            <w:tcW w:w="665" w:type="dxa"/>
            <w:vMerge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  <w:rPr>
                <w:b/>
                <w:bCs/>
              </w:rPr>
            </w:pPr>
          </w:p>
        </w:tc>
        <w:tc>
          <w:tcPr>
            <w:tcW w:w="713" w:type="dxa"/>
            <w:vMerge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</w:p>
        </w:tc>
        <w:tc>
          <w:tcPr>
            <w:tcW w:w="713" w:type="dxa"/>
            <w:vMerge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  <w:rPr>
                <w:b/>
                <w:bCs/>
              </w:rPr>
            </w:pPr>
          </w:p>
        </w:tc>
        <w:tc>
          <w:tcPr>
            <w:tcW w:w="689" w:type="dxa"/>
            <w:vMerge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</w:p>
        </w:tc>
        <w:tc>
          <w:tcPr>
            <w:tcW w:w="665" w:type="dxa"/>
            <w:vMerge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  <w:rPr>
                <w:b/>
                <w:bCs/>
              </w:rPr>
            </w:pPr>
          </w:p>
        </w:tc>
        <w:tc>
          <w:tcPr>
            <w:tcW w:w="689" w:type="dxa"/>
            <w:vMerge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</w:p>
        </w:tc>
        <w:tc>
          <w:tcPr>
            <w:tcW w:w="665" w:type="dxa"/>
            <w:vMerge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  <w:rPr>
                <w:b/>
                <w:bCs/>
              </w:rPr>
            </w:pPr>
          </w:p>
        </w:tc>
        <w:tc>
          <w:tcPr>
            <w:tcW w:w="665" w:type="dxa"/>
            <w:vMerge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</w:p>
        </w:tc>
        <w:tc>
          <w:tcPr>
            <w:tcW w:w="665" w:type="dxa"/>
            <w:vMerge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  <w:rPr>
                <w:b/>
                <w:bCs/>
              </w:rPr>
            </w:pPr>
          </w:p>
        </w:tc>
        <w:tc>
          <w:tcPr>
            <w:tcW w:w="711" w:type="dxa"/>
            <w:vMerge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</w:p>
        </w:tc>
        <w:tc>
          <w:tcPr>
            <w:tcW w:w="711" w:type="dxa"/>
            <w:vMerge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  <w:rPr>
                <w:b/>
                <w:bCs/>
              </w:rPr>
            </w:pPr>
          </w:p>
        </w:tc>
      </w:tr>
      <w:tr w:rsidR="005514C6" w:rsidRPr="00384C94" w:rsidTr="00443D22">
        <w:trPr>
          <w:trHeight w:val="525"/>
        </w:trPr>
        <w:tc>
          <w:tcPr>
            <w:tcW w:w="886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>железо</w:t>
            </w:r>
          </w:p>
        </w:tc>
        <w:tc>
          <w:tcPr>
            <w:tcW w:w="603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>0,3</w:t>
            </w:r>
          </w:p>
        </w:tc>
        <w:tc>
          <w:tcPr>
            <w:tcW w:w="785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>Мг/дм куб</w:t>
            </w:r>
          </w:p>
        </w:tc>
        <w:tc>
          <w:tcPr>
            <w:tcW w:w="751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  <w:rPr>
                <w:b/>
                <w:bCs/>
              </w:rPr>
            </w:pPr>
            <w:r w:rsidRPr="00384C94">
              <w:rPr>
                <w:b/>
                <w:bCs/>
              </w:rPr>
              <w:t>3,0</w:t>
            </w:r>
            <w:r w:rsidRPr="00384C94">
              <w:rPr>
                <w:b/>
                <w:bCs/>
                <w:u w:val="single"/>
              </w:rPr>
              <w:t>+</w:t>
            </w:r>
            <w:r w:rsidRPr="00384C94">
              <w:rPr>
                <w:b/>
                <w:bCs/>
              </w:rPr>
              <w:t>0,5</w:t>
            </w:r>
          </w:p>
        </w:tc>
        <w:tc>
          <w:tcPr>
            <w:tcW w:w="751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  <w:rPr>
                <w:b/>
                <w:bCs/>
              </w:rPr>
            </w:pPr>
            <w:r w:rsidRPr="00384C94">
              <w:rPr>
                <w:b/>
                <w:bCs/>
              </w:rPr>
              <w:t>2,9</w:t>
            </w:r>
            <w:r w:rsidRPr="00384C94">
              <w:rPr>
                <w:b/>
                <w:bCs/>
                <w:u w:val="single"/>
              </w:rPr>
              <w:t>+</w:t>
            </w:r>
            <w:r w:rsidRPr="00384C94">
              <w:rPr>
                <w:b/>
                <w:bCs/>
              </w:rPr>
              <w:t>0,4</w:t>
            </w:r>
          </w:p>
        </w:tc>
        <w:tc>
          <w:tcPr>
            <w:tcW w:w="843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  <w:rPr>
                <w:b/>
                <w:bCs/>
              </w:rPr>
            </w:pPr>
            <w:r w:rsidRPr="00384C94">
              <w:rPr>
                <w:b/>
                <w:bCs/>
              </w:rPr>
              <w:t>1,15+0,29</w:t>
            </w:r>
          </w:p>
        </w:tc>
        <w:tc>
          <w:tcPr>
            <w:tcW w:w="721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  <w:rPr>
                <w:b/>
                <w:bCs/>
              </w:rPr>
            </w:pPr>
            <w:r w:rsidRPr="00384C94">
              <w:rPr>
                <w:b/>
                <w:bCs/>
              </w:rPr>
              <w:t>1,6</w:t>
            </w:r>
            <w:r w:rsidRPr="00384C94">
              <w:rPr>
                <w:b/>
                <w:bCs/>
                <w:u w:val="single"/>
              </w:rPr>
              <w:t>+</w:t>
            </w:r>
            <w:r w:rsidRPr="00384C94">
              <w:rPr>
                <w:b/>
                <w:bCs/>
              </w:rPr>
              <w:t>0,4</w:t>
            </w:r>
          </w:p>
        </w:tc>
        <w:tc>
          <w:tcPr>
            <w:tcW w:w="721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  <w:rPr>
                <w:b/>
                <w:bCs/>
              </w:rPr>
            </w:pPr>
            <w:r w:rsidRPr="00384C94">
              <w:rPr>
                <w:b/>
                <w:bCs/>
              </w:rPr>
              <w:t>2,9</w:t>
            </w:r>
            <w:r w:rsidRPr="00384C94">
              <w:rPr>
                <w:b/>
                <w:bCs/>
                <w:u w:val="single"/>
              </w:rPr>
              <w:t>+</w:t>
            </w:r>
            <w:r w:rsidRPr="00384C94">
              <w:rPr>
                <w:b/>
                <w:bCs/>
              </w:rPr>
              <w:t>0,4</w:t>
            </w:r>
          </w:p>
        </w:tc>
        <w:tc>
          <w:tcPr>
            <w:tcW w:w="730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  <w:rPr>
                <w:b/>
                <w:bCs/>
              </w:rPr>
            </w:pPr>
            <w:r w:rsidRPr="00384C94">
              <w:rPr>
                <w:b/>
                <w:bCs/>
              </w:rPr>
              <w:t>0,77</w:t>
            </w:r>
            <w:r w:rsidRPr="00384C94">
              <w:rPr>
                <w:b/>
                <w:bCs/>
                <w:u w:val="single"/>
              </w:rPr>
              <w:t>+</w:t>
            </w:r>
            <w:r w:rsidRPr="00384C94">
              <w:rPr>
                <w:b/>
                <w:bCs/>
              </w:rPr>
              <w:t>0,19</w:t>
            </w:r>
          </w:p>
        </w:tc>
        <w:tc>
          <w:tcPr>
            <w:tcW w:w="665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>0,23</w:t>
            </w:r>
            <w:r w:rsidRPr="00384C94">
              <w:rPr>
                <w:u w:val="single"/>
              </w:rPr>
              <w:t>+</w:t>
            </w:r>
            <w:r w:rsidRPr="00384C94">
              <w:t>0,06</w:t>
            </w:r>
          </w:p>
        </w:tc>
        <w:tc>
          <w:tcPr>
            <w:tcW w:w="713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>менее 0,1</w:t>
            </w:r>
          </w:p>
        </w:tc>
        <w:tc>
          <w:tcPr>
            <w:tcW w:w="713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>0,12</w:t>
            </w:r>
            <w:r w:rsidRPr="00384C94">
              <w:rPr>
                <w:u w:val="single"/>
              </w:rPr>
              <w:t>+</w:t>
            </w:r>
            <w:r w:rsidRPr="00384C94">
              <w:t>0,03</w:t>
            </w:r>
          </w:p>
        </w:tc>
        <w:tc>
          <w:tcPr>
            <w:tcW w:w="689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  <w:rPr>
                <w:b/>
                <w:bCs/>
              </w:rPr>
            </w:pPr>
            <w:r w:rsidRPr="00384C94">
              <w:rPr>
                <w:b/>
                <w:bCs/>
              </w:rPr>
              <w:t>3,7</w:t>
            </w:r>
            <w:r w:rsidRPr="00384C94">
              <w:rPr>
                <w:b/>
                <w:bCs/>
                <w:u w:val="single"/>
              </w:rPr>
              <w:t>+</w:t>
            </w:r>
            <w:r w:rsidRPr="00384C94">
              <w:rPr>
                <w:b/>
                <w:bCs/>
              </w:rPr>
              <w:t>0,6</w:t>
            </w:r>
          </w:p>
        </w:tc>
        <w:tc>
          <w:tcPr>
            <w:tcW w:w="665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  <w:rPr>
                <w:b/>
                <w:bCs/>
              </w:rPr>
            </w:pPr>
            <w:r w:rsidRPr="00384C94">
              <w:rPr>
                <w:b/>
                <w:bCs/>
              </w:rPr>
              <w:t>6,5+1,0</w:t>
            </w:r>
          </w:p>
        </w:tc>
        <w:tc>
          <w:tcPr>
            <w:tcW w:w="689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>менее 0,1</w:t>
            </w:r>
          </w:p>
        </w:tc>
        <w:tc>
          <w:tcPr>
            <w:tcW w:w="665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>0,13+0,03</w:t>
            </w:r>
          </w:p>
        </w:tc>
        <w:tc>
          <w:tcPr>
            <w:tcW w:w="665" w:type="dxa"/>
            <w:noWrap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  <w:rPr>
                <w:b/>
                <w:bCs/>
              </w:rPr>
            </w:pPr>
            <w:r w:rsidRPr="00384C94">
              <w:rPr>
                <w:b/>
                <w:bCs/>
              </w:rPr>
              <w:t>3,6</w:t>
            </w:r>
            <w:r w:rsidRPr="00384C94">
              <w:rPr>
                <w:b/>
                <w:bCs/>
                <w:u w:val="single"/>
              </w:rPr>
              <w:t>+</w:t>
            </w:r>
            <w:r w:rsidRPr="00384C94">
              <w:rPr>
                <w:b/>
                <w:bCs/>
              </w:rPr>
              <w:t>0,5</w:t>
            </w:r>
          </w:p>
        </w:tc>
        <w:tc>
          <w:tcPr>
            <w:tcW w:w="665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  <w:rPr>
                <w:b/>
                <w:bCs/>
              </w:rPr>
            </w:pPr>
            <w:r w:rsidRPr="00384C94">
              <w:rPr>
                <w:b/>
                <w:bCs/>
              </w:rPr>
              <w:t>3,6+0,5</w:t>
            </w:r>
          </w:p>
        </w:tc>
        <w:tc>
          <w:tcPr>
            <w:tcW w:w="711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  <w:rPr>
                <w:b/>
                <w:bCs/>
              </w:rPr>
            </w:pPr>
            <w:r w:rsidRPr="00384C94">
              <w:rPr>
                <w:b/>
                <w:bCs/>
              </w:rPr>
              <w:t>3,6</w:t>
            </w:r>
            <w:r w:rsidRPr="00384C94">
              <w:rPr>
                <w:b/>
                <w:bCs/>
                <w:u w:val="single"/>
              </w:rPr>
              <w:t>+</w:t>
            </w:r>
            <w:r w:rsidRPr="00384C94">
              <w:rPr>
                <w:b/>
                <w:bCs/>
              </w:rPr>
              <w:t>0,5</w:t>
            </w:r>
          </w:p>
        </w:tc>
        <w:tc>
          <w:tcPr>
            <w:tcW w:w="711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  <w:rPr>
                <w:b/>
                <w:bCs/>
              </w:rPr>
            </w:pPr>
            <w:r w:rsidRPr="00384C94">
              <w:rPr>
                <w:b/>
                <w:bCs/>
              </w:rPr>
              <w:t>3,0</w:t>
            </w:r>
            <w:r w:rsidRPr="00384C94">
              <w:rPr>
                <w:b/>
                <w:bCs/>
                <w:u w:val="single"/>
              </w:rPr>
              <w:t>+</w:t>
            </w:r>
            <w:r w:rsidRPr="00384C94">
              <w:rPr>
                <w:b/>
                <w:bCs/>
              </w:rPr>
              <w:t>0,4</w:t>
            </w:r>
          </w:p>
        </w:tc>
      </w:tr>
      <w:tr w:rsidR="005514C6" w:rsidRPr="00384C94" w:rsidTr="00443D22">
        <w:trPr>
          <w:trHeight w:val="795"/>
        </w:trPr>
        <w:tc>
          <w:tcPr>
            <w:tcW w:w="886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>Аммиак и аммоний ион</w:t>
            </w:r>
          </w:p>
        </w:tc>
        <w:tc>
          <w:tcPr>
            <w:tcW w:w="603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>1,5</w:t>
            </w:r>
          </w:p>
        </w:tc>
        <w:tc>
          <w:tcPr>
            <w:tcW w:w="785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>Мг/дм куб</w:t>
            </w:r>
          </w:p>
        </w:tc>
        <w:tc>
          <w:tcPr>
            <w:tcW w:w="751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>менее 0,1</w:t>
            </w:r>
          </w:p>
        </w:tc>
        <w:tc>
          <w:tcPr>
            <w:tcW w:w="751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> </w:t>
            </w:r>
          </w:p>
        </w:tc>
        <w:tc>
          <w:tcPr>
            <w:tcW w:w="843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> </w:t>
            </w:r>
          </w:p>
        </w:tc>
        <w:tc>
          <w:tcPr>
            <w:tcW w:w="721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>0,12</w:t>
            </w:r>
            <w:r w:rsidRPr="00384C94">
              <w:rPr>
                <w:u w:val="single"/>
              </w:rPr>
              <w:t>+</w:t>
            </w:r>
            <w:r w:rsidRPr="00384C94">
              <w:t>0,04</w:t>
            </w:r>
          </w:p>
        </w:tc>
        <w:tc>
          <w:tcPr>
            <w:tcW w:w="721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> </w:t>
            </w:r>
          </w:p>
        </w:tc>
        <w:tc>
          <w:tcPr>
            <w:tcW w:w="730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>0,13</w:t>
            </w:r>
            <w:r w:rsidRPr="00384C94">
              <w:rPr>
                <w:u w:val="single"/>
              </w:rPr>
              <w:t>+</w:t>
            </w:r>
            <w:r w:rsidRPr="00384C94">
              <w:t>0,04</w:t>
            </w:r>
          </w:p>
        </w:tc>
        <w:tc>
          <w:tcPr>
            <w:tcW w:w="665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> </w:t>
            </w:r>
          </w:p>
        </w:tc>
        <w:tc>
          <w:tcPr>
            <w:tcW w:w="713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>менее 0,1</w:t>
            </w:r>
          </w:p>
        </w:tc>
        <w:tc>
          <w:tcPr>
            <w:tcW w:w="713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> </w:t>
            </w:r>
          </w:p>
        </w:tc>
        <w:tc>
          <w:tcPr>
            <w:tcW w:w="689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>менее 0,1</w:t>
            </w:r>
          </w:p>
        </w:tc>
        <w:tc>
          <w:tcPr>
            <w:tcW w:w="665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  <w:rPr>
                <w:b/>
                <w:bCs/>
              </w:rPr>
            </w:pPr>
            <w:r w:rsidRPr="00384C94">
              <w:rPr>
                <w:b/>
                <w:bCs/>
              </w:rPr>
              <w:t> </w:t>
            </w:r>
          </w:p>
        </w:tc>
        <w:tc>
          <w:tcPr>
            <w:tcW w:w="689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>менее 0,1</w:t>
            </w:r>
          </w:p>
        </w:tc>
        <w:tc>
          <w:tcPr>
            <w:tcW w:w="665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> </w:t>
            </w:r>
          </w:p>
        </w:tc>
        <w:tc>
          <w:tcPr>
            <w:tcW w:w="665" w:type="dxa"/>
            <w:noWrap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> </w:t>
            </w:r>
            <w:r>
              <w:t>0,12</w:t>
            </w:r>
            <w:r w:rsidRPr="00E64A26">
              <w:rPr>
                <w:u w:val="single"/>
              </w:rPr>
              <w:t>+</w:t>
            </w:r>
            <w:r>
              <w:t>0,4</w:t>
            </w:r>
          </w:p>
        </w:tc>
        <w:tc>
          <w:tcPr>
            <w:tcW w:w="665" w:type="dxa"/>
            <w:noWrap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> </w:t>
            </w:r>
          </w:p>
        </w:tc>
        <w:tc>
          <w:tcPr>
            <w:tcW w:w="711" w:type="dxa"/>
            <w:noWrap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>менее 0,1</w:t>
            </w:r>
          </w:p>
        </w:tc>
        <w:tc>
          <w:tcPr>
            <w:tcW w:w="711" w:type="dxa"/>
            <w:noWrap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> </w:t>
            </w:r>
          </w:p>
        </w:tc>
      </w:tr>
      <w:tr w:rsidR="005514C6" w:rsidRPr="00384C94" w:rsidTr="00443D22">
        <w:trPr>
          <w:trHeight w:val="293"/>
        </w:trPr>
        <w:tc>
          <w:tcPr>
            <w:tcW w:w="886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 xml:space="preserve">сульфаты </w:t>
            </w:r>
          </w:p>
        </w:tc>
        <w:tc>
          <w:tcPr>
            <w:tcW w:w="603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>500</w:t>
            </w:r>
          </w:p>
        </w:tc>
        <w:tc>
          <w:tcPr>
            <w:tcW w:w="785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>Мг/дм куб</w:t>
            </w:r>
          </w:p>
        </w:tc>
        <w:tc>
          <w:tcPr>
            <w:tcW w:w="751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>9,1</w:t>
            </w:r>
            <w:r w:rsidRPr="00384C94">
              <w:rPr>
                <w:u w:val="single"/>
              </w:rPr>
              <w:t>+</w:t>
            </w:r>
            <w:r w:rsidRPr="00384C94">
              <w:t>1,0</w:t>
            </w:r>
          </w:p>
        </w:tc>
        <w:tc>
          <w:tcPr>
            <w:tcW w:w="751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> </w:t>
            </w:r>
          </w:p>
        </w:tc>
        <w:tc>
          <w:tcPr>
            <w:tcW w:w="843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> </w:t>
            </w:r>
          </w:p>
        </w:tc>
        <w:tc>
          <w:tcPr>
            <w:tcW w:w="721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>7,4</w:t>
            </w:r>
            <w:r w:rsidRPr="00384C94">
              <w:rPr>
                <w:u w:val="single"/>
              </w:rPr>
              <w:t>+</w:t>
            </w:r>
            <w:r w:rsidRPr="00384C94">
              <w:t>0,8</w:t>
            </w:r>
          </w:p>
        </w:tc>
        <w:tc>
          <w:tcPr>
            <w:tcW w:w="721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> </w:t>
            </w:r>
          </w:p>
        </w:tc>
        <w:tc>
          <w:tcPr>
            <w:tcW w:w="730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>13,0</w:t>
            </w:r>
            <w:r w:rsidRPr="00384C94">
              <w:rPr>
                <w:u w:val="single"/>
              </w:rPr>
              <w:t>+</w:t>
            </w:r>
            <w:r w:rsidRPr="00384C94">
              <w:t>1,4</w:t>
            </w:r>
          </w:p>
        </w:tc>
        <w:tc>
          <w:tcPr>
            <w:tcW w:w="665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> </w:t>
            </w:r>
          </w:p>
        </w:tc>
        <w:tc>
          <w:tcPr>
            <w:tcW w:w="713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>17,7+1,9</w:t>
            </w:r>
          </w:p>
        </w:tc>
        <w:tc>
          <w:tcPr>
            <w:tcW w:w="713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> </w:t>
            </w:r>
          </w:p>
        </w:tc>
        <w:tc>
          <w:tcPr>
            <w:tcW w:w="689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>3,9</w:t>
            </w:r>
            <w:r w:rsidRPr="00384C94">
              <w:rPr>
                <w:u w:val="single"/>
              </w:rPr>
              <w:t>+</w:t>
            </w:r>
            <w:r w:rsidRPr="00384C94">
              <w:t>0,4</w:t>
            </w:r>
          </w:p>
        </w:tc>
        <w:tc>
          <w:tcPr>
            <w:tcW w:w="665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> </w:t>
            </w:r>
          </w:p>
        </w:tc>
        <w:tc>
          <w:tcPr>
            <w:tcW w:w="689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>7,3</w:t>
            </w:r>
            <w:r w:rsidRPr="00384C94">
              <w:rPr>
                <w:u w:val="single"/>
              </w:rPr>
              <w:t>+</w:t>
            </w:r>
            <w:r w:rsidRPr="00384C94">
              <w:t>0,8</w:t>
            </w:r>
          </w:p>
        </w:tc>
        <w:tc>
          <w:tcPr>
            <w:tcW w:w="665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> </w:t>
            </w:r>
          </w:p>
        </w:tc>
        <w:tc>
          <w:tcPr>
            <w:tcW w:w="665" w:type="dxa"/>
            <w:noWrap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> </w:t>
            </w:r>
            <w:r>
              <w:t>10,3</w:t>
            </w:r>
            <w:r w:rsidRPr="00E64A26">
              <w:rPr>
                <w:u w:val="single"/>
              </w:rPr>
              <w:t>+</w:t>
            </w:r>
            <w:r>
              <w:t>1,1</w:t>
            </w:r>
          </w:p>
        </w:tc>
        <w:tc>
          <w:tcPr>
            <w:tcW w:w="665" w:type="dxa"/>
            <w:noWrap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> </w:t>
            </w:r>
          </w:p>
        </w:tc>
        <w:tc>
          <w:tcPr>
            <w:tcW w:w="711" w:type="dxa"/>
            <w:noWrap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>2,57</w:t>
            </w:r>
            <w:r w:rsidRPr="00384C94">
              <w:rPr>
                <w:u w:val="single"/>
              </w:rPr>
              <w:t>+</w:t>
            </w:r>
            <w:r w:rsidRPr="00384C94">
              <w:t>0,28</w:t>
            </w:r>
          </w:p>
        </w:tc>
        <w:tc>
          <w:tcPr>
            <w:tcW w:w="711" w:type="dxa"/>
            <w:noWrap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> </w:t>
            </w:r>
          </w:p>
        </w:tc>
      </w:tr>
      <w:tr w:rsidR="005514C6" w:rsidRPr="00384C94" w:rsidTr="00443D22">
        <w:trPr>
          <w:trHeight w:val="293"/>
        </w:trPr>
        <w:tc>
          <w:tcPr>
            <w:tcW w:w="886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 xml:space="preserve">Нитраты </w:t>
            </w:r>
          </w:p>
        </w:tc>
        <w:tc>
          <w:tcPr>
            <w:tcW w:w="603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>Не более 3</w:t>
            </w:r>
          </w:p>
        </w:tc>
        <w:tc>
          <w:tcPr>
            <w:tcW w:w="785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>Мг/дм куб</w:t>
            </w:r>
          </w:p>
        </w:tc>
        <w:tc>
          <w:tcPr>
            <w:tcW w:w="751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>0,81</w:t>
            </w:r>
            <w:r w:rsidRPr="00384C94">
              <w:rPr>
                <w:u w:val="single"/>
              </w:rPr>
              <w:t>+</w:t>
            </w:r>
            <w:r w:rsidRPr="00384C94">
              <w:t>0,16</w:t>
            </w:r>
          </w:p>
        </w:tc>
        <w:tc>
          <w:tcPr>
            <w:tcW w:w="751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> </w:t>
            </w:r>
          </w:p>
        </w:tc>
        <w:tc>
          <w:tcPr>
            <w:tcW w:w="843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> </w:t>
            </w:r>
          </w:p>
        </w:tc>
        <w:tc>
          <w:tcPr>
            <w:tcW w:w="721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>1,9</w:t>
            </w:r>
            <w:r w:rsidRPr="00384C94">
              <w:rPr>
                <w:u w:val="single"/>
              </w:rPr>
              <w:t>+</w:t>
            </w:r>
            <w:r w:rsidRPr="00384C94">
              <w:t>0,4</w:t>
            </w:r>
          </w:p>
        </w:tc>
        <w:tc>
          <w:tcPr>
            <w:tcW w:w="721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> </w:t>
            </w:r>
          </w:p>
        </w:tc>
        <w:tc>
          <w:tcPr>
            <w:tcW w:w="730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>0,27</w:t>
            </w:r>
            <w:r w:rsidRPr="00384C94">
              <w:rPr>
                <w:u w:val="single"/>
              </w:rPr>
              <w:t>+</w:t>
            </w:r>
            <w:r w:rsidRPr="00384C94">
              <w:t>0,05</w:t>
            </w:r>
          </w:p>
        </w:tc>
        <w:tc>
          <w:tcPr>
            <w:tcW w:w="665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> </w:t>
            </w:r>
          </w:p>
        </w:tc>
        <w:tc>
          <w:tcPr>
            <w:tcW w:w="713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>0,32</w:t>
            </w:r>
            <w:r w:rsidRPr="00384C94">
              <w:rPr>
                <w:u w:val="single"/>
              </w:rPr>
              <w:t>+</w:t>
            </w:r>
            <w:r w:rsidRPr="00384C94">
              <w:t>0,06</w:t>
            </w:r>
          </w:p>
        </w:tc>
        <w:tc>
          <w:tcPr>
            <w:tcW w:w="713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> </w:t>
            </w:r>
          </w:p>
        </w:tc>
        <w:tc>
          <w:tcPr>
            <w:tcW w:w="689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>1,26</w:t>
            </w:r>
            <w:r w:rsidRPr="00384C94">
              <w:rPr>
                <w:u w:val="single"/>
              </w:rPr>
              <w:t>+</w:t>
            </w:r>
            <w:r w:rsidRPr="00384C94">
              <w:t>0,25</w:t>
            </w:r>
          </w:p>
        </w:tc>
        <w:tc>
          <w:tcPr>
            <w:tcW w:w="665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> </w:t>
            </w:r>
          </w:p>
        </w:tc>
        <w:tc>
          <w:tcPr>
            <w:tcW w:w="689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>0,58</w:t>
            </w:r>
            <w:r w:rsidRPr="00384C94">
              <w:rPr>
                <w:u w:val="single"/>
              </w:rPr>
              <w:t>+</w:t>
            </w:r>
            <w:r w:rsidRPr="00384C94">
              <w:t>0,12</w:t>
            </w:r>
          </w:p>
        </w:tc>
        <w:tc>
          <w:tcPr>
            <w:tcW w:w="665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> </w:t>
            </w:r>
          </w:p>
        </w:tc>
        <w:tc>
          <w:tcPr>
            <w:tcW w:w="665" w:type="dxa"/>
            <w:noWrap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> </w:t>
            </w:r>
            <w:r>
              <w:t>2,4</w:t>
            </w:r>
            <w:r w:rsidRPr="00E64A26">
              <w:rPr>
                <w:u w:val="single"/>
              </w:rPr>
              <w:t>+</w:t>
            </w:r>
            <w:r>
              <w:t>0,4</w:t>
            </w:r>
          </w:p>
        </w:tc>
        <w:tc>
          <w:tcPr>
            <w:tcW w:w="665" w:type="dxa"/>
            <w:noWrap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> </w:t>
            </w:r>
          </w:p>
        </w:tc>
        <w:tc>
          <w:tcPr>
            <w:tcW w:w="711" w:type="dxa"/>
            <w:noWrap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>1,12</w:t>
            </w:r>
            <w:r w:rsidRPr="00384C94">
              <w:rPr>
                <w:u w:val="single"/>
              </w:rPr>
              <w:t>+</w:t>
            </w:r>
            <w:r w:rsidRPr="00384C94">
              <w:t>0,22</w:t>
            </w:r>
          </w:p>
        </w:tc>
        <w:tc>
          <w:tcPr>
            <w:tcW w:w="711" w:type="dxa"/>
            <w:noWrap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> </w:t>
            </w:r>
          </w:p>
        </w:tc>
      </w:tr>
      <w:tr w:rsidR="005514C6" w:rsidRPr="00384C94" w:rsidTr="00443D22">
        <w:trPr>
          <w:trHeight w:val="533"/>
        </w:trPr>
        <w:tc>
          <w:tcPr>
            <w:tcW w:w="886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>нитриты</w:t>
            </w:r>
          </w:p>
        </w:tc>
        <w:tc>
          <w:tcPr>
            <w:tcW w:w="603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>3</w:t>
            </w:r>
          </w:p>
        </w:tc>
        <w:tc>
          <w:tcPr>
            <w:tcW w:w="785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>Мг/дм куб</w:t>
            </w:r>
          </w:p>
        </w:tc>
        <w:tc>
          <w:tcPr>
            <w:tcW w:w="751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>0,052</w:t>
            </w:r>
            <w:r w:rsidRPr="00384C94">
              <w:rPr>
                <w:u w:val="single"/>
              </w:rPr>
              <w:t>+</w:t>
            </w:r>
            <w:r w:rsidRPr="00384C94">
              <w:t>0,026</w:t>
            </w:r>
          </w:p>
        </w:tc>
        <w:tc>
          <w:tcPr>
            <w:tcW w:w="751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> </w:t>
            </w:r>
          </w:p>
        </w:tc>
        <w:tc>
          <w:tcPr>
            <w:tcW w:w="843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> </w:t>
            </w:r>
          </w:p>
        </w:tc>
        <w:tc>
          <w:tcPr>
            <w:tcW w:w="721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>0,011</w:t>
            </w:r>
            <w:r w:rsidRPr="00384C94">
              <w:rPr>
                <w:u w:val="single"/>
              </w:rPr>
              <w:t>+</w:t>
            </w:r>
            <w:r w:rsidRPr="00384C94">
              <w:t>0,006</w:t>
            </w:r>
          </w:p>
        </w:tc>
        <w:tc>
          <w:tcPr>
            <w:tcW w:w="721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> </w:t>
            </w:r>
          </w:p>
        </w:tc>
        <w:tc>
          <w:tcPr>
            <w:tcW w:w="730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>0,0031+0,0015</w:t>
            </w:r>
          </w:p>
        </w:tc>
        <w:tc>
          <w:tcPr>
            <w:tcW w:w="665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rPr>
                <w:vertAlign w:val="subscript"/>
              </w:rPr>
              <w:t> </w:t>
            </w:r>
          </w:p>
        </w:tc>
        <w:tc>
          <w:tcPr>
            <w:tcW w:w="713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>0,007</w:t>
            </w:r>
            <w:r w:rsidRPr="00384C94">
              <w:rPr>
                <w:u w:val="single"/>
              </w:rPr>
              <w:t>+</w:t>
            </w:r>
            <w:r w:rsidRPr="00384C94">
              <w:t>0,004</w:t>
            </w:r>
          </w:p>
        </w:tc>
        <w:tc>
          <w:tcPr>
            <w:tcW w:w="713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> </w:t>
            </w:r>
          </w:p>
        </w:tc>
        <w:tc>
          <w:tcPr>
            <w:tcW w:w="689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>0,06</w:t>
            </w:r>
            <w:r w:rsidRPr="00384C94">
              <w:rPr>
                <w:u w:val="single"/>
              </w:rPr>
              <w:t>+</w:t>
            </w:r>
            <w:r w:rsidRPr="00384C94">
              <w:t>0,03</w:t>
            </w:r>
          </w:p>
        </w:tc>
        <w:tc>
          <w:tcPr>
            <w:tcW w:w="665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> </w:t>
            </w:r>
          </w:p>
        </w:tc>
        <w:tc>
          <w:tcPr>
            <w:tcW w:w="689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>0,01</w:t>
            </w:r>
            <w:r w:rsidRPr="00384C94">
              <w:rPr>
                <w:u w:val="single"/>
              </w:rPr>
              <w:t>1+</w:t>
            </w:r>
            <w:r w:rsidRPr="00384C94">
              <w:t>0,0026</w:t>
            </w:r>
          </w:p>
        </w:tc>
        <w:tc>
          <w:tcPr>
            <w:tcW w:w="665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> </w:t>
            </w:r>
          </w:p>
        </w:tc>
        <w:tc>
          <w:tcPr>
            <w:tcW w:w="665" w:type="dxa"/>
            <w:noWrap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> </w:t>
            </w:r>
            <w:r>
              <w:t>0,006</w:t>
            </w:r>
            <w:r w:rsidRPr="00E64A26">
              <w:rPr>
                <w:u w:val="single"/>
              </w:rPr>
              <w:t>+</w:t>
            </w:r>
            <w:r>
              <w:t>0,003</w:t>
            </w:r>
          </w:p>
        </w:tc>
        <w:tc>
          <w:tcPr>
            <w:tcW w:w="665" w:type="dxa"/>
            <w:noWrap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> </w:t>
            </w:r>
          </w:p>
        </w:tc>
        <w:tc>
          <w:tcPr>
            <w:tcW w:w="711" w:type="dxa"/>
            <w:noWrap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>0,011</w:t>
            </w:r>
            <w:r w:rsidRPr="00384C94">
              <w:rPr>
                <w:u w:val="single"/>
              </w:rPr>
              <w:t>+</w:t>
            </w:r>
            <w:r w:rsidRPr="00384C94">
              <w:t>0,005</w:t>
            </w:r>
          </w:p>
        </w:tc>
        <w:tc>
          <w:tcPr>
            <w:tcW w:w="711" w:type="dxa"/>
            <w:noWrap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> </w:t>
            </w:r>
          </w:p>
        </w:tc>
      </w:tr>
      <w:tr w:rsidR="005514C6" w:rsidRPr="00384C94" w:rsidTr="00443D22">
        <w:trPr>
          <w:trHeight w:val="293"/>
        </w:trPr>
        <w:tc>
          <w:tcPr>
            <w:tcW w:w="14342" w:type="dxa"/>
            <w:gridSpan w:val="20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  <w:rPr>
                <w:b/>
                <w:bCs/>
              </w:rPr>
            </w:pPr>
            <w:r w:rsidRPr="00384C94">
              <w:rPr>
                <w:b/>
                <w:bCs/>
              </w:rPr>
              <w:t>Бактериологические исследования</w:t>
            </w:r>
          </w:p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> </w:t>
            </w:r>
          </w:p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> </w:t>
            </w:r>
          </w:p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> </w:t>
            </w:r>
          </w:p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> </w:t>
            </w:r>
          </w:p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lastRenderedPageBreak/>
              <w:t> </w:t>
            </w:r>
          </w:p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> </w:t>
            </w:r>
          </w:p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> </w:t>
            </w:r>
          </w:p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> </w:t>
            </w:r>
          </w:p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> </w:t>
            </w:r>
          </w:p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> </w:t>
            </w:r>
          </w:p>
        </w:tc>
      </w:tr>
      <w:tr w:rsidR="005514C6" w:rsidRPr="00384C94" w:rsidTr="00443D22">
        <w:trPr>
          <w:trHeight w:val="795"/>
        </w:trPr>
        <w:tc>
          <w:tcPr>
            <w:tcW w:w="886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proofErr w:type="spellStart"/>
            <w:r w:rsidRPr="00384C94">
              <w:lastRenderedPageBreak/>
              <w:t>E.coli</w:t>
            </w:r>
            <w:proofErr w:type="spellEnd"/>
          </w:p>
        </w:tc>
        <w:tc>
          <w:tcPr>
            <w:tcW w:w="603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>отсутствие</w:t>
            </w:r>
          </w:p>
        </w:tc>
        <w:tc>
          <w:tcPr>
            <w:tcW w:w="785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>КОЭ/100смкуб.</w:t>
            </w:r>
          </w:p>
        </w:tc>
        <w:tc>
          <w:tcPr>
            <w:tcW w:w="751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>не обнаружено</w:t>
            </w:r>
          </w:p>
        </w:tc>
        <w:tc>
          <w:tcPr>
            <w:tcW w:w="751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>не обнаружено</w:t>
            </w:r>
          </w:p>
        </w:tc>
        <w:tc>
          <w:tcPr>
            <w:tcW w:w="843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>не обнаружено</w:t>
            </w:r>
          </w:p>
        </w:tc>
        <w:tc>
          <w:tcPr>
            <w:tcW w:w="721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>не обнаружено</w:t>
            </w:r>
          </w:p>
        </w:tc>
        <w:tc>
          <w:tcPr>
            <w:tcW w:w="721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>не обнаружено</w:t>
            </w:r>
          </w:p>
        </w:tc>
        <w:tc>
          <w:tcPr>
            <w:tcW w:w="730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>не обнаружено</w:t>
            </w:r>
          </w:p>
        </w:tc>
        <w:tc>
          <w:tcPr>
            <w:tcW w:w="665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>не обнаружено</w:t>
            </w:r>
          </w:p>
        </w:tc>
        <w:tc>
          <w:tcPr>
            <w:tcW w:w="713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>не обнаружено</w:t>
            </w:r>
          </w:p>
        </w:tc>
        <w:tc>
          <w:tcPr>
            <w:tcW w:w="713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>не обнаружено</w:t>
            </w:r>
          </w:p>
        </w:tc>
        <w:tc>
          <w:tcPr>
            <w:tcW w:w="689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>не обнаружено</w:t>
            </w:r>
          </w:p>
        </w:tc>
        <w:tc>
          <w:tcPr>
            <w:tcW w:w="665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>не обнаружено</w:t>
            </w:r>
          </w:p>
        </w:tc>
        <w:tc>
          <w:tcPr>
            <w:tcW w:w="689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>не обнаружено</w:t>
            </w:r>
          </w:p>
        </w:tc>
        <w:tc>
          <w:tcPr>
            <w:tcW w:w="665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>не обнаружено</w:t>
            </w:r>
          </w:p>
        </w:tc>
        <w:tc>
          <w:tcPr>
            <w:tcW w:w="665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>не обнаружено</w:t>
            </w:r>
          </w:p>
        </w:tc>
        <w:tc>
          <w:tcPr>
            <w:tcW w:w="665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>не обнаружено</w:t>
            </w:r>
          </w:p>
        </w:tc>
        <w:tc>
          <w:tcPr>
            <w:tcW w:w="711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>не обнаружено</w:t>
            </w:r>
          </w:p>
        </w:tc>
        <w:tc>
          <w:tcPr>
            <w:tcW w:w="711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>не обнаружено</w:t>
            </w:r>
          </w:p>
        </w:tc>
      </w:tr>
      <w:tr w:rsidR="005514C6" w:rsidRPr="00384C94" w:rsidTr="00443D22">
        <w:trPr>
          <w:trHeight w:val="1320"/>
        </w:trPr>
        <w:tc>
          <w:tcPr>
            <w:tcW w:w="886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 xml:space="preserve">Обобщенные </w:t>
            </w:r>
            <w:proofErr w:type="spellStart"/>
            <w:r w:rsidRPr="00384C94">
              <w:t>колиформные</w:t>
            </w:r>
            <w:proofErr w:type="spellEnd"/>
            <w:r w:rsidRPr="00384C94">
              <w:t xml:space="preserve"> бактерии </w:t>
            </w:r>
          </w:p>
        </w:tc>
        <w:tc>
          <w:tcPr>
            <w:tcW w:w="603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>отсутствие</w:t>
            </w:r>
          </w:p>
        </w:tc>
        <w:tc>
          <w:tcPr>
            <w:tcW w:w="785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>КОЭ/100см</w:t>
            </w:r>
            <w:proofErr w:type="gramStart"/>
            <w:r w:rsidRPr="00384C94">
              <w:t>.к</w:t>
            </w:r>
            <w:proofErr w:type="gramEnd"/>
            <w:r w:rsidRPr="00384C94">
              <w:t>уб.</w:t>
            </w:r>
          </w:p>
        </w:tc>
        <w:tc>
          <w:tcPr>
            <w:tcW w:w="751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>не обнаружено</w:t>
            </w:r>
          </w:p>
        </w:tc>
        <w:tc>
          <w:tcPr>
            <w:tcW w:w="751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>не обнаружено</w:t>
            </w:r>
          </w:p>
        </w:tc>
        <w:tc>
          <w:tcPr>
            <w:tcW w:w="843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>не обнаружено</w:t>
            </w:r>
          </w:p>
        </w:tc>
        <w:tc>
          <w:tcPr>
            <w:tcW w:w="721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>не обнаружено</w:t>
            </w:r>
          </w:p>
        </w:tc>
        <w:tc>
          <w:tcPr>
            <w:tcW w:w="721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>не обнаружено</w:t>
            </w:r>
          </w:p>
        </w:tc>
        <w:tc>
          <w:tcPr>
            <w:tcW w:w="730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>не обнаружено</w:t>
            </w:r>
          </w:p>
        </w:tc>
        <w:tc>
          <w:tcPr>
            <w:tcW w:w="665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>не обнаружено</w:t>
            </w:r>
          </w:p>
        </w:tc>
        <w:tc>
          <w:tcPr>
            <w:tcW w:w="713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>не обнаружено</w:t>
            </w:r>
          </w:p>
        </w:tc>
        <w:tc>
          <w:tcPr>
            <w:tcW w:w="713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>не обнаружено</w:t>
            </w:r>
          </w:p>
        </w:tc>
        <w:tc>
          <w:tcPr>
            <w:tcW w:w="689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>не обнаружено</w:t>
            </w:r>
          </w:p>
        </w:tc>
        <w:tc>
          <w:tcPr>
            <w:tcW w:w="665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>не обнаружено</w:t>
            </w:r>
          </w:p>
        </w:tc>
        <w:tc>
          <w:tcPr>
            <w:tcW w:w="689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>не обнаружено</w:t>
            </w:r>
          </w:p>
        </w:tc>
        <w:tc>
          <w:tcPr>
            <w:tcW w:w="665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>не обнаружено</w:t>
            </w:r>
          </w:p>
        </w:tc>
        <w:tc>
          <w:tcPr>
            <w:tcW w:w="665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>не обнаружено</w:t>
            </w:r>
          </w:p>
        </w:tc>
        <w:tc>
          <w:tcPr>
            <w:tcW w:w="665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>не обнаружено</w:t>
            </w:r>
          </w:p>
        </w:tc>
        <w:tc>
          <w:tcPr>
            <w:tcW w:w="711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>не обнаружено</w:t>
            </w:r>
          </w:p>
        </w:tc>
        <w:tc>
          <w:tcPr>
            <w:tcW w:w="711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>не обнаружено</w:t>
            </w:r>
          </w:p>
        </w:tc>
      </w:tr>
      <w:tr w:rsidR="005514C6" w:rsidRPr="00384C94" w:rsidTr="00443D22">
        <w:trPr>
          <w:trHeight w:val="795"/>
        </w:trPr>
        <w:tc>
          <w:tcPr>
            <w:tcW w:w="886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>Общее микробное число</w:t>
            </w:r>
          </w:p>
        </w:tc>
        <w:tc>
          <w:tcPr>
            <w:tcW w:w="603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>не более 50</w:t>
            </w:r>
          </w:p>
        </w:tc>
        <w:tc>
          <w:tcPr>
            <w:tcW w:w="785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>КОЭ/</w:t>
            </w:r>
            <w:proofErr w:type="spellStart"/>
            <w:r w:rsidRPr="00384C94">
              <w:t>См</w:t>
            </w:r>
            <w:proofErr w:type="gramStart"/>
            <w:r w:rsidRPr="00384C94">
              <w:t>,к</w:t>
            </w:r>
            <w:proofErr w:type="gramEnd"/>
            <w:r w:rsidRPr="00384C94">
              <w:t>уб</w:t>
            </w:r>
            <w:proofErr w:type="spellEnd"/>
            <w:r w:rsidRPr="00384C94">
              <w:t>,</w:t>
            </w:r>
          </w:p>
        </w:tc>
        <w:tc>
          <w:tcPr>
            <w:tcW w:w="751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 xml:space="preserve"> 3,0х10°</w:t>
            </w:r>
          </w:p>
        </w:tc>
        <w:tc>
          <w:tcPr>
            <w:tcW w:w="751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 xml:space="preserve"> 1,0х10°</w:t>
            </w:r>
          </w:p>
        </w:tc>
        <w:tc>
          <w:tcPr>
            <w:tcW w:w="843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 xml:space="preserve"> 3,0х10°</w:t>
            </w:r>
          </w:p>
        </w:tc>
        <w:tc>
          <w:tcPr>
            <w:tcW w:w="721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 xml:space="preserve"> 1,0х10°</w:t>
            </w:r>
          </w:p>
        </w:tc>
        <w:tc>
          <w:tcPr>
            <w:tcW w:w="721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 xml:space="preserve"> 7,0х10°</w:t>
            </w:r>
          </w:p>
        </w:tc>
        <w:tc>
          <w:tcPr>
            <w:tcW w:w="730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 xml:space="preserve"> 1,0х10°</w:t>
            </w:r>
          </w:p>
        </w:tc>
        <w:tc>
          <w:tcPr>
            <w:tcW w:w="665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 xml:space="preserve"> 4,0х10°</w:t>
            </w:r>
          </w:p>
        </w:tc>
        <w:tc>
          <w:tcPr>
            <w:tcW w:w="713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 xml:space="preserve"> 2,0х10°</w:t>
            </w:r>
          </w:p>
        </w:tc>
        <w:tc>
          <w:tcPr>
            <w:tcW w:w="713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 xml:space="preserve"> 5,0х10°</w:t>
            </w:r>
          </w:p>
        </w:tc>
        <w:tc>
          <w:tcPr>
            <w:tcW w:w="689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 xml:space="preserve"> 2,0х10°</w:t>
            </w:r>
          </w:p>
        </w:tc>
        <w:tc>
          <w:tcPr>
            <w:tcW w:w="665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 xml:space="preserve"> 5,0х10°</w:t>
            </w:r>
          </w:p>
        </w:tc>
        <w:tc>
          <w:tcPr>
            <w:tcW w:w="689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 xml:space="preserve"> 1,0х10°</w:t>
            </w:r>
          </w:p>
        </w:tc>
        <w:tc>
          <w:tcPr>
            <w:tcW w:w="665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 xml:space="preserve"> 3,0х10°</w:t>
            </w:r>
          </w:p>
        </w:tc>
        <w:tc>
          <w:tcPr>
            <w:tcW w:w="665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 xml:space="preserve"> 1,0х10°</w:t>
            </w:r>
          </w:p>
        </w:tc>
        <w:tc>
          <w:tcPr>
            <w:tcW w:w="665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 xml:space="preserve"> 1,3х10°</w:t>
            </w:r>
          </w:p>
        </w:tc>
        <w:tc>
          <w:tcPr>
            <w:tcW w:w="711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 xml:space="preserve"> 12,0х10°</w:t>
            </w:r>
          </w:p>
        </w:tc>
        <w:tc>
          <w:tcPr>
            <w:tcW w:w="711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 xml:space="preserve"> 4,00х10°</w:t>
            </w:r>
          </w:p>
        </w:tc>
      </w:tr>
      <w:tr w:rsidR="005514C6" w:rsidRPr="00384C94" w:rsidTr="00443D22">
        <w:trPr>
          <w:trHeight w:val="540"/>
        </w:trPr>
        <w:tc>
          <w:tcPr>
            <w:tcW w:w="8882" w:type="dxa"/>
            <w:gridSpan w:val="12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>Примечание: черным шрифтом выделены показатели, которые не соответствуют государственным санитарным нормам  и гигиеническим нормативам.</w:t>
            </w:r>
          </w:p>
        </w:tc>
        <w:tc>
          <w:tcPr>
            <w:tcW w:w="689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> </w:t>
            </w:r>
          </w:p>
        </w:tc>
        <w:tc>
          <w:tcPr>
            <w:tcW w:w="665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> </w:t>
            </w:r>
          </w:p>
        </w:tc>
        <w:tc>
          <w:tcPr>
            <w:tcW w:w="689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> </w:t>
            </w:r>
          </w:p>
        </w:tc>
        <w:tc>
          <w:tcPr>
            <w:tcW w:w="665" w:type="dxa"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> </w:t>
            </w:r>
          </w:p>
        </w:tc>
        <w:tc>
          <w:tcPr>
            <w:tcW w:w="665" w:type="dxa"/>
            <w:noWrap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> </w:t>
            </w:r>
          </w:p>
        </w:tc>
        <w:tc>
          <w:tcPr>
            <w:tcW w:w="665" w:type="dxa"/>
            <w:noWrap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> </w:t>
            </w:r>
          </w:p>
        </w:tc>
        <w:tc>
          <w:tcPr>
            <w:tcW w:w="711" w:type="dxa"/>
            <w:noWrap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> </w:t>
            </w:r>
          </w:p>
        </w:tc>
        <w:tc>
          <w:tcPr>
            <w:tcW w:w="711" w:type="dxa"/>
            <w:noWrap/>
            <w:hideMark/>
          </w:tcPr>
          <w:p w:rsidR="005514C6" w:rsidRPr="00384C94" w:rsidRDefault="005514C6" w:rsidP="00443D22">
            <w:pPr>
              <w:tabs>
                <w:tab w:val="left" w:pos="1905"/>
              </w:tabs>
            </w:pPr>
            <w:r w:rsidRPr="00384C94">
              <w:t> </w:t>
            </w:r>
          </w:p>
        </w:tc>
      </w:tr>
    </w:tbl>
    <w:p w:rsidR="005514C6" w:rsidRDefault="005514C6" w:rsidP="005514C6">
      <w:pPr>
        <w:tabs>
          <w:tab w:val="left" w:pos="1905"/>
        </w:tabs>
      </w:pPr>
    </w:p>
    <w:p w:rsidR="005514C6" w:rsidRDefault="005514C6" w:rsidP="005514C6">
      <w:pPr>
        <w:tabs>
          <w:tab w:val="left" w:pos="1905"/>
        </w:tabs>
      </w:pPr>
    </w:p>
    <w:p w:rsidR="005514C6" w:rsidRDefault="005514C6" w:rsidP="005514C6">
      <w:pPr>
        <w:tabs>
          <w:tab w:val="left" w:pos="1905"/>
        </w:tabs>
      </w:pPr>
    </w:p>
    <w:p w:rsidR="001E097C" w:rsidRPr="005514C6" w:rsidRDefault="001E097C" w:rsidP="005514C6"/>
    <w:sectPr w:rsidR="001E097C" w:rsidRPr="005514C6" w:rsidSect="00D462E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462E5"/>
    <w:rsid w:val="001E097C"/>
    <w:rsid w:val="003E775C"/>
    <w:rsid w:val="005257EB"/>
    <w:rsid w:val="005514C6"/>
    <w:rsid w:val="009804CA"/>
    <w:rsid w:val="00D462E5"/>
    <w:rsid w:val="00E24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4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09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470</Words>
  <Characters>2685</Characters>
  <Application>Microsoft Office Word</Application>
  <DocSecurity>0</DocSecurity>
  <Lines>22</Lines>
  <Paragraphs>6</Paragraphs>
  <ScaleCrop>false</ScaleCrop>
  <Company/>
  <LinksUpToDate>false</LinksUpToDate>
  <CharactersWithSpaces>3149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Press</dc:creator>
  <cp:keywords/>
  <dc:description/>
  <cp:lastModifiedBy>Press</cp:lastModifiedBy>
  <cp:revision>6</cp:revision>
  <dcterms:created xsi:type="dcterms:W3CDTF">2026-02-25T11:40:00Z</dcterms:created>
  <dcterms:modified xsi:type="dcterms:W3CDTF">2026-02-25T11:47:00Z</dcterms:modified>
</cp:coreProperties>
</file>