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D3" w:rsidRDefault="000F6DD3" w:rsidP="000F6DD3">
      <w:pPr>
        <w:tabs>
          <w:tab w:val="left" w:pos="4536"/>
        </w:tabs>
        <w:ind w:right="-2"/>
        <w:jc w:val="center"/>
        <w:rPr>
          <w:b/>
        </w:rPr>
      </w:pPr>
      <w: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3.25pt" o:ole="" filled="t">
            <v:fill color2="black"/>
            <v:imagedata r:id="rId8" o:title=""/>
          </v:shape>
          <o:OLEObject Type="Embed" ProgID="Word.Picture.8" ShapeID="_x0000_i1025" DrawAspect="Content" ObjectID="_1791790179" r:id="rId9"/>
        </w:object>
      </w:r>
    </w:p>
    <w:p w:rsidR="000F6DD3" w:rsidRDefault="000F6DD3" w:rsidP="000F6DD3">
      <w:pPr>
        <w:ind w:right="-2"/>
        <w:jc w:val="center"/>
        <w:rPr>
          <w:b/>
        </w:rPr>
      </w:pPr>
      <w:r>
        <w:rPr>
          <w:b/>
        </w:rPr>
        <w:t>АДМИНИСТРАЦИЯ МУНИЦИПАЛЬНОГО ОБРАЗОВАНИЯ</w:t>
      </w:r>
    </w:p>
    <w:p w:rsidR="000F6DD3" w:rsidRDefault="000F6DD3" w:rsidP="000F6DD3">
      <w:pPr>
        <w:ind w:right="-2"/>
        <w:jc w:val="center"/>
        <w:rPr>
          <w:b/>
        </w:rPr>
      </w:pPr>
      <w:r>
        <w:rPr>
          <w:b/>
        </w:rPr>
        <w:t>«НОВОДУГИНСКИЙ РАЙОН» СМОЛЕНСКОЙ ОБЛАСТИ</w:t>
      </w:r>
    </w:p>
    <w:p w:rsidR="000F6DD3" w:rsidRPr="0061078F" w:rsidRDefault="000F6DD3" w:rsidP="000F6DD3">
      <w:pPr>
        <w:ind w:right="-2"/>
        <w:jc w:val="center"/>
        <w:rPr>
          <w:sz w:val="28"/>
          <w:szCs w:val="28"/>
        </w:rPr>
      </w:pPr>
    </w:p>
    <w:p w:rsidR="000F6DD3" w:rsidRDefault="000F6DD3" w:rsidP="000F6DD3">
      <w:pPr>
        <w:ind w:right="-2"/>
        <w:jc w:val="center"/>
        <w:rPr>
          <w:b/>
          <w:spacing w:val="60"/>
          <w:sz w:val="28"/>
          <w:szCs w:val="28"/>
        </w:rPr>
      </w:pPr>
      <w:r>
        <w:rPr>
          <w:b/>
          <w:spacing w:val="60"/>
          <w:sz w:val="28"/>
          <w:szCs w:val="28"/>
        </w:rPr>
        <w:t>ПОСТАНОВЛЕНИЕ</w:t>
      </w:r>
    </w:p>
    <w:p w:rsidR="000F6DD3" w:rsidRDefault="000F6DD3" w:rsidP="000F6DD3">
      <w:pPr>
        <w:ind w:right="-284"/>
        <w:rPr>
          <w:sz w:val="28"/>
          <w:szCs w:val="28"/>
        </w:rPr>
      </w:pPr>
    </w:p>
    <w:p w:rsidR="000F6DD3" w:rsidRDefault="000F6DD3" w:rsidP="000F6DD3">
      <w:pPr>
        <w:ind w:right="-284"/>
        <w:rPr>
          <w:sz w:val="28"/>
          <w:szCs w:val="28"/>
        </w:rPr>
      </w:pPr>
      <w:r>
        <w:rPr>
          <w:sz w:val="28"/>
          <w:szCs w:val="28"/>
        </w:rPr>
        <w:t xml:space="preserve">от </w:t>
      </w:r>
      <w:r w:rsidR="00055292">
        <w:rPr>
          <w:sz w:val="28"/>
          <w:szCs w:val="28"/>
        </w:rPr>
        <w:t>25.10.2024</w:t>
      </w:r>
      <w:r w:rsidR="00003B25">
        <w:rPr>
          <w:sz w:val="28"/>
          <w:szCs w:val="28"/>
        </w:rPr>
        <w:t xml:space="preserve"> </w:t>
      </w:r>
      <w:r>
        <w:rPr>
          <w:sz w:val="28"/>
          <w:szCs w:val="28"/>
        </w:rPr>
        <w:t>№</w:t>
      </w:r>
      <w:r w:rsidR="00055292">
        <w:rPr>
          <w:sz w:val="28"/>
          <w:szCs w:val="28"/>
        </w:rPr>
        <w:t>175</w:t>
      </w:r>
    </w:p>
    <w:p w:rsidR="000F6DD3" w:rsidRPr="000F6DD3" w:rsidRDefault="000F6DD3" w:rsidP="0061078F">
      <w:pPr>
        <w:pStyle w:val="ConsPlusTitle"/>
        <w:rPr>
          <w:b w:val="0"/>
          <w:sz w:val="28"/>
          <w:szCs w:val="28"/>
        </w:rPr>
      </w:pPr>
    </w:p>
    <w:p w:rsidR="000F6DD3" w:rsidRPr="0019464D" w:rsidRDefault="000F6DD3" w:rsidP="009577A1">
      <w:pPr>
        <w:pStyle w:val="ConsPlusNormal"/>
        <w:ind w:right="5670"/>
        <w:jc w:val="both"/>
        <w:rPr>
          <w:sz w:val="28"/>
          <w:szCs w:val="28"/>
        </w:rPr>
      </w:pPr>
      <w:bookmarkStart w:id="0" w:name="_GoBack"/>
      <w:r>
        <w:rPr>
          <w:sz w:val="28"/>
          <w:szCs w:val="28"/>
        </w:rPr>
        <w:t>О</w:t>
      </w:r>
      <w:r w:rsidR="00BE08EB">
        <w:rPr>
          <w:sz w:val="28"/>
          <w:szCs w:val="28"/>
        </w:rPr>
        <w:t>б утверждении</w:t>
      </w:r>
      <w:r>
        <w:rPr>
          <w:sz w:val="28"/>
          <w:szCs w:val="28"/>
        </w:rPr>
        <w:t xml:space="preserve"> </w:t>
      </w:r>
      <w:r w:rsidR="00BE08EB" w:rsidRPr="00BE08EB">
        <w:rPr>
          <w:sz w:val="28"/>
          <w:szCs w:val="28"/>
        </w:rPr>
        <w:t>Положени</w:t>
      </w:r>
      <w:r w:rsidR="00BE08EB">
        <w:rPr>
          <w:sz w:val="28"/>
          <w:szCs w:val="28"/>
        </w:rPr>
        <w:t>я</w:t>
      </w:r>
      <w:r w:rsidR="00BE08EB" w:rsidRPr="00BE08EB">
        <w:rPr>
          <w:sz w:val="28"/>
          <w:szCs w:val="28"/>
        </w:rPr>
        <w:t xml:space="preserve"> о порядке дачи разрешения на списание имущества </w:t>
      </w:r>
      <w:r w:rsidR="00BE08EB">
        <w:rPr>
          <w:sz w:val="28"/>
          <w:szCs w:val="28"/>
        </w:rPr>
        <w:t xml:space="preserve">муниципального образования «Новодугинский район» </w:t>
      </w:r>
      <w:r w:rsidR="00BE08EB" w:rsidRPr="00BE08EB">
        <w:rPr>
          <w:sz w:val="28"/>
          <w:szCs w:val="28"/>
        </w:rPr>
        <w:t xml:space="preserve">Смоленской области, </w:t>
      </w:r>
      <w:r w:rsidR="0030719A">
        <w:rPr>
          <w:sz w:val="28"/>
          <w:szCs w:val="28"/>
        </w:rPr>
        <w:t>закрепленного за</w:t>
      </w:r>
      <w:r w:rsidR="00BE08EB" w:rsidRPr="00BE08EB">
        <w:rPr>
          <w:sz w:val="28"/>
          <w:szCs w:val="28"/>
        </w:rPr>
        <w:t xml:space="preserve"> </w:t>
      </w:r>
      <w:r w:rsidR="0030719A">
        <w:rPr>
          <w:sz w:val="28"/>
          <w:szCs w:val="28"/>
        </w:rPr>
        <w:t>муниципальными</w:t>
      </w:r>
      <w:r w:rsidR="00BE08EB" w:rsidRPr="00BE08EB">
        <w:rPr>
          <w:sz w:val="28"/>
          <w:szCs w:val="28"/>
        </w:rPr>
        <w:t xml:space="preserve"> унитарны</w:t>
      </w:r>
      <w:r w:rsidR="0030719A">
        <w:rPr>
          <w:sz w:val="28"/>
          <w:szCs w:val="28"/>
        </w:rPr>
        <w:t>ми</w:t>
      </w:r>
      <w:r w:rsidR="00BE08EB" w:rsidRPr="00BE08EB">
        <w:rPr>
          <w:sz w:val="28"/>
          <w:szCs w:val="28"/>
        </w:rPr>
        <w:t xml:space="preserve"> предприяти</w:t>
      </w:r>
      <w:r w:rsidR="0030719A">
        <w:rPr>
          <w:sz w:val="28"/>
          <w:szCs w:val="28"/>
        </w:rPr>
        <w:t>ями</w:t>
      </w:r>
      <w:r w:rsidR="00BE08EB" w:rsidRPr="00BE08EB">
        <w:rPr>
          <w:sz w:val="28"/>
          <w:szCs w:val="28"/>
        </w:rPr>
        <w:t xml:space="preserve">, </w:t>
      </w:r>
      <w:r w:rsidR="00BE08EB">
        <w:rPr>
          <w:sz w:val="28"/>
          <w:szCs w:val="28"/>
        </w:rPr>
        <w:t>муниципальны</w:t>
      </w:r>
      <w:r w:rsidR="0030719A">
        <w:rPr>
          <w:sz w:val="28"/>
          <w:szCs w:val="28"/>
        </w:rPr>
        <w:t>ми</w:t>
      </w:r>
      <w:r w:rsidR="00BE08EB" w:rsidRPr="00BE08EB">
        <w:rPr>
          <w:sz w:val="28"/>
          <w:szCs w:val="28"/>
        </w:rPr>
        <w:t xml:space="preserve"> </w:t>
      </w:r>
      <w:r w:rsidR="00BE08EB">
        <w:rPr>
          <w:sz w:val="28"/>
          <w:szCs w:val="28"/>
        </w:rPr>
        <w:t>казенны</w:t>
      </w:r>
      <w:r w:rsidR="0030719A">
        <w:rPr>
          <w:sz w:val="28"/>
          <w:szCs w:val="28"/>
        </w:rPr>
        <w:t>ми</w:t>
      </w:r>
      <w:r w:rsidR="00BE08EB" w:rsidRPr="00BE08EB">
        <w:rPr>
          <w:sz w:val="28"/>
          <w:szCs w:val="28"/>
        </w:rPr>
        <w:t xml:space="preserve"> учреждени</w:t>
      </w:r>
      <w:r w:rsidR="0030719A">
        <w:rPr>
          <w:sz w:val="28"/>
          <w:szCs w:val="28"/>
        </w:rPr>
        <w:t xml:space="preserve">ями, </w:t>
      </w:r>
      <w:r w:rsidR="0030719A" w:rsidRPr="0019464D">
        <w:rPr>
          <w:sz w:val="28"/>
          <w:szCs w:val="28"/>
        </w:rPr>
        <w:t>муниципальными бюджетными учреждениями и</w:t>
      </w:r>
      <w:r w:rsidR="00BE08EB" w:rsidRPr="0019464D">
        <w:rPr>
          <w:sz w:val="28"/>
          <w:szCs w:val="28"/>
        </w:rPr>
        <w:t xml:space="preserve"> орган</w:t>
      </w:r>
      <w:r w:rsidR="0030719A" w:rsidRPr="0019464D">
        <w:rPr>
          <w:sz w:val="28"/>
          <w:szCs w:val="28"/>
        </w:rPr>
        <w:t>ами</w:t>
      </w:r>
      <w:r w:rsidR="00BE08EB" w:rsidRPr="0019464D">
        <w:rPr>
          <w:sz w:val="28"/>
          <w:szCs w:val="28"/>
        </w:rPr>
        <w:t xml:space="preserve">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p>
    <w:bookmarkEnd w:id="0"/>
    <w:p w:rsidR="000F6DD3" w:rsidRPr="0019464D" w:rsidRDefault="000F6DD3" w:rsidP="000F6DD3">
      <w:pPr>
        <w:pStyle w:val="ConsPlusNormal"/>
        <w:ind w:right="5670"/>
        <w:jc w:val="both"/>
        <w:rPr>
          <w:sz w:val="28"/>
          <w:szCs w:val="28"/>
        </w:rPr>
      </w:pPr>
    </w:p>
    <w:p w:rsidR="000F6DD3" w:rsidRPr="0019464D" w:rsidRDefault="00BE08EB" w:rsidP="00BE08EB">
      <w:pPr>
        <w:pStyle w:val="ConsPlusNormal"/>
        <w:ind w:firstLine="709"/>
        <w:jc w:val="both"/>
        <w:rPr>
          <w:sz w:val="28"/>
          <w:szCs w:val="28"/>
        </w:rPr>
      </w:pPr>
      <w:r w:rsidRPr="0019464D">
        <w:rPr>
          <w:sz w:val="28"/>
          <w:szCs w:val="28"/>
        </w:rPr>
        <w:t>В соответствии с Фе</w:t>
      </w:r>
      <w:r w:rsidR="00225F37" w:rsidRPr="0019464D">
        <w:rPr>
          <w:sz w:val="28"/>
          <w:szCs w:val="28"/>
        </w:rPr>
        <w:t>деральным</w:t>
      </w:r>
      <w:r w:rsidRPr="0019464D">
        <w:rPr>
          <w:sz w:val="28"/>
          <w:szCs w:val="28"/>
        </w:rPr>
        <w:t xml:space="preserve"> закон</w:t>
      </w:r>
      <w:r w:rsidR="00225F37" w:rsidRPr="0019464D">
        <w:rPr>
          <w:sz w:val="28"/>
          <w:szCs w:val="28"/>
        </w:rPr>
        <w:t>ом</w:t>
      </w:r>
      <w:r w:rsidRPr="0019464D">
        <w:rPr>
          <w:sz w:val="28"/>
          <w:szCs w:val="28"/>
        </w:rPr>
        <w:t xml:space="preserve"> от 06.12.2011 № 402-ФЗ «О бухгалтерском учете»,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29.07.98 № 34н,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утвержденными Приказом Министерства финансов Российской Федерации от 01.12.2010 № 157н, Положением о порядке управления и распоряжения муниципальным имуществом муниципального образования «Новодугинский район» Смоленской области, утвержденном решением Совета депутатов муниципального образования «Новодугинский район» Смоленской области от 12.01.2017 № 3, в целях упорядочения процедуры списания </w:t>
      </w:r>
      <w:r w:rsidR="00010476" w:rsidRPr="0019464D">
        <w:rPr>
          <w:sz w:val="28"/>
          <w:szCs w:val="28"/>
        </w:rPr>
        <w:t xml:space="preserve">имущества </w:t>
      </w:r>
      <w:r w:rsidRPr="0019464D">
        <w:rPr>
          <w:sz w:val="28"/>
          <w:szCs w:val="28"/>
        </w:rPr>
        <w:t xml:space="preserve">муниципального образования «Новодугинский район» Смоленской области, </w:t>
      </w:r>
      <w:r w:rsidR="00010476" w:rsidRPr="0019464D">
        <w:rPr>
          <w:sz w:val="28"/>
          <w:szCs w:val="28"/>
        </w:rPr>
        <w:t>закрепленного за муниципальными унитарными предприятиями, муниципальными казенными учреждениями, муниципальными бюджетными учреждениями и органами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r w:rsidRPr="0019464D">
        <w:rPr>
          <w:sz w:val="28"/>
          <w:szCs w:val="28"/>
        </w:rPr>
        <w:t xml:space="preserve">, и </w:t>
      </w:r>
      <w:r w:rsidR="007A1F29" w:rsidRPr="0019464D">
        <w:rPr>
          <w:sz w:val="28"/>
          <w:szCs w:val="28"/>
        </w:rPr>
        <w:lastRenderedPageBreak/>
        <w:t>руководствуясь Уставом муниципального образования «Новодугинский район» Смоленской области (новая редакция)</w:t>
      </w:r>
      <w:r w:rsidR="00CE754E">
        <w:rPr>
          <w:sz w:val="28"/>
          <w:szCs w:val="28"/>
        </w:rPr>
        <w:t>,</w:t>
      </w:r>
    </w:p>
    <w:p w:rsidR="000F6DD3" w:rsidRPr="0019464D" w:rsidRDefault="000F6DD3" w:rsidP="000F6DD3">
      <w:pPr>
        <w:pStyle w:val="ConsPlusNormal"/>
        <w:ind w:firstLine="709"/>
        <w:jc w:val="both"/>
        <w:rPr>
          <w:sz w:val="28"/>
          <w:szCs w:val="28"/>
        </w:rPr>
      </w:pPr>
    </w:p>
    <w:p w:rsidR="000F6DD3" w:rsidRPr="0019464D" w:rsidRDefault="000F6DD3" w:rsidP="000F6DD3">
      <w:pPr>
        <w:pStyle w:val="ConsPlusNormal"/>
        <w:ind w:firstLine="709"/>
        <w:jc w:val="both"/>
        <w:rPr>
          <w:sz w:val="28"/>
          <w:szCs w:val="28"/>
        </w:rPr>
      </w:pPr>
      <w:r w:rsidRPr="0019464D">
        <w:rPr>
          <w:sz w:val="28"/>
          <w:szCs w:val="28"/>
        </w:rPr>
        <w:t xml:space="preserve">Администрация </w:t>
      </w:r>
      <w:r w:rsidR="009C3A79" w:rsidRPr="0019464D">
        <w:rPr>
          <w:sz w:val="28"/>
          <w:szCs w:val="28"/>
        </w:rPr>
        <w:t xml:space="preserve">муниципального образования «Новодугинский район» </w:t>
      </w:r>
      <w:r w:rsidRPr="0019464D">
        <w:rPr>
          <w:sz w:val="28"/>
          <w:szCs w:val="28"/>
        </w:rPr>
        <w:t>Смоленской области п</w:t>
      </w:r>
      <w:r w:rsidR="009C3A79" w:rsidRPr="0019464D">
        <w:rPr>
          <w:sz w:val="28"/>
          <w:szCs w:val="28"/>
        </w:rPr>
        <w:t xml:space="preserve"> </w:t>
      </w:r>
      <w:r w:rsidRPr="0019464D">
        <w:rPr>
          <w:sz w:val="28"/>
          <w:szCs w:val="28"/>
        </w:rPr>
        <w:t>о</w:t>
      </w:r>
      <w:r w:rsidR="009C3A79" w:rsidRPr="0019464D">
        <w:rPr>
          <w:sz w:val="28"/>
          <w:szCs w:val="28"/>
        </w:rPr>
        <w:t xml:space="preserve"> </w:t>
      </w:r>
      <w:r w:rsidRPr="0019464D">
        <w:rPr>
          <w:sz w:val="28"/>
          <w:szCs w:val="28"/>
        </w:rPr>
        <w:t>с</w:t>
      </w:r>
      <w:r w:rsidR="009C3A79" w:rsidRPr="0019464D">
        <w:rPr>
          <w:sz w:val="28"/>
          <w:szCs w:val="28"/>
        </w:rPr>
        <w:t xml:space="preserve"> </w:t>
      </w:r>
      <w:r w:rsidRPr="0019464D">
        <w:rPr>
          <w:sz w:val="28"/>
          <w:szCs w:val="28"/>
        </w:rPr>
        <w:t>т</w:t>
      </w:r>
      <w:r w:rsidR="009C3A79" w:rsidRPr="0019464D">
        <w:rPr>
          <w:sz w:val="28"/>
          <w:szCs w:val="28"/>
        </w:rPr>
        <w:t xml:space="preserve"> </w:t>
      </w:r>
      <w:r w:rsidRPr="0019464D">
        <w:rPr>
          <w:sz w:val="28"/>
          <w:szCs w:val="28"/>
        </w:rPr>
        <w:t>а</w:t>
      </w:r>
      <w:r w:rsidR="009C3A79" w:rsidRPr="0019464D">
        <w:rPr>
          <w:sz w:val="28"/>
          <w:szCs w:val="28"/>
        </w:rPr>
        <w:t xml:space="preserve"> </w:t>
      </w:r>
      <w:r w:rsidRPr="0019464D">
        <w:rPr>
          <w:sz w:val="28"/>
          <w:szCs w:val="28"/>
        </w:rPr>
        <w:t>н</w:t>
      </w:r>
      <w:r w:rsidR="009C3A79" w:rsidRPr="0019464D">
        <w:rPr>
          <w:sz w:val="28"/>
          <w:szCs w:val="28"/>
        </w:rPr>
        <w:t xml:space="preserve"> </w:t>
      </w:r>
      <w:r w:rsidRPr="0019464D">
        <w:rPr>
          <w:sz w:val="28"/>
          <w:szCs w:val="28"/>
        </w:rPr>
        <w:t>о</w:t>
      </w:r>
      <w:r w:rsidR="009C3A79" w:rsidRPr="0019464D">
        <w:rPr>
          <w:sz w:val="28"/>
          <w:szCs w:val="28"/>
        </w:rPr>
        <w:t xml:space="preserve"> </w:t>
      </w:r>
      <w:r w:rsidRPr="0019464D">
        <w:rPr>
          <w:sz w:val="28"/>
          <w:szCs w:val="28"/>
        </w:rPr>
        <w:t>в</w:t>
      </w:r>
      <w:r w:rsidR="009C3A79" w:rsidRPr="0019464D">
        <w:rPr>
          <w:sz w:val="28"/>
          <w:szCs w:val="28"/>
        </w:rPr>
        <w:t xml:space="preserve"> </w:t>
      </w:r>
      <w:r w:rsidRPr="0019464D">
        <w:rPr>
          <w:sz w:val="28"/>
          <w:szCs w:val="28"/>
        </w:rPr>
        <w:t>л</w:t>
      </w:r>
      <w:r w:rsidR="009C3A79" w:rsidRPr="0019464D">
        <w:rPr>
          <w:sz w:val="28"/>
          <w:szCs w:val="28"/>
        </w:rPr>
        <w:t xml:space="preserve"> </w:t>
      </w:r>
      <w:r w:rsidRPr="0019464D">
        <w:rPr>
          <w:sz w:val="28"/>
          <w:szCs w:val="28"/>
        </w:rPr>
        <w:t>я</w:t>
      </w:r>
      <w:r w:rsidR="009C3A79" w:rsidRPr="0019464D">
        <w:rPr>
          <w:sz w:val="28"/>
          <w:szCs w:val="28"/>
        </w:rPr>
        <w:t xml:space="preserve"> </w:t>
      </w:r>
      <w:r w:rsidRPr="0019464D">
        <w:rPr>
          <w:sz w:val="28"/>
          <w:szCs w:val="28"/>
        </w:rPr>
        <w:t>е</w:t>
      </w:r>
      <w:r w:rsidR="009C3A79" w:rsidRPr="0019464D">
        <w:rPr>
          <w:sz w:val="28"/>
          <w:szCs w:val="28"/>
        </w:rPr>
        <w:t xml:space="preserve"> </w:t>
      </w:r>
      <w:r w:rsidRPr="0019464D">
        <w:rPr>
          <w:sz w:val="28"/>
          <w:szCs w:val="28"/>
        </w:rPr>
        <w:t>т:</w:t>
      </w:r>
    </w:p>
    <w:p w:rsidR="009C3A79" w:rsidRPr="0019464D" w:rsidRDefault="009C3A79" w:rsidP="000F6DD3">
      <w:pPr>
        <w:pStyle w:val="ConsPlusNormal"/>
        <w:ind w:firstLine="709"/>
        <w:jc w:val="both"/>
        <w:rPr>
          <w:sz w:val="28"/>
          <w:szCs w:val="28"/>
        </w:rPr>
      </w:pPr>
    </w:p>
    <w:p w:rsidR="0066644E" w:rsidRPr="0019464D" w:rsidRDefault="000F6DD3" w:rsidP="000F6DD3">
      <w:pPr>
        <w:pStyle w:val="ConsPlusNormal"/>
        <w:ind w:firstLine="709"/>
        <w:jc w:val="both"/>
        <w:rPr>
          <w:sz w:val="28"/>
          <w:szCs w:val="28"/>
        </w:rPr>
      </w:pPr>
      <w:r w:rsidRPr="0019464D">
        <w:rPr>
          <w:sz w:val="28"/>
          <w:szCs w:val="28"/>
        </w:rPr>
        <w:t xml:space="preserve">1. </w:t>
      </w:r>
      <w:r w:rsidR="00BE08EB" w:rsidRPr="0019464D">
        <w:rPr>
          <w:sz w:val="28"/>
          <w:szCs w:val="28"/>
        </w:rPr>
        <w:t xml:space="preserve">Утвердить прилагаемое </w:t>
      </w:r>
      <w:r w:rsidRPr="0019464D">
        <w:rPr>
          <w:sz w:val="28"/>
          <w:szCs w:val="28"/>
        </w:rPr>
        <w:t xml:space="preserve">Положение </w:t>
      </w:r>
      <w:r w:rsidR="00BE08EB" w:rsidRPr="0019464D">
        <w:rPr>
          <w:sz w:val="28"/>
          <w:szCs w:val="28"/>
        </w:rPr>
        <w:t xml:space="preserve">о порядке дачи разрешения на списание имущества муниципального образования «Новодугинский район» Смоленской области, </w:t>
      </w:r>
      <w:r w:rsidR="00010476" w:rsidRPr="0019464D">
        <w:rPr>
          <w:sz w:val="28"/>
          <w:szCs w:val="28"/>
        </w:rPr>
        <w:t>закрепленного за муниципальными унитарными предприятиями, муниципальными казенными учреждениями, муниципальными бюджетными учреждениями и органами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r w:rsidR="0066644E" w:rsidRPr="0019464D">
        <w:rPr>
          <w:sz w:val="28"/>
          <w:szCs w:val="28"/>
        </w:rPr>
        <w:t>.</w:t>
      </w:r>
    </w:p>
    <w:p w:rsidR="00010476" w:rsidRPr="0019464D" w:rsidRDefault="00CA18FD" w:rsidP="00B97EB3">
      <w:pPr>
        <w:ind w:right="-284" w:firstLine="708"/>
        <w:jc w:val="both"/>
        <w:rPr>
          <w:sz w:val="28"/>
          <w:szCs w:val="28"/>
        </w:rPr>
      </w:pPr>
      <w:r w:rsidRPr="0019464D">
        <w:rPr>
          <w:sz w:val="28"/>
          <w:szCs w:val="28"/>
        </w:rPr>
        <w:t>2</w:t>
      </w:r>
      <w:r w:rsidR="00010476" w:rsidRPr="0019464D">
        <w:rPr>
          <w:sz w:val="28"/>
          <w:szCs w:val="28"/>
        </w:rPr>
        <w:t>.</w:t>
      </w:r>
      <w:r w:rsidRPr="0019464D">
        <w:rPr>
          <w:sz w:val="28"/>
          <w:szCs w:val="28"/>
        </w:rPr>
        <w:t xml:space="preserve"> Признать утратившим</w:t>
      </w:r>
      <w:r w:rsidR="00CE754E">
        <w:rPr>
          <w:sz w:val="28"/>
          <w:szCs w:val="28"/>
        </w:rPr>
        <w:t>и</w:t>
      </w:r>
      <w:r w:rsidRPr="0019464D">
        <w:rPr>
          <w:sz w:val="28"/>
          <w:szCs w:val="28"/>
        </w:rPr>
        <w:t xml:space="preserve"> силу</w:t>
      </w:r>
      <w:r w:rsidR="00010476" w:rsidRPr="0019464D">
        <w:rPr>
          <w:sz w:val="28"/>
          <w:szCs w:val="28"/>
        </w:rPr>
        <w:t>:</w:t>
      </w:r>
    </w:p>
    <w:p w:rsidR="00010476" w:rsidRPr="0019464D" w:rsidRDefault="00271478" w:rsidP="00B97EB3">
      <w:pPr>
        <w:ind w:right="-284" w:firstLine="708"/>
        <w:jc w:val="both"/>
        <w:rPr>
          <w:sz w:val="28"/>
          <w:szCs w:val="28"/>
        </w:rPr>
      </w:pPr>
      <w:r>
        <w:rPr>
          <w:sz w:val="28"/>
          <w:szCs w:val="28"/>
        </w:rPr>
        <w:t>2.1.</w:t>
      </w:r>
      <w:r w:rsidR="002B1565" w:rsidRPr="0019464D">
        <w:rPr>
          <w:sz w:val="28"/>
          <w:szCs w:val="28"/>
        </w:rPr>
        <w:t xml:space="preserve"> </w:t>
      </w:r>
      <w:r>
        <w:rPr>
          <w:sz w:val="28"/>
          <w:szCs w:val="28"/>
        </w:rPr>
        <w:t>П</w:t>
      </w:r>
      <w:r w:rsidR="00010476" w:rsidRPr="0019464D">
        <w:rPr>
          <w:sz w:val="28"/>
          <w:szCs w:val="28"/>
        </w:rPr>
        <w:t xml:space="preserve">остановление Администрации муниципального образования «Новодугинский район» Смоленской области от 14.06.2019 №68 «Об утверждении </w:t>
      </w:r>
      <w:r w:rsidR="00CA18FD" w:rsidRPr="0019464D">
        <w:rPr>
          <w:sz w:val="28"/>
          <w:szCs w:val="28"/>
        </w:rPr>
        <w:t>П</w:t>
      </w:r>
      <w:r w:rsidR="00010476" w:rsidRPr="0019464D">
        <w:rPr>
          <w:sz w:val="28"/>
          <w:szCs w:val="28"/>
        </w:rPr>
        <w:t>оложения</w:t>
      </w:r>
      <w:r w:rsidR="00CA18FD" w:rsidRPr="0019464D">
        <w:rPr>
          <w:sz w:val="28"/>
          <w:szCs w:val="28"/>
        </w:rPr>
        <w:t xml:space="preserve"> о порядке дачи разрешения на списание муниципального имущества муниципального образования «Новодугинский район» Смоленской области, находящегося у муниципальных унитарных предприятий, муниципальных казенных учреждений и органов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r w:rsidR="00010476" w:rsidRPr="0019464D">
        <w:rPr>
          <w:sz w:val="28"/>
          <w:szCs w:val="28"/>
        </w:rPr>
        <w:t>»;</w:t>
      </w:r>
    </w:p>
    <w:p w:rsidR="002B1565" w:rsidRPr="0019464D" w:rsidRDefault="00271478" w:rsidP="00B97EB3">
      <w:pPr>
        <w:ind w:right="-284" w:firstLine="708"/>
        <w:jc w:val="both"/>
        <w:rPr>
          <w:sz w:val="28"/>
          <w:szCs w:val="28"/>
        </w:rPr>
      </w:pPr>
      <w:r>
        <w:rPr>
          <w:sz w:val="28"/>
          <w:szCs w:val="28"/>
        </w:rPr>
        <w:t>2.2. П</w:t>
      </w:r>
      <w:r w:rsidR="00010476" w:rsidRPr="0019464D">
        <w:rPr>
          <w:sz w:val="28"/>
          <w:szCs w:val="28"/>
        </w:rPr>
        <w:t>остановление Администрации муниципального образования «Новодугинский район» Смоленской области от</w:t>
      </w:r>
      <w:r w:rsidR="00CA18FD" w:rsidRPr="0019464D">
        <w:rPr>
          <w:sz w:val="28"/>
          <w:szCs w:val="28"/>
        </w:rPr>
        <w:t xml:space="preserve"> 13.06.2024 № 110</w:t>
      </w:r>
      <w:r w:rsidR="00010476" w:rsidRPr="0019464D">
        <w:rPr>
          <w:sz w:val="28"/>
          <w:szCs w:val="28"/>
        </w:rPr>
        <w:t xml:space="preserve"> «О внесении изменений в Положение о порядке дачи разрешения на списание муниципального имущества муниципального образования «Новодугинский район» Смоленской области, находящегося у муниципальных унитарных предприятий, муниципальных казенных учреждений и органов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p>
    <w:p w:rsidR="003047F2" w:rsidRPr="0019464D" w:rsidRDefault="00271478" w:rsidP="00B97EB3">
      <w:pPr>
        <w:ind w:firstLine="720"/>
        <w:jc w:val="both"/>
        <w:rPr>
          <w:sz w:val="28"/>
          <w:szCs w:val="28"/>
        </w:rPr>
      </w:pPr>
      <w:r>
        <w:rPr>
          <w:color w:val="000000"/>
          <w:sz w:val="28"/>
          <w:szCs w:val="28"/>
        </w:rPr>
        <w:t>3</w:t>
      </w:r>
      <w:r w:rsidR="003047F2" w:rsidRPr="0019464D">
        <w:rPr>
          <w:color w:val="000000"/>
          <w:sz w:val="28"/>
          <w:szCs w:val="28"/>
        </w:rPr>
        <w:t>.</w:t>
      </w:r>
      <w:r w:rsidR="003047F2" w:rsidRPr="0019464D">
        <w:rPr>
          <w:sz w:val="28"/>
          <w:szCs w:val="28"/>
        </w:rPr>
        <w:t xml:space="preserve"> Опубликовать настоящее постановление в общественно-политической  газете Новодугинского района Смоленской области «Сельские зори» и разместить на официальном сайте Администрации муниципального образования «Новодугинский район» Смоленской области в сети «Интернет».</w:t>
      </w:r>
    </w:p>
    <w:p w:rsidR="003047F2" w:rsidRPr="0019464D" w:rsidRDefault="00271478" w:rsidP="003047F2">
      <w:pPr>
        <w:suppressAutoHyphens w:val="0"/>
        <w:autoSpaceDE w:val="0"/>
        <w:autoSpaceDN w:val="0"/>
        <w:adjustRightInd w:val="0"/>
        <w:ind w:firstLine="708"/>
        <w:jc w:val="both"/>
        <w:rPr>
          <w:bCs/>
          <w:sz w:val="28"/>
          <w:szCs w:val="28"/>
        </w:rPr>
      </w:pPr>
      <w:r>
        <w:rPr>
          <w:sz w:val="28"/>
          <w:szCs w:val="28"/>
        </w:rPr>
        <w:t>4</w:t>
      </w:r>
      <w:r w:rsidR="003047F2" w:rsidRPr="0019464D">
        <w:rPr>
          <w:sz w:val="28"/>
          <w:szCs w:val="28"/>
        </w:rPr>
        <w:t xml:space="preserve">. </w:t>
      </w:r>
      <w:r w:rsidR="003047F2" w:rsidRPr="0019464D">
        <w:rPr>
          <w:bCs/>
          <w:sz w:val="28"/>
          <w:szCs w:val="28"/>
        </w:rPr>
        <w:t>Контроль за исполнением настоящего постановления возложить на заместителя Главы муниципального образования «Новодугинский район» Смоленской области Л.П. Филиппову, заместителя Главы муниципального образования «Новодугинский район» Смоленской области – управляющего делами</w:t>
      </w:r>
      <w:r w:rsidR="003047F2" w:rsidRPr="0019464D">
        <w:rPr>
          <w:sz w:val="28"/>
          <w:szCs w:val="28"/>
        </w:rPr>
        <w:t xml:space="preserve"> Администрации  </w:t>
      </w:r>
      <w:r w:rsidR="003047F2" w:rsidRPr="0019464D">
        <w:rPr>
          <w:bCs/>
          <w:sz w:val="28"/>
          <w:szCs w:val="28"/>
        </w:rPr>
        <w:t>муниципального образования «Новодугинский район» Смоленской области</w:t>
      </w:r>
      <w:r w:rsidR="003047F2" w:rsidRPr="0019464D">
        <w:rPr>
          <w:sz w:val="28"/>
          <w:szCs w:val="28"/>
        </w:rPr>
        <w:t xml:space="preserve"> Д.А. Романову</w:t>
      </w:r>
      <w:r w:rsidR="003047F2" w:rsidRPr="0019464D">
        <w:rPr>
          <w:bCs/>
          <w:sz w:val="28"/>
          <w:szCs w:val="28"/>
        </w:rPr>
        <w:t>.</w:t>
      </w:r>
    </w:p>
    <w:p w:rsidR="003047F2" w:rsidRDefault="003047F2" w:rsidP="003047F2">
      <w:pPr>
        <w:tabs>
          <w:tab w:val="left" w:pos="1162"/>
        </w:tabs>
        <w:suppressAutoHyphens w:val="0"/>
        <w:autoSpaceDE w:val="0"/>
        <w:autoSpaceDN w:val="0"/>
        <w:adjustRightInd w:val="0"/>
        <w:ind w:firstLine="720"/>
        <w:jc w:val="both"/>
        <w:rPr>
          <w:sz w:val="28"/>
          <w:szCs w:val="28"/>
        </w:rPr>
      </w:pPr>
    </w:p>
    <w:p w:rsidR="00B97EB3" w:rsidRPr="0019464D" w:rsidRDefault="00B97EB3" w:rsidP="003047F2">
      <w:pPr>
        <w:tabs>
          <w:tab w:val="left" w:pos="1162"/>
        </w:tabs>
        <w:suppressAutoHyphens w:val="0"/>
        <w:autoSpaceDE w:val="0"/>
        <w:autoSpaceDN w:val="0"/>
        <w:adjustRightInd w:val="0"/>
        <w:ind w:firstLine="720"/>
        <w:jc w:val="both"/>
        <w:rPr>
          <w:sz w:val="28"/>
          <w:szCs w:val="28"/>
        </w:rPr>
      </w:pPr>
    </w:p>
    <w:p w:rsidR="003047F2" w:rsidRPr="0019464D" w:rsidRDefault="003047F2" w:rsidP="003047F2">
      <w:pPr>
        <w:tabs>
          <w:tab w:val="left" w:pos="1162"/>
        </w:tabs>
        <w:suppressAutoHyphens w:val="0"/>
        <w:autoSpaceDE w:val="0"/>
        <w:autoSpaceDN w:val="0"/>
        <w:adjustRightInd w:val="0"/>
        <w:ind w:firstLine="720"/>
        <w:jc w:val="both"/>
        <w:rPr>
          <w:sz w:val="28"/>
          <w:szCs w:val="28"/>
        </w:rPr>
      </w:pPr>
    </w:p>
    <w:p w:rsidR="003047F2" w:rsidRPr="0019464D" w:rsidRDefault="003047F2" w:rsidP="003047F2">
      <w:pPr>
        <w:rPr>
          <w:sz w:val="28"/>
          <w:szCs w:val="28"/>
        </w:rPr>
      </w:pPr>
      <w:r w:rsidRPr="0019464D">
        <w:rPr>
          <w:sz w:val="28"/>
          <w:szCs w:val="28"/>
        </w:rPr>
        <w:t>Глава муниципального образования</w:t>
      </w:r>
    </w:p>
    <w:p w:rsidR="003047F2" w:rsidRPr="0019464D" w:rsidRDefault="003047F2" w:rsidP="003047F2">
      <w:pPr>
        <w:rPr>
          <w:sz w:val="28"/>
          <w:szCs w:val="28"/>
        </w:rPr>
      </w:pPr>
      <w:r w:rsidRPr="0019464D">
        <w:rPr>
          <w:sz w:val="28"/>
          <w:szCs w:val="28"/>
        </w:rPr>
        <w:t>«Новодугинский район» Смоленской области                                             В.В.Соколов</w:t>
      </w:r>
    </w:p>
    <w:p w:rsidR="003047F2" w:rsidRPr="0019464D" w:rsidRDefault="003047F2" w:rsidP="003047F2">
      <w:pPr>
        <w:jc w:val="both"/>
        <w:rPr>
          <w:sz w:val="28"/>
          <w:szCs w:val="28"/>
        </w:rPr>
      </w:pPr>
    </w:p>
    <w:p w:rsidR="003047F2" w:rsidRPr="0019464D" w:rsidRDefault="003047F2" w:rsidP="003047F2">
      <w:pPr>
        <w:jc w:val="both"/>
        <w:rPr>
          <w:sz w:val="28"/>
          <w:szCs w:val="28"/>
        </w:rPr>
      </w:pPr>
    </w:p>
    <w:p w:rsidR="000F6DD3" w:rsidRPr="0019464D" w:rsidRDefault="000F6DD3">
      <w:pPr>
        <w:pStyle w:val="ConsPlusNormal"/>
        <w:jc w:val="right"/>
        <w:rPr>
          <w:sz w:val="28"/>
          <w:szCs w:val="28"/>
        </w:rPr>
      </w:pPr>
    </w:p>
    <w:p w:rsidR="000F6DD3" w:rsidRPr="0019464D" w:rsidRDefault="000F6DD3">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2B66C8" w:rsidRPr="0019464D" w:rsidRDefault="002B66C8">
      <w:pPr>
        <w:pStyle w:val="ConsPlusNormal"/>
        <w:jc w:val="right"/>
        <w:rPr>
          <w:sz w:val="28"/>
          <w:szCs w:val="28"/>
        </w:rPr>
      </w:pPr>
    </w:p>
    <w:p w:rsidR="002B66C8" w:rsidRPr="0019464D" w:rsidRDefault="002B66C8">
      <w:pPr>
        <w:pStyle w:val="ConsPlusNormal"/>
        <w:jc w:val="right"/>
        <w:rPr>
          <w:sz w:val="28"/>
          <w:szCs w:val="28"/>
        </w:rPr>
      </w:pPr>
    </w:p>
    <w:p w:rsidR="002B66C8" w:rsidRPr="0019464D" w:rsidRDefault="002B66C8">
      <w:pPr>
        <w:pStyle w:val="ConsPlusNormal"/>
        <w:jc w:val="right"/>
        <w:rPr>
          <w:sz w:val="28"/>
          <w:szCs w:val="28"/>
        </w:rPr>
      </w:pPr>
    </w:p>
    <w:p w:rsidR="002B66C8" w:rsidRPr="0019464D" w:rsidRDefault="002B66C8">
      <w:pPr>
        <w:pStyle w:val="ConsPlusNormal"/>
        <w:jc w:val="right"/>
        <w:rPr>
          <w:sz w:val="28"/>
          <w:szCs w:val="28"/>
        </w:rPr>
      </w:pPr>
    </w:p>
    <w:p w:rsidR="002B66C8" w:rsidRPr="0019464D" w:rsidRDefault="002B66C8">
      <w:pPr>
        <w:pStyle w:val="ConsPlusNormal"/>
        <w:jc w:val="right"/>
        <w:rPr>
          <w:sz w:val="28"/>
          <w:szCs w:val="28"/>
        </w:rPr>
      </w:pPr>
    </w:p>
    <w:p w:rsidR="002B66C8" w:rsidRPr="0019464D" w:rsidRDefault="002B66C8">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BD3735" w:rsidRPr="0019464D" w:rsidRDefault="00BD3735">
      <w:pPr>
        <w:pStyle w:val="ConsPlusNormal"/>
        <w:jc w:val="right"/>
        <w:rPr>
          <w:sz w:val="28"/>
          <w:szCs w:val="28"/>
        </w:rPr>
      </w:pPr>
    </w:p>
    <w:p w:rsidR="00BD3735" w:rsidRPr="0019464D" w:rsidRDefault="00BD3735">
      <w:pPr>
        <w:pStyle w:val="ConsPlusNormal"/>
        <w:jc w:val="right"/>
        <w:rPr>
          <w:sz w:val="28"/>
          <w:szCs w:val="28"/>
        </w:rPr>
      </w:pPr>
    </w:p>
    <w:p w:rsidR="00BD3735" w:rsidRPr="0019464D" w:rsidRDefault="00BD3735">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E87ADC" w:rsidRPr="0019464D" w:rsidRDefault="00E87ADC">
      <w:pPr>
        <w:pStyle w:val="ConsPlusNormal"/>
        <w:jc w:val="right"/>
        <w:rPr>
          <w:sz w:val="28"/>
          <w:szCs w:val="28"/>
        </w:rPr>
      </w:pPr>
    </w:p>
    <w:p w:rsidR="000F6DD3" w:rsidRPr="0019464D" w:rsidRDefault="000F6DD3">
      <w:pPr>
        <w:pStyle w:val="ConsPlusNormal"/>
        <w:jc w:val="right"/>
        <w:rPr>
          <w:sz w:val="28"/>
          <w:szCs w:val="28"/>
        </w:rPr>
      </w:pPr>
    </w:p>
    <w:p w:rsidR="00F4235D" w:rsidRPr="0019464D" w:rsidRDefault="00F4235D">
      <w:pPr>
        <w:pStyle w:val="ConsPlusNormal"/>
        <w:jc w:val="right"/>
        <w:rPr>
          <w:sz w:val="28"/>
          <w:szCs w:val="28"/>
        </w:rPr>
      </w:pPr>
    </w:p>
    <w:p w:rsidR="00F4235D" w:rsidRPr="0019464D" w:rsidRDefault="00F4235D">
      <w:pPr>
        <w:pStyle w:val="ConsPlusNormal"/>
        <w:jc w:val="right"/>
        <w:rPr>
          <w:sz w:val="28"/>
          <w:szCs w:val="28"/>
        </w:rPr>
      </w:pPr>
    </w:p>
    <w:p w:rsidR="007A1F29" w:rsidRPr="0019464D" w:rsidRDefault="007A1F29">
      <w:pPr>
        <w:pStyle w:val="ConsPlusNormal"/>
        <w:jc w:val="right"/>
        <w:rPr>
          <w:sz w:val="28"/>
          <w:szCs w:val="28"/>
        </w:rPr>
      </w:pPr>
    </w:p>
    <w:p w:rsidR="00F4235D" w:rsidRPr="0019464D" w:rsidRDefault="00F4235D">
      <w:pPr>
        <w:pStyle w:val="ConsPlusNormal"/>
        <w:jc w:val="right"/>
        <w:rPr>
          <w:sz w:val="28"/>
          <w:szCs w:val="28"/>
        </w:rPr>
      </w:pPr>
    </w:p>
    <w:p w:rsidR="00EA712D" w:rsidRPr="0019464D" w:rsidRDefault="00EA712D">
      <w:pPr>
        <w:pStyle w:val="ConsPlusNormal"/>
        <w:jc w:val="right"/>
        <w:rPr>
          <w:sz w:val="28"/>
          <w:szCs w:val="28"/>
        </w:rPr>
      </w:pPr>
    </w:p>
    <w:p w:rsidR="00F4235D" w:rsidRPr="0019464D" w:rsidRDefault="00F4235D">
      <w:pPr>
        <w:pStyle w:val="ConsPlusNormal"/>
        <w:jc w:val="right"/>
        <w:rPr>
          <w:sz w:val="28"/>
          <w:szCs w:val="28"/>
        </w:rPr>
      </w:pPr>
    </w:p>
    <w:tbl>
      <w:tblPr>
        <w:tblW w:w="0" w:type="auto"/>
        <w:tblLayout w:type="fixed"/>
        <w:tblLook w:val="0000" w:firstRow="0" w:lastRow="0" w:firstColumn="0" w:lastColumn="0" w:noHBand="0" w:noVBand="0"/>
      </w:tblPr>
      <w:tblGrid>
        <w:gridCol w:w="4068"/>
        <w:gridCol w:w="720"/>
        <w:gridCol w:w="4783"/>
      </w:tblGrid>
      <w:tr w:rsidR="00F4235D" w:rsidRPr="0019464D" w:rsidTr="007A1F29">
        <w:tc>
          <w:tcPr>
            <w:tcW w:w="4068" w:type="dxa"/>
          </w:tcPr>
          <w:p w:rsidR="00F4235D" w:rsidRPr="0019464D" w:rsidRDefault="00F4235D" w:rsidP="007A1F29">
            <w:pPr>
              <w:snapToGrid w:val="0"/>
              <w:rPr>
                <w:sz w:val="28"/>
                <w:szCs w:val="28"/>
              </w:rPr>
            </w:pPr>
            <w:proofErr w:type="spellStart"/>
            <w:r w:rsidRPr="0019464D">
              <w:rPr>
                <w:sz w:val="28"/>
                <w:szCs w:val="28"/>
              </w:rPr>
              <w:t>Отп</w:t>
            </w:r>
            <w:proofErr w:type="spellEnd"/>
            <w:r w:rsidRPr="0019464D">
              <w:rPr>
                <w:sz w:val="28"/>
                <w:szCs w:val="28"/>
              </w:rPr>
              <w:t>. 1 экз. – в дело</w:t>
            </w:r>
          </w:p>
          <w:p w:rsidR="00F4235D" w:rsidRPr="0019464D" w:rsidRDefault="00F4235D" w:rsidP="007A1F29">
            <w:pPr>
              <w:rPr>
                <w:sz w:val="28"/>
                <w:szCs w:val="28"/>
              </w:rPr>
            </w:pPr>
            <w:r w:rsidRPr="0019464D">
              <w:rPr>
                <w:sz w:val="28"/>
                <w:szCs w:val="28"/>
              </w:rPr>
              <w:t xml:space="preserve">Исп. _________ </w:t>
            </w:r>
            <w:r w:rsidR="00FB7C9A" w:rsidRPr="0019464D">
              <w:rPr>
                <w:sz w:val="28"/>
                <w:szCs w:val="28"/>
              </w:rPr>
              <w:t>Н.П. Домнина</w:t>
            </w:r>
            <w:r w:rsidRPr="0019464D">
              <w:rPr>
                <w:sz w:val="28"/>
                <w:szCs w:val="28"/>
              </w:rPr>
              <w:t xml:space="preserve"> </w:t>
            </w:r>
          </w:p>
          <w:p w:rsidR="00F4235D" w:rsidRPr="0019464D" w:rsidRDefault="00F4235D" w:rsidP="007A1F29">
            <w:pPr>
              <w:rPr>
                <w:sz w:val="28"/>
                <w:szCs w:val="28"/>
              </w:rPr>
            </w:pPr>
            <w:r w:rsidRPr="0019464D">
              <w:rPr>
                <w:sz w:val="28"/>
                <w:szCs w:val="28"/>
              </w:rPr>
              <w:t>тел. 2-</w:t>
            </w:r>
            <w:r w:rsidR="00E01F81" w:rsidRPr="0019464D">
              <w:rPr>
                <w:sz w:val="28"/>
                <w:szCs w:val="28"/>
              </w:rPr>
              <w:t>22</w:t>
            </w:r>
            <w:r w:rsidRPr="0019464D">
              <w:rPr>
                <w:sz w:val="28"/>
                <w:szCs w:val="28"/>
              </w:rPr>
              <w:t>-</w:t>
            </w:r>
            <w:r w:rsidR="00E01F81" w:rsidRPr="0019464D">
              <w:rPr>
                <w:sz w:val="28"/>
                <w:szCs w:val="28"/>
              </w:rPr>
              <w:t>81</w:t>
            </w:r>
          </w:p>
          <w:p w:rsidR="00F4235D" w:rsidRPr="0019464D" w:rsidRDefault="00F4235D" w:rsidP="007A1F29">
            <w:pPr>
              <w:rPr>
                <w:sz w:val="28"/>
                <w:szCs w:val="28"/>
              </w:rPr>
            </w:pPr>
            <w:r w:rsidRPr="0019464D">
              <w:rPr>
                <w:sz w:val="28"/>
                <w:szCs w:val="28"/>
              </w:rPr>
              <w:t>«____» _________   20</w:t>
            </w:r>
            <w:r w:rsidR="00FB7C9A" w:rsidRPr="0019464D">
              <w:rPr>
                <w:sz w:val="28"/>
                <w:szCs w:val="28"/>
              </w:rPr>
              <w:t>24</w:t>
            </w:r>
            <w:r w:rsidRPr="0019464D">
              <w:rPr>
                <w:sz w:val="28"/>
                <w:szCs w:val="28"/>
              </w:rPr>
              <w:t xml:space="preserve"> г.</w:t>
            </w:r>
          </w:p>
          <w:p w:rsidR="00F4235D" w:rsidRPr="0019464D" w:rsidRDefault="00F4235D" w:rsidP="007A1F29">
            <w:pPr>
              <w:rPr>
                <w:sz w:val="28"/>
                <w:szCs w:val="28"/>
              </w:rPr>
            </w:pPr>
          </w:p>
        </w:tc>
        <w:tc>
          <w:tcPr>
            <w:tcW w:w="720" w:type="dxa"/>
          </w:tcPr>
          <w:p w:rsidR="00F4235D" w:rsidRPr="0019464D" w:rsidRDefault="00F4235D" w:rsidP="007A1F29">
            <w:pPr>
              <w:snapToGrid w:val="0"/>
              <w:rPr>
                <w:sz w:val="28"/>
                <w:szCs w:val="28"/>
              </w:rPr>
            </w:pPr>
          </w:p>
        </w:tc>
        <w:tc>
          <w:tcPr>
            <w:tcW w:w="4783" w:type="dxa"/>
          </w:tcPr>
          <w:p w:rsidR="00F4235D" w:rsidRPr="0019464D" w:rsidRDefault="00B47F75" w:rsidP="007A1F29">
            <w:pPr>
              <w:snapToGrid w:val="0"/>
              <w:rPr>
                <w:b/>
                <w:sz w:val="28"/>
                <w:szCs w:val="28"/>
              </w:rPr>
            </w:pPr>
            <w:r w:rsidRPr="0019464D">
              <w:rPr>
                <w:b/>
                <w:sz w:val="28"/>
                <w:szCs w:val="28"/>
              </w:rPr>
              <w:t>Разослать:</w:t>
            </w:r>
          </w:p>
          <w:p w:rsidR="00F4235D" w:rsidRPr="0019464D" w:rsidRDefault="004014AB" w:rsidP="00BE08EB">
            <w:pPr>
              <w:snapToGrid w:val="0"/>
              <w:rPr>
                <w:sz w:val="28"/>
                <w:szCs w:val="28"/>
              </w:rPr>
            </w:pPr>
            <w:r w:rsidRPr="0019464D">
              <w:rPr>
                <w:sz w:val="28"/>
                <w:szCs w:val="28"/>
              </w:rPr>
              <w:t>о</w:t>
            </w:r>
            <w:r w:rsidR="00F4235D" w:rsidRPr="0019464D">
              <w:rPr>
                <w:sz w:val="28"/>
                <w:szCs w:val="28"/>
              </w:rPr>
              <w:t>тдел экономики,</w:t>
            </w:r>
            <w:r w:rsidR="00BE08EB" w:rsidRPr="0019464D">
              <w:rPr>
                <w:sz w:val="28"/>
                <w:szCs w:val="28"/>
              </w:rPr>
              <w:t xml:space="preserve"> </w:t>
            </w:r>
            <w:r w:rsidRPr="0019464D">
              <w:rPr>
                <w:sz w:val="28"/>
                <w:szCs w:val="28"/>
              </w:rPr>
              <w:t>о</w:t>
            </w:r>
            <w:r w:rsidR="00F4235D" w:rsidRPr="0019464D">
              <w:rPr>
                <w:sz w:val="28"/>
                <w:szCs w:val="28"/>
              </w:rPr>
              <w:t>тдел по образованию, отдел по культуре и спорту, Финансовое управление, Автотранспортное учреждение</w:t>
            </w:r>
            <w:r w:rsidR="00225F37" w:rsidRPr="0019464D">
              <w:rPr>
                <w:sz w:val="28"/>
                <w:szCs w:val="28"/>
              </w:rPr>
              <w:t>, Совет депутатов, МУП «Новодугинская аптека», отдел бухгалтерии Администрации</w:t>
            </w:r>
          </w:p>
        </w:tc>
      </w:tr>
      <w:tr w:rsidR="00FB7C9A" w:rsidRPr="0019464D" w:rsidTr="007A1F29">
        <w:tc>
          <w:tcPr>
            <w:tcW w:w="9571" w:type="dxa"/>
            <w:gridSpan w:val="3"/>
          </w:tcPr>
          <w:p w:rsidR="00FB7C9A" w:rsidRPr="0019464D" w:rsidRDefault="00FB7C9A" w:rsidP="006C1034">
            <w:pPr>
              <w:snapToGrid w:val="0"/>
              <w:rPr>
                <w:sz w:val="28"/>
                <w:szCs w:val="28"/>
              </w:rPr>
            </w:pPr>
            <w:r w:rsidRPr="0019464D">
              <w:rPr>
                <w:sz w:val="28"/>
                <w:szCs w:val="28"/>
              </w:rPr>
              <w:t>Визы:</w:t>
            </w:r>
          </w:p>
          <w:p w:rsidR="00FB7C9A" w:rsidRPr="0019464D" w:rsidRDefault="00FB7C9A" w:rsidP="006C1034">
            <w:pPr>
              <w:snapToGrid w:val="0"/>
              <w:rPr>
                <w:sz w:val="28"/>
                <w:szCs w:val="28"/>
              </w:rPr>
            </w:pPr>
          </w:p>
          <w:p w:rsidR="00FB7C9A" w:rsidRPr="0019464D" w:rsidRDefault="00FB7C9A" w:rsidP="006C1034">
            <w:pPr>
              <w:snapToGrid w:val="0"/>
              <w:rPr>
                <w:sz w:val="28"/>
                <w:szCs w:val="28"/>
              </w:rPr>
            </w:pPr>
            <w:r w:rsidRPr="0019464D">
              <w:rPr>
                <w:sz w:val="28"/>
                <w:szCs w:val="28"/>
              </w:rPr>
              <w:t xml:space="preserve">С.Н. </w:t>
            </w:r>
            <w:proofErr w:type="spellStart"/>
            <w:r w:rsidRPr="0019464D">
              <w:rPr>
                <w:sz w:val="28"/>
                <w:szCs w:val="28"/>
              </w:rPr>
              <w:t>Эминова</w:t>
            </w:r>
            <w:proofErr w:type="spellEnd"/>
            <w:r w:rsidRPr="0019464D">
              <w:rPr>
                <w:sz w:val="28"/>
                <w:szCs w:val="28"/>
              </w:rPr>
              <w:t xml:space="preserve">       ________________</w:t>
            </w:r>
            <w:r w:rsidRPr="0019464D">
              <w:rPr>
                <w:sz w:val="28"/>
                <w:szCs w:val="28"/>
              </w:rPr>
              <w:tab/>
              <w:t>«_____»______________ 2024 г.</w:t>
            </w:r>
          </w:p>
          <w:p w:rsidR="00FB7C9A" w:rsidRPr="0019464D" w:rsidRDefault="00FB7C9A" w:rsidP="006C1034">
            <w:pPr>
              <w:rPr>
                <w:sz w:val="28"/>
                <w:szCs w:val="28"/>
              </w:rPr>
            </w:pPr>
            <w:r w:rsidRPr="0019464D">
              <w:rPr>
                <w:sz w:val="28"/>
                <w:szCs w:val="28"/>
              </w:rPr>
              <w:t>Д.А. Романова      ________________</w:t>
            </w:r>
            <w:r w:rsidRPr="0019464D">
              <w:rPr>
                <w:sz w:val="28"/>
                <w:szCs w:val="28"/>
              </w:rPr>
              <w:tab/>
              <w:t>«_____»______________ 2024 г.</w:t>
            </w:r>
          </w:p>
          <w:p w:rsidR="00FB7C9A" w:rsidRPr="0019464D" w:rsidRDefault="00FB7C9A" w:rsidP="006C1034">
            <w:pPr>
              <w:rPr>
                <w:sz w:val="28"/>
                <w:szCs w:val="28"/>
              </w:rPr>
            </w:pPr>
            <w:r w:rsidRPr="0019464D">
              <w:rPr>
                <w:sz w:val="28"/>
                <w:szCs w:val="28"/>
              </w:rPr>
              <w:t>Л.П. Филиппова ________________</w:t>
            </w:r>
            <w:r w:rsidRPr="0019464D">
              <w:rPr>
                <w:sz w:val="28"/>
                <w:szCs w:val="28"/>
              </w:rPr>
              <w:tab/>
              <w:t>«_____»______________ 2024 г.</w:t>
            </w:r>
          </w:p>
          <w:p w:rsidR="00FB7C9A" w:rsidRPr="0019464D" w:rsidRDefault="00FB7C9A" w:rsidP="006C1034">
            <w:pPr>
              <w:rPr>
                <w:sz w:val="28"/>
                <w:szCs w:val="28"/>
              </w:rPr>
            </w:pPr>
          </w:p>
        </w:tc>
      </w:tr>
    </w:tbl>
    <w:p w:rsidR="00FB7C9A" w:rsidRDefault="00FB7C9A" w:rsidP="00E87ADC">
      <w:pPr>
        <w:pStyle w:val="ConsPlusNormal"/>
        <w:ind w:firstLine="6237"/>
        <w:jc w:val="center"/>
        <w:rPr>
          <w:sz w:val="28"/>
          <w:szCs w:val="28"/>
        </w:rPr>
      </w:pPr>
    </w:p>
    <w:p w:rsidR="0019464D" w:rsidRDefault="0019464D" w:rsidP="00E87ADC">
      <w:pPr>
        <w:pStyle w:val="ConsPlusNormal"/>
        <w:ind w:firstLine="6237"/>
        <w:jc w:val="center"/>
        <w:rPr>
          <w:sz w:val="28"/>
          <w:szCs w:val="28"/>
        </w:rPr>
      </w:pPr>
    </w:p>
    <w:p w:rsidR="0019464D" w:rsidRDefault="0019464D" w:rsidP="00E87ADC">
      <w:pPr>
        <w:pStyle w:val="ConsPlusNormal"/>
        <w:ind w:firstLine="6237"/>
        <w:jc w:val="center"/>
        <w:rPr>
          <w:sz w:val="28"/>
          <w:szCs w:val="28"/>
        </w:rPr>
      </w:pPr>
    </w:p>
    <w:p w:rsidR="0019464D" w:rsidRPr="0019464D" w:rsidRDefault="0019464D" w:rsidP="00E87ADC">
      <w:pPr>
        <w:pStyle w:val="ConsPlusNormal"/>
        <w:ind w:firstLine="6237"/>
        <w:jc w:val="center"/>
        <w:rPr>
          <w:sz w:val="28"/>
          <w:szCs w:val="28"/>
        </w:rPr>
      </w:pPr>
    </w:p>
    <w:p w:rsidR="000F6DD3" w:rsidRPr="0019464D" w:rsidRDefault="000F6DD3" w:rsidP="00E87ADC">
      <w:pPr>
        <w:pStyle w:val="ConsPlusNormal"/>
        <w:ind w:firstLine="6237"/>
        <w:jc w:val="center"/>
        <w:rPr>
          <w:sz w:val="28"/>
          <w:szCs w:val="28"/>
        </w:rPr>
      </w:pPr>
      <w:r w:rsidRPr="0019464D">
        <w:rPr>
          <w:sz w:val="28"/>
          <w:szCs w:val="28"/>
        </w:rPr>
        <w:t>Утверждено</w:t>
      </w:r>
    </w:p>
    <w:p w:rsidR="00E87ADC" w:rsidRPr="0019464D" w:rsidRDefault="00E87ADC" w:rsidP="00E87ADC">
      <w:pPr>
        <w:pStyle w:val="ConsPlusNormal"/>
        <w:ind w:firstLine="6237"/>
        <w:jc w:val="center"/>
        <w:rPr>
          <w:sz w:val="28"/>
          <w:szCs w:val="28"/>
        </w:rPr>
      </w:pPr>
      <w:r w:rsidRPr="0019464D">
        <w:rPr>
          <w:sz w:val="28"/>
          <w:szCs w:val="28"/>
        </w:rPr>
        <w:t>п</w:t>
      </w:r>
      <w:r w:rsidR="000F6DD3" w:rsidRPr="0019464D">
        <w:rPr>
          <w:sz w:val="28"/>
          <w:szCs w:val="28"/>
        </w:rPr>
        <w:t>остановлением</w:t>
      </w:r>
      <w:r w:rsidRPr="0019464D">
        <w:rPr>
          <w:sz w:val="28"/>
          <w:szCs w:val="28"/>
        </w:rPr>
        <w:t xml:space="preserve"> </w:t>
      </w:r>
      <w:r w:rsidR="000F6DD3" w:rsidRPr="0019464D">
        <w:rPr>
          <w:sz w:val="28"/>
          <w:szCs w:val="28"/>
        </w:rPr>
        <w:t>Администрации</w:t>
      </w:r>
    </w:p>
    <w:p w:rsidR="00E87ADC" w:rsidRPr="0019464D" w:rsidRDefault="00E87ADC" w:rsidP="00E87ADC">
      <w:pPr>
        <w:pStyle w:val="ConsPlusNormal"/>
        <w:ind w:firstLine="6237"/>
        <w:jc w:val="center"/>
        <w:rPr>
          <w:sz w:val="28"/>
          <w:szCs w:val="28"/>
        </w:rPr>
      </w:pPr>
      <w:r w:rsidRPr="0019464D">
        <w:rPr>
          <w:sz w:val="28"/>
          <w:szCs w:val="28"/>
        </w:rPr>
        <w:t>муниципального образования</w:t>
      </w:r>
    </w:p>
    <w:p w:rsidR="00E87ADC" w:rsidRPr="0019464D" w:rsidRDefault="00E87ADC" w:rsidP="00E87ADC">
      <w:pPr>
        <w:pStyle w:val="ConsPlusNormal"/>
        <w:ind w:firstLine="6237"/>
        <w:jc w:val="center"/>
        <w:rPr>
          <w:sz w:val="28"/>
          <w:szCs w:val="28"/>
        </w:rPr>
      </w:pPr>
      <w:r w:rsidRPr="0019464D">
        <w:rPr>
          <w:sz w:val="28"/>
          <w:szCs w:val="28"/>
        </w:rPr>
        <w:t>«Новодугинский район»</w:t>
      </w:r>
    </w:p>
    <w:p w:rsidR="00E87ADC" w:rsidRPr="0019464D" w:rsidRDefault="000F6DD3" w:rsidP="00E87ADC">
      <w:pPr>
        <w:pStyle w:val="ConsPlusNormal"/>
        <w:ind w:firstLine="6237"/>
        <w:jc w:val="center"/>
        <w:rPr>
          <w:sz w:val="28"/>
          <w:szCs w:val="28"/>
        </w:rPr>
      </w:pPr>
      <w:r w:rsidRPr="0019464D">
        <w:rPr>
          <w:sz w:val="28"/>
          <w:szCs w:val="28"/>
        </w:rPr>
        <w:t>Смоленской области</w:t>
      </w:r>
    </w:p>
    <w:p w:rsidR="000F6DD3" w:rsidRPr="0019464D" w:rsidRDefault="000F6DD3" w:rsidP="00E87ADC">
      <w:pPr>
        <w:pStyle w:val="ConsPlusNormal"/>
        <w:ind w:firstLine="6237"/>
        <w:jc w:val="center"/>
        <w:rPr>
          <w:sz w:val="28"/>
          <w:szCs w:val="28"/>
        </w:rPr>
      </w:pPr>
      <w:r w:rsidRPr="0019464D">
        <w:rPr>
          <w:sz w:val="28"/>
          <w:szCs w:val="28"/>
        </w:rPr>
        <w:t xml:space="preserve">от </w:t>
      </w:r>
      <w:r w:rsidR="00E87ADC" w:rsidRPr="0019464D">
        <w:rPr>
          <w:sz w:val="28"/>
          <w:szCs w:val="28"/>
        </w:rPr>
        <w:t>__________</w:t>
      </w:r>
      <w:r w:rsidRPr="0019464D">
        <w:rPr>
          <w:sz w:val="28"/>
          <w:szCs w:val="28"/>
        </w:rPr>
        <w:t xml:space="preserve"> </w:t>
      </w:r>
      <w:r w:rsidR="00E87ADC" w:rsidRPr="0019464D">
        <w:rPr>
          <w:sz w:val="28"/>
          <w:szCs w:val="28"/>
        </w:rPr>
        <w:t>№</w:t>
      </w:r>
      <w:r w:rsidRPr="0019464D">
        <w:rPr>
          <w:sz w:val="28"/>
          <w:szCs w:val="28"/>
        </w:rPr>
        <w:t xml:space="preserve"> </w:t>
      </w:r>
      <w:r w:rsidR="00E87ADC" w:rsidRPr="0019464D">
        <w:rPr>
          <w:sz w:val="28"/>
          <w:szCs w:val="28"/>
        </w:rPr>
        <w:t>_____</w:t>
      </w:r>
    </w:p>
    <w:p w:rsidR="000F6DD3" w:rsidRPr="0019464D" w:rsidRDefault="000F6DD3">
      <w:pPr>
        <w:pStyle w:val="ConsPlusNormal"/>
        <w:jc w:val="right"/>
        <w:rPr>
          <w:sz w:val="28"/>
          <w:szCs w:val="28"/>
        </w:rPr>
      </w:pPr>
    </w:p>
    <w:p w:rsidR="00225F37" w:rsidRPr="0019464D" w:rsidRDefault="00225F37" w:rsidP="00225F37">
      <w:pPr>
        <w:spacing w:after="1"/>
        <w:jc w:val="center"/>
        <w:rPr>
          <w:sz w:val="28"/>
          <w:szCs w:val="28"/>
        </w:rPr>
      </w:pPr>
      <w:bookmarkStart w:id="1" w:name="P38"/>
      <w:bookmarkEnd w:id="1"/>
      <w:r w:rsidRPr="0019464D">
        <w:rPr>
          <w:b/>
          <w:sz w:val="28"/>
          <w:szCs w:val="28"/>
          <w:lang w:eastAsia="ru-RU"/>
        </w:rPr>
        <w:t xml:space="preserve">Положение о порядке дачи разрешения на списание имущества муниципального образования «Новодугинский район» Смоленской области, </w:t>
      </w:r>
      <w:r w:rsidR="006C1034" w:rsidRPr="0019464D">
        <w:rPr>
          <w:b/>
          <w:sz w:val="28"/>
          <w:szCs w:val="28"/>
          <w:lang w:eastAsia="ru-RU"/>
        </w:rPr>
        <w:t>закрепленного за</w:t>
      </w:r>
      <w:r w:rsidRPr="0019464D">
        <w:rPr>
          <w:b/>
          <w:sz w:val="28"/>
          <w:szCs w:val="28"/>
          <w:lang w:eastAsia="ru-RU"/>
        </w:rPr>
        <w:t xml:space="preserve"> муниципальны</w:t>
      </w:r>
      <w:r w:rsidR="006C1034" w:rsidRPr="0019464D">
        <w:rPr>
          <w:b/>
          <w:sz w:val="28"/>
          <w:szCs w:val="28"/>
          <w:lang w:eastAsia="ru-RU"/>
        </w:rPr>
        <w:t>ми</w:t>
      </w:r>
      <w:r w:rsidRPr="0019464D">
        <w:rPr>
          <w:b/>
          <w:sz w:val="28"/>
          <w:szCs w:val="28"/>
          <w:lang w:eastAsia="ru-RU"/>
        </w:rPr>
        <w:t xml:space="preserve"> унитарны</w:t>
      </w:r>
      <w:r w:rsidR="006C1034" w:rsidRPr="0019464D">
        <w:rPr>
          <w:b/>
          <w:sz w:val="28"/>
          <w:szCs w:val="28"/>
          <w:lang w:eastAsia="ru-RU"/>
        </w:rPr>
        <w:t>ми</w:t>
      </w:r>
      <w:r w:rsidRPr="0019464D">
        <w:rPr>
          <w:b/>
          <w:sz w:val="28"/>
          <w:szCs w:val="28"/>
          <w:lang w:eastAsia="ru-RU"/>
        </w:rPr>
        <w:t xml:space="preserve"> предприяти</w:t>
      </w:r>
      <w:r w:rsidR="006C1034" w:rsidRPr="0019464D">
        <w:rPr>
          <w:b/>
          <w:sz w:val="28"/>
          <w:szCs w:val="28"/>
          <w:lang w:eastAsia="ru-RU"/>
        </w:rPr>
        <w:t>ями</w:t>
      </w:r>
      <w:r w:rsidRPr="0019464D">
        <w:rPr>
          <w:b/>
          <w:sz w:val="28"/>
          <w:szCs w:val="28"/>
          <w:lang w:eastAsia="ru-RU"/>
        </w:rPr>
        <w:t>, муниципальны</w:t>
      </w:r>
      <w:r w:rsidR="006C1034" w:rsidRPr="0019464D">
        <w:rPr>
          <w:b/>
          <w:sz w:val="28"/>
          <w:szCs w:val="28"/>
          <w:lang w:eastAsia="ru-RU"/>
        </w:rPr>
        <w:t xml:space="preserve">ми  казенными, муниципальными бюджетными </w:t>
      </w:r>
      <w:r w:rsidRPr="0019464D">
        <w:rPr>
          <w:b/>
          <w:sz w:val="28"/>
          <w:szCs w:val="28"/>
          <w:lang w:eastAsia="ru-RU"/>
        </w:rPr>
        <w:t>учреждени</w:t>
      </w:r>
      <w:r w:rsidR="006C1034" w:rsidRPr="0019464D">
        <w:rPr>
          <w:b/>
          <w:sz w:val="28"/>
          <w:szCs w:val="28"/>
          <w:lang w:eastAsia="ru-RU"/>
        </w:rPr>
        <w:t>ями и органами</w:t>
      </w:r>
      <w:r w:rsidRPr="0019464D">
        <w:rPr>
          <w:b/>
          <w:sz w:val="28"/>
          <w:szCs w:val="28"/>
          <w:lang w:eastAsia="ru-RU"/>
        </w:rPr>
        <w:t xml:space="preserve"> местного самоуправления муниципального образования «Новодугинский район» Смоленской области на праве хозяйственного ведения или оперативного управления</w:t>
      </w:r>
    </w:p>
    <w:p w:rsidR="00225F37" w:rsidRPr="0019464D" w:rsidRDefault="00225F37" w:rsidP="00225F37">
      <w:pPr>
        <w:pStyle w:val="ConsPlusNormal"/>
        <w:ind w:firstLine="709"/>
        <w:jc w:val="both"/>
        <w:rPr>
          <w:sz w:val="28"/>
          <w:szCs w:val="28"/>
        </w:rPr>
      </w:pPr>
    </w:p>
    <w:p w:rsidR="00225F37" w:rsidRPr="0019464D" w:rsidRDefault="00225F37" w:rsidP="00225F37">
      <w:pPr>
        <w:pStyle w:val="ConsPlusNormal"/>
        <w:ind w:firstLine="709"/>
        <w:jc w:val="both"/>
        <w:rPr>
          <w:sz w:val="28"/>
          <w:szCs w:val="28"/>
        </w:rPr>
      </w:pPr>
      <w:r w:rsidRPr="0019464D">
        <w:rPr>
          <w:sz w:val="28"/>
          <w:szCs w:val="28"/>
        </w:rPr>
        <w:t xml:space="preserve">1. Настоящее Положение разработано в соответствии с Федеральным законом от 06.12.2011 № 402-ФЗ «О бухгалтерском учете»,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29.07.98 № 34н,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утвержденными Приказом Министерства финансов Российской Федерации от 01.12.2010 № 157н, Положением о порядке управления и распоряжения муниципальным имуществом муниципального образования «Новодугинский район» Смоленской области, утвержденном решением Совета депутатов муниципального образования «Новодугинский район» Смоленской области от 12.01.2017 № 3, в целях упорядочения процедуры списания </w:t>
      </w:r>
      <w:r w:rsidR="006C1034" w:rsidRPr="0019464D">
        <w:rPr>
          <w:sz w:val="28"/>
          <w:szCs w:val="28"/>
        </w:rPr>
        <w:t xml:space="preserve">имущества </w:t>
      </w:r>
      <w:r w:rsidRPr="0019464D">
        <w:rPr>
          <w:sz w:val="28"/>
          <w:szCs w:val="28"/>
        </w:rPr>
        <w:t xml:space="preserve">муниципального образования «Новодугинский район» Смоленской области, находящегося </w:t>
      </w:r>
      <w:r w:rsidR="00F233B4" w:rsidRPr="0019464D">
        <w:rPr>
          <w:sz w:val="28"/>
          <w:szCs w:val="28"/>
        </w:rPr>
        <w:t>у муниципальных унитарных предприятий (далее – предприятия) на праве хозяйственного ведения, у муниципальных казенных</w:t>
      </w:r>
      <w:r w:rsidR="006C1034" w:rsidRPr="0019464D">
        <w:rPr>
          <w:sz w:val="28"/>
          <w:szCs w:val="28"/>
        </w:rPr>
        <w:t>, бюджетных</w:t>
      </w:r>
      <w:r w:rsidR="00F233B4" w:rsidRPr="0019464D">
        <w:rPr>
          <w:sz w:val="28"/>
          <w:szCs w:val="28"/>
        </w:rPr>
        <w:t xml:space="preserve"> учреждений и органов местного самоуправления муниципального образования «Новодугинский район» Смоленской области (далее соответственно –казенные учреждения,</w:t>
      </w:r>
      <w:r w:rsidR="006C1034" w:rsidRPr="0019464D">
        <w:rPr>
          <w:sz w:val="28"/>
          <w:szCs w:val="28"/>
        </w:rPr>
        <w:t xml:space="preserve"> бюджетные учреждения, </w:t>
      </w:r>
      <w:r w:rsidR="00F233B4" w:rsidRPr="0019464D">
        <w:rPr>
          <w:sz w:val="28"/>
          <w:szCs w:val="28"/>
        </w:rPr>
        <w:t xml:space="preserve"> органы местного самоуправления) на праве оперативного управления</w:t>
      </w:r>
      <w:r w:rsidRPr="0019464D">
        <w:rPr>
          <w:sz w:val="28"/>
          <w:szCs w:val="28"/>
        </w:rPr>
        <w:t>.</w:t>
      </w:r>
    </w:p>
    <w:p w:rsidR="00225F37" w:rsidRPr="0019464D" w:rsidRDefault="00225F37" w:rsidP="00225F37">
      <w:pPr>
        <w:pStyle w:val="ConsPlusNormal"/>
        <w:ind w:firstLine="709"/>
        <w:jc w:val="both"/>
        <w:rPr>
          <w:sz w:val="28"/>
          <w:szCs w:val="28"/>
        </w:rPr>
      </w:pPr>
      <w:bookmarkStart w:id="2" w:name="P49"/>
      <w:bookmarkEnd w:id="2"/>
      <w:r w:rsidRPr="0019464D">
        <w:rPr>
          <w:sz w:val="28"/>
          <w:szCs w:val="28"/>
        </w:rPr>
        <w:t xml:space="preserve">2. Списанию подлежит имущество </w:t>
      </w:r>
      <w:r w:rsidR="00F233B4" w:rsidRPr="0019464D">
        <w:rPr>
          <w:sz w:val="28"/>
          <w:szCs w:val="28"/>
        </w:rPr>
        <w:t xml:space="preserve">муниципального образования «Новодугинский район» </w:t>
      </w:r>
      <w:r w:rsidRPr="0019464D">
        <w:rPr>
          <w:sz w:val="28"/>
          <w:szCs w:val="28"/>
        </w:rPr>
        <w:t xml:space="preserve">Смоленской области, относящееся к основным средствам, за исключением объектов культурного наследия (далее также </w:t>
      </w:r>
      <w:r w:rsidR="00F233B4" w:rsidRPr="0019464D">
        <w:rPr>
          <w:sz w:val="28"/>
          <w:szCs w:val="28"/>
        </w:rPr>
        <w:t>–</w:t>
      </w:r>
      <w:r w:rsidRPr="0019464D">
        <w:rPr>
          <w:sz w:val="28"/>
          <w:szCs w:val="28"/>
        </w:rPr>
        <w:t xml:space="preserve"> основные средства, объект основных средств):</w:t>
      </w:r>
    </w:p>
    <w:p w:rsidR="00225F37" w:rsidRPr="0019464D" w:rsidRDefault="00225F37" w:rsidP="00225F37">
      <w:pPr>
        <w:pStyle w:val="ConsPlusNormal"/>
        <w:ind w:firstLine="709"/>
        <w:jc w:val="both"/>
        <w:rPr>
          <w:sz w:val="28"/>
          <w:szCs w:val="28"/>
        </w:rPr>
      </w:pPr>
      <w:r w:rsidRPr="0019464D">
        <w:rPr>
          <w:sz w:val="28"/>
          <w:szCs w:val="28"/>
        </w:rPr>
        <w:t>- изношенное по истечении установленных сроков эксплуатации и не пригодное для дальнейшего использования, если его восстановление невозможно или экономически нецелесообразно;</w:t>
      </w:r>
    </w:p>
    <w:p w:rsidR="00225F37" w:rsidRPr="0019464D" w:rsidRDefault="00225F37" w:rsidP="00225F37">
      <w:pPr>
        <w:pStyle w:val="ConsPlusNormal"/>
        <w:ind w:firstLine="709"/>
        <w:jc w:val="both"/>
        <w:rPr>
          <w:sz w:val="28"/>
          <w:szCs w:val="28"/>
        </w:rPr>
      </w:pPr>
      <w:r w:rsidRPr="0019464D">
        <w:rPr>
          <w:sz w:val="28"/>
          <w:szCs w:val="28"/>
        </w:rPr>
        <w:t>- морально устаревшее;</w:t>
      </w:r>
    </w:p>
    <w:p w:rsidR="00225F37" w:rsidRPr="0019464D" w:rsidRDefault="00225F37" w:rsidP="00225F37">
      <w:pPr>
        <w:pStyle w:val="ConsPlusNormal"/>
        <w:ind w:firstLine="709"/>
        <w:jc w:val="both"/>
        <w:rPr>
          <w:sz w:val="28"/>
          <w:szCs w:val="28"/>
        </w:rPr>
      </w:pPr>
      <w:r w:rsidRPr="0019464D">
        <w:rPr>
          <w:sz w:val="28"/>
          <w:szCs w:val="28"/>
        </w:rPr>
        <w:t>- утраченное или уничтоженное в результате стихийных бедствий, пожаров, дорожно-транспортных происшествий, аварий, хищений;</w:t>
      </w:r>
    </w:p>
    <w:p w:rsidR="00225F37" w:rsidRPr="0019464D" w:rsidRDefault="00225F37" w:rsidP="00225F37">
      <w:pPr>
        <w:pStyle w:val="ConsPlusNormal"/>
        <w:ind w:firstLine="709"/>
        <w:jc w:val="both"/>
        <w:rPr>
          <w:sz w:val="28"/>
          <w:szCs w:val="28"/>
        </w:rPr>
      </w:pPr>
      <w:r w:rsidRPr="0019464D">
        <w:rPr>
          <w:sz w:val="28"/>
          <w:szCs w:val="28"/>
        </w:rPr>
        <w:lastRenderedPageBreak/>
        <w:t>- подлежащее сносу в связи со строительством новых объектов (в отношении зданий, сооружений);</w:t>
      </w:r>
    </w:p>
    <w:p w:rsidR="00225F37" w:rsidRPr="0019464D" w:rsidRDefault="00225F37" w:rsidP="00225F37">
      <w:pPr>
        <w:pStyle w:val="ConsPlusNormal"/>
        <w:ind w:firstLine="709"/>
        <w:jc w:val="both"/>
        <w:rPr>
          <w:sz w:val="28"/>
          <w:szCs w:val="28"/>
        </w:rPr>
      </w:pPr>
      <w:r w:rsidRPr="0019464D">
        <w:rPr>
          <w:sz w:val="28"/>
          <w:szCs w:val="28"/>
        </w:rPr>
        <w:t>- пришедшее в ветхое и аварийное состояние (за исключением объектов недвижимости, относящихся к жилому фонду);</w:t>
      </w:r>
    </w:p>
    <w:p w:rsidR="00225F37" w:rsidRPr="0019464D" w:rsidRDefault="00225F37" w:rsidP="00225F37">
      <w:pPr>
        <w:pStyle w:val="ConsPlusNormal"/>
        <w:ind w:firstLine="709"/>
        <w:jc w:val="both"/>
        <w:rPr>
          <w:sz w:val="28"/>
          <w:szCs w:val="28"/>
        </w:rPr>
      </w:pPr>
      <w:r w:rsidRPr="0019464D">
        <w:rPr>
          <w:sz w:val="28"/>
          <w:szCs w:val="28"/>
        </w:rPr>
        <w:t>- в иных случаях, предусмотренных законодательством Российской Федерации и областным законодательством.</w:t>
      </w:r>
    </w:p>
    <w:p w:rsidR="00225F37" w:rsidRPr="0019464D" w:rsidRDefault="00225F37" w:rsidP="00225F37">
      <w:pPr>
        <w:pStyle w:val="ConsPlusNormal"/>
        <w:ind w:firstLine="709"/>
        <w:jc w:val="both"/>
        <w:rPr>
          <w:sz w:val="28"/>
          <w:szCs w:val="28"/>
        </w:rPr>
      </w:pPr>
      <w:r w:rsidRPr="0019464D">
        <w:rPr>
          <w:sz w:val="28"/>
          <w:szCs w:val="28"/>
        </w:rPr>
        <w:t xml:space="preserve">3. Списание </w:t>
      </w:r>
      <w:r w:rsidR="006C1034" w:rsidRPr="0019464D">
        <w:rPr>
          <w:sz w:val="28"/>
          <w:szCs w:val="28"/>
        </w:rPr>
        <w:t xml:space="preserve">объектов </w:t>
      </w:r>
      <w:r w:rsidRPr="0019464D">
        <w:rPr>
          <w:sz w:val="28"/>
          <w:szCs w:val="28"/>
        </w:rPr>
        <w:t xml:space="preserve">основных средств по основаниям, указанным в </w:t>
      </w:r>
      <w:hyperlink w:anchor="P49" w:history="1">
        <w:r w:rsidRPr="0019464D">
          <w:rPr>
            <w:color w:val="0000FF"/>
            <w:sz w:val="28"/>
            <w:szCs w:val="28"/>
          </w:rPr>
          <w:t>пункте 2</w:t>
        </w:r>
      </w:hyperlink>
      <w:r w:rsidRPr="0019464D">
        <w:rPr>
          <w:sz w:val="28"/>
          <w:szCs w:val="28"/>
        </w:rPr>
        <w:t xml:space="preserve"> настоящего Положения, осуществляется в соответствии с бухгалтерским и бюджетным учетом.</w:t>
      </w:r>
    </w:p>
    <w:p w:rsidR="00EC03A9" w:rsidRPr="0019464D" w:rsidRDefault="00EC03A9" w:rsidP="00EC03A9">
      <w:pPr>
        <w:pStyle w:val="ConsPlusNormal"/>
        <w:ind w:firstLine="709"/>
        <w:jc w:val="both"/>
        <w:rPr>
          <w:sz w:val="28"/>
          <w:szCs w:val="28"/>
        </w:rPr>
      </w:pPr>
      <w:r w:rsidRPr="0019464D">
        <w:rPr>
          <w:sz w:val="28"/>
          <w:szCs w:val="28"/>
        </w:rPr>
        <w:t xml:space="preserve">4. Для определения непригодности </w:t>
      </w:r>
      <w:r w:rsidR="006C1034" w:rsidRPr="0019464D">
        <w:rPr>
          <w:sz w:val="28"/>
          <w:szCs w:val="28"/>
        </w:rPr>
        <w:t xml:space="preserve">объектов </w:t>
      </w:r>
      <w:r w:rsidRPr="0019464D">
        <w:rPr>
          <w:sz w:val="28"/>
          <w:szCs w:val="28"/>
        </w:rPr>
        <w:t xml:space="preserve">основных средств к дальнейшему использованию, невозможности или неэффективности проведения их восстановительного ремонта, а также для оформления необходимой документации на списание </w:t>
      </w:r>
      <w:r w:rsidR="006C1034" w:rsidRPr="0019464D">
        <w:rPr>
          <w:sz w:val="28"/>
          <w:szCs w:val="28"/>
        </w:rPr>
        <w:t xml:space="preserve">объектов </w:t>
      </w:r>
      <w:r w:rsidRPr="0019464D">
        <w:rPr>
          <w:sz w:val="28"/>
          <w:szCs w:val="28"/>
        </w:rPr>
        <w:t xml:space="preserve">основных средств приказом руководителя предприятия, казенного учреждения, </w:t>
      </w:r>
      <w:r w:rsidR="00AF6FA8" w:rsidRPr="0019464D">
        <w:rPr>
          <w:sz w:val="28"/>
          <w:szCs w:val="28"/>
        </w:rPr>
        <w:t xml:space="preserve">бюджетного учреждения, </w:t>
      </w:r>
      <w:r w:rsidRPr="0019464D">
        <w:rPr>
          <w:sz w:val="28"/>
          <w:szCs w:val="28"/>
        </w:rPr>
        <w:t>органа местного самоуправления в порядке, установленном законодательством Российской Федерации (далее – приказ о создании постоянно действующей комиссии), образуется постоянно действующая комиссия по списанию основных средств (далее – комиссия по списанию основных средств), в состав которой входят главный бухгалтер (бухгалтер на правах главного бухгалтера), лица, на которых возложена ответственность за сохранность основных средств, а также иные лица, определенные приказом о создании постоянно действующей комиссии.</w:t>
      </w:r>
    </w:p>
    <w:p w:rsidR="00EC03A9" w:rsidRPr="0019464D" w:rsidRDefault="00EC03A9" w:rsidP="00EC03A9">
      <w:pPr>
        <w:pStyle w:val="ConsPlusNormal"/>
        <w:ind w:firstLine="709"/>
        <w:jc w:val="both"/>
        <w:rPr>
          <w:sz w:val="28"/>
          <w:szCs w:val="28"/>
        </w:rPr>
      </w:pPr>
      <w:r w:rsidRPr="0019464D">
        <w:rPr>
          <w:sz w:val="28"/>
          <w:szCs w:val="28"/>
        </w:rPr>
        <w:t xml:space="preserve">В компетенцию комиссии по списанию </w:t>
      </w:r>
      <w:r w:rsidR="00AF6FA8" w:rsidRPr="0019464D">
        <w:rPr>
          <w:sz w:val="28"/>
          <w:szCs w:val="28"/>
        </w:rPr>
        <w:t xml:space="preserve">объектов </w:t>
      </w:r>
      <w:r w:rsidRPr="0019464D">
        <w:rPr>
          <w:sz w:val="28"/>
          <w:szCs w:val="28"/>
        </w:rPr>
        <w:t>основных средств входят:</w:t>
      </w:r>
    </w:p>
    <w:p w:rsidR="00EC03A9" w:rsidRPr="0019464D" w:rsidRDefault="00EC03A9" w:rsidP="00EC03A9">
      <w:pPr>
        <w:pStyle w:val="ConsPlusNormal"/>
        <w:ind w:firstLine="709"/>
        <w:jc w:val="both"/>
        <w:rPr>
          <w:sz w:val="28"/>
          <w:szCs w:val="28"/>
        </w:rPr>
      </w:pPr>
      <w:r w:rsidRPr="0019464D">
        <w:rPr>
          <w:sz w:val="28"/>
          <w:szCs w:val="28"/>
        </w:rPr>
        <w:t>- осмотр объекта, подлежащего списанию, с использованием необходимой технической документации, а также данных бухгалтерского учета, установление непригодности объекта к восстановлению и дальнейшему использованию;</w:t>
      </w:r>
    </w:p>
    <w:p w:rsidR="00EC03A9" w:rsidRPr="0019464D" w:rsidRDefault="00EC03A9" w:rsidP="00EC03A9">
      <w:pPr>
        <w:pStyle w:val="ConsPlusNormal"/>
        <w:ind w:firstLine="709"/>
        <w:jc w:val="both"/>
        <w:rPr>
          <w:sz w:val="28"/>
          <w:szCs w:val="28"/>
        </w:rPr>
      </w:pPr>
      <w:r w:rsidRPr="0019464D">
        <w:rPr>
          <w:sz w:val="28"/>
          <w:szCs w:val="28"/>
        </w:rPr>
        <w:t>- установление причин списания объекта (моральный износ, авария, стихийное бедствие, нарушение нормальных условий эксплуатации, пожары, дорожно-транспортные происшествия, хищение, строительство новых объектов, ветхое и аварийное состояние и иные случаи);</w:t>
      </w:r>
    </w:p>
    <w:p w:rsidR="00EC03A9" w:rsidRPr="0019464D" w:rsidRDefault="00EC03A9" w:rsidP="00EC03A9">
      <w:pPr>
        <w:pStyle w:val="ConsPlusNormal"/>
        <w:ind w:firstLine="709"/>
        <w:jc w:val="both"/>
        <w:rPr>
          <w:sz w:val="28"/>
          <w:szCs w:val="28"/>
        </w:rPr>
      </w:pPr>
      <w:r w:rsidRPr="0019464D">
        <w:rPr>
          <w:sz w:val="28"/>
          <w:szCs w:val="28"/>
        </w:rPr>
        <w:t>- оценка возможности использования отдельных узлов, деталей, материалов списываемого объекта;</w:t>
      </w:r>
    </w:p>
    <w:p w:rsidR="00EC03A9" w:rsidRPr="0019464D" w:rsidRDefault="00EC03A9" w:rsidP="00EC03A9">
      <w:pPr>
        <w:pStyle w:val="ConsPlusNormal"/>
        <w:ind w:firstLine="709"/>
        <w:jc w:val="both"/>
        <w:rPr>
          <w:sz w:val="28"/>
          <w:szCs w:val="28"/>
        </w:rPr>
      </w:pPr>
      <w:r w:rsidRPr="0019464D">
        <w:rPr>
          <w:sz w:val="28"/>
          <w:szCs w:val="28"/>
        </w:rPr>
        <w:t>- осуществление контроля за изъятием из списываемых объектов основных средств цветных и драгоценных металлов, определение их количества, веса;</w:t>
      </w:r>
    </w:p>
    <w:p w:rsidR="00EC03A9" w:rsidRPr="0019464D" w:rsidRDefault="00EC03A9" w:rsidP="00EC03A9">
      <w:pPr>
        <w:pStyle w:val="ConsPlusNormal"/>
        <w:ind w:firstLine="709"/>
        <w:jc w:val="both"/>
        <w:rPr>
          <w:sz w:val="28"/>
          <w:szCs w:val="28"/>
        </w:rPr>
      </w:pPr>
      <w:r w:rsidRPr="0019464D">
        <w:rPr>
          <w:sz w:val="28"/>
          <w:szCs w:val="28"/>
        </w:rPr>
        <w:t>- принятие решения о списании объекта основных средств.</w:t>
      </w:r>
    </w:p>
    <w:p w:rsidR="006E5E57" w:rsidRPr="0019464D" w:rsidRDefault="006E5E57" w:rsidP="006E5E57">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xml:space="preserve">Решение комиссии оформляется соответствующим актом о списании по форме согласно </w:t>
      </w:r>
      <w:hyperlink r:id="rId10" w:history="1">
        <w:r w:rsidRPr="0019464D">
          <w:rPr>
            <w:rFonts w:eastAsiaTheme="minorHAnsi"/>
            <w:color w:val="0000FF"/>
            <w:sz w:val="28"/>
            <w:szCs w:val="28"/>
            <w:lang w:eastAsia="en-US"/>
          </w:rPr>
          <w:t xml:space="preserve">приложению </w:t>
        </w:r>
        <w:r w:rsidR="00CE754E">
          <w:rPr>
            <w:rFonts w:eastAsiaTheme="minorHAnsi"/>
            <w:color w:val="0000FF"/>
            <w:sz w:val="28"/>
            <w:szCs w:val="28"/>
            <w:lang w:eastAsia="en-US"/>
          </w:rPr>
          <w:t>№</w:t>
        </w:r>
        <w:r w:rsidRPr="0019464D">
          <w:rPr>
            <w:rFonts w:eastAsiaTheme="minorHAnsi"/>
            <w:color w:val="0000FF"/>
            <w:sz w:val="28"/>
            <w:szCs w:val="28"/>
            <w:lang w:eastAsia="en-US"/>
          </w:rPr>
          <w:t xml:space="preserve"> 2</w:t>
        </w:r>
      </w:hyperlink>
      <w:r w:rsidRPr="0019464D">
        <w:rPr>
          <w:rFonts w:eastAsiaTheme="minorHAnsi"/>
          <w:sz w:val="28"/>
          <w:szCs w:val="28"/>
          <w:lang w:eastAsia="en-US"/>
        </w:rPr>
        <w:t xml:space="preserve"> к Приказу Министерства финансов Росс</w:t>
      </w:r>
      <w:r w:rsidR="00AF6FA8" w:rsidRPr="0019464D">
        <w:rPr>
          <w:rFonts w:eastAsiaTheme="minorHAnsi"/>
          <w:sz w:val="28"/>
          <w:szCs w:val="28"/>
          <w:lang w:eastAsia="en-US"/>
        </w:rPr>
        <w:t>ийской Федерации от 30.03.2015 №</w:t>
      </w:r>
      <w:r w:rsidRPr="0019464D">
        <w:rPr>
          <w:rFonts w:eastAsiaTheme="minorHAnsi"/>
          <w:sz w:val="28"/>
          <w:szCs w:val="28"/>
          <w:lang w:eastAsia="en-US"/>
        </w:rPr>
        <w:t xml:space="preserve"> 52н </w:t>
      </w:r>
      <w:r w:rsidR="00AF6FA8" w:rsidRPr="0019464D">
        <w:rPr>
          <w:rFonts w:eastAsiaTheme="minorHAnsi"/>
          <w:sz w:val="28"/>
          <w:szCs w:val="28"/>
          <w:lang w:eastAsia="en-US"/>
        </w:rPr>
        <w:t>«</w:t>
      </w:r>
      <w:r w:rsidRPr="0019464D">
        <w:rPr>
          <w:rFonts w:eastAsiaTheme="minorHAnsi"/>
          <w:sz w:val="28"/>
          <w:szCs w:val="28"/>
          <w:lang w:eastAsia="en-U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AF6FA8" w:rsidRPr="0019464D">
        <w:rPr>
          <w:rFonts w:eastAsiaTheme="minorHAnsi"/>
          <w:sz w:val="28"/>
          <w:szCs w:val="28"/>
          <w:lang w:eastAsia="en-US"/>
        </w:rPr>
        <w:t>еских указаний по их применению»</w:t>
      </w:r>
      <w:r w:rsidRPr="0019464D">
        <w:rPr>
          <w:rFonts w:eastAsiaTheme="minorHAnsi"/>
          <w:sz w:val="28"/>
          <w:szCs w:val="28"/>
          <w:lang w:eastAsia="en-US"/>
        </w:rPr>
        <w:t xml:space="preserve"> (далее - акт о списании).</w:t>
      </w:r>
    </w:p>
    <w:p w:rsidR="00EC03A9" w:rsidRPr="0019464D" w:rsidRDefault="00EC03A9" w:rsidP="00EC03A9">
      <w:pPr>
        <w:pStyle w:val="ConsPlusNormal"/>
        <w:ind w:firstLine="709"/>
        <w:jc w:val="both"/>
        <w:rPr>
          <w:sz w:val="28"/>
          <w:szCs w:val="28"/>
        </w:rPr>
      </w:pPr>
      <w:r w:rsidRPr="0019464D">
        <w:rPr>
          <w:sz w:val="28"/>
          <w:szCs w:val="28"/>
        </w:rPr>
        <w:t xml:space="preserve">Решение комиссии по списанию </w:t>
      </w:r>
      <w:r w:rsidR="00AF6FA8" w:rsidRPr="0019464D">
        <w:rPr>
          <w:sz w:val="28"/>
          <w:szCs w:val="28"/>
        </w:rPr>
        <w:t xml:space="preserve">объектов </w:t>
      </w:r>
      <w:r w:rsidRPr="0019464D">
        <w:rPr>
          <w:sz w:val="28"/>
          <w:szCs w:val="28"/>
        </w:rPr>
        <w:t xml:space="preserve">основных средств оформляется </w:t>
      </w:r>
      <w:hyperlink r:id="rId11" w:history="1">
        <w:r w:rsidRPr="0019464D">
          <w:rPr>
            <w:color w:val="0000FF"/>
            <w:sz w:val="28"/>
            <w:szCs w:val="28"/>
          </w:rPr>
          <w:t>актом</w:t>
        </w:r>
      </w:hyperlink>
      <w:r w:rsidRPr="0019464D">
        <w:rPr>
          <w:sz w:val="28"/>
          <w:szCs w:val="28"/>
        </w:rPr>
        <w:t xml:space="preserve"> о списании объекта основных средств (кроме автотранспортных средств), либо </w:t>
      </w:r>
      <w:hyperlink r:id="rId12" w:history="1">
        <w:r w:rsidRPr="0019464D">
          <w:rPr>
            <w:color w:val="0000FF"/>
            <w:sz w:val="28"/>
            <w:szCs w:val="28"/>
          </w:rPr>
          <w:t>актом</w:t>
        </w:r>
      </w:hyperlink>
      <w:r w:rsidRPr="0019464D">
        <w:rPr>
          <w:sz w:val="28"/>
          <w:szCs w:val="28"/>
        </w:rPr>
        <w:t xml:space="preserve"> о списании групп объектов основных средств (кроме автотранспортных средств), либо </w:t>
      </w:r>
      <w:hyperlink r:id="rId13" w:history="1">
        <w:r w:rsidRPr="0019464D">
          <w:rPr>
            <w:color w:val="0000FF"/>
            <w:sz w:val="28"/>
            <w:szCs w:val="28"/>
          </w:rPr>
          <w:t>актом</w:t>
        </w:r>
      </w:hyperlink>
      <w:r w:rsidRPr="0019464D">
        <w:rPr>
          <w:sz w:val="28"/>
          <w:szCs w:val="28"/>
        </w:rPr>
        <w:t xml:space="preserve"> о списании автотранспортных средств, либо </w:t>
      </w:r>
      <w:hyperlink r:id="rId14" w:history="1">
        <w:r w:rsidRPr="0019464D">
          <w:rPr>
            <w:color w:val="0000FF"/>
            <w:sz w:val="28"/>
            <w:szCs w:val="28"/>
          </w:rPr>
          <w:t>актом</w:t>
        </w:r>
      </w:hyperlink>
      <w:r w:rsidRPr="0019464D">
        <w:rPr>
          <w:sz w:val="28"/>
          <w:szCs w:val="28"/>
        </w:rPr>
        <w:t xml:space="preserve"> о списании мягкого и хозяйственного инвентаря, либо актом о списании исключенной из </w:t>
      </w:r>
      <w:r w:rsidRPr="0019464D">
        <w:rPr>
          <w:sz w:val="28"/>
          <w:szCs w:val="28"/>
        </w:rPr>
        <w:lastRenderedPageBreak/>
        <w:t>библиотеки литературы с приложением списков исключенной литературы по форме, установленной законодательством Российской Федерации (далее – акт о списании).</w:t>
      </w:r>
    </w:p>
    <w:p w:rsidR="00EC03A9" w:rsidRPr="0019464D" w:rsidRDefault="00EC03A9" w:rsidP="00EC03A9">
      <w:pPr>
        <w:pStyle w:val="ConsPlusNormal"/>
        <w:ind w:firstLine="709"/>
        <w:jc w:val="both"/>
        <w:rPr>
          <w:sz w:val="28"/>
          <w:szCs w:val="28"/>
        </w:rPr>
      </w:pPr>
      <w:r w:rsidRPr="0019464D">
        <w:rPr>
          <w:sz w:val="28"/>
          <w:szCs w:val="28"/>
        </w:rPr>
        <w:t>В акте о списании подробно излагаются причины списания объекта основных средств, состояние его основных частей, деталей, узлов.</w:t>
      </w:r>
    </w:p>
    <w:p w:rsidR="00EC03A9" w:rsidRPr="0019464D" w:rsidRDefault="00EC03A9" w:rsidP="00EC03A9">
      <w:pPr>
        <w:pStyle w:val="ConsPlusNormal"/>
        <w:ind w:firstLine="709"/>
        <w:jc w:val="both"/>
        <w:rPr>
          <w:sz w:val="28"/>
          <w:szCs w:val="28"/>
        </w:rPr>
      </w:pPr>
      <w:r w:rsidRPr="0019464D">
        <w:rPr>
          <w:sz w:val="28"/>
          <w:szCs w:val="28"/>
        </w:rPr>
        <w:t>Составленные и подписанные указанной комиссией акты о списании утверждаются руководителем предприятия, казенного учреждения,</w:t>
      </w:r>
      <w:r w:rsidR="00AF6FA8" w:rsidRPr="0019464D">
        <w:rPr>
          <w:sz w:val="28"/>
          <w:szCs w:val="28"/>
        </w:rPr>
        <w:t xml:space="preserve"> бюджетного учреждения,</w:t>
      </w:r>
      <w:r w:rsidRPr="0019464D">
        <w:rPr>
          <w:sz w:val="28"/>
          <w:szCs w:val="28"/>
        </w:rPr>
        <w:t xml:space="preserve"> органа местного самоуправления.</w:t>
      </w:r>
    </w:p>
    <w:p w:rsidR="00EC03A9" w:rsidRPr="0019464D" w:rsidRDefault="00EC03A9" w:rsidP="00EC03A9">
      <w:pPr>
        <w:pStyle w:val="ConsPlusNormal"/>
        <w:ind w:firstLine="709"/>
        <w:jc w:val="both"/>
        <w:rPr>
          <w:sz w:val="28"/>
          <w:szCs w:val="28"/>
        </w:rPr>
      </w:pPr>
      <w:r w:rsidRPr="0019464D">
        <w:rPr>
          <w:sz w:val="28"/>
          <w:szCs w:val="28"/>
        </w:rPr>
        <w:t xml:space="preserve">В случае необходимости списания объекта недвижимого имущества комиссия по списанию </w:t>
      </w:r>
      <w:r w:rsidR="00AF6FA8" w:rsidRPr="0019464D">
        <w:rPr>
          <w:sz w:val="28"/>
          <w:szCs w:val="28"/>
        </w:rPr>
        <w:t xml:space="preserve">объектов </w:t>
      </w:r>
      <w:r w:rsidRPr="0019464D">
        <w:rPr>
          <w:sz w:val="28"/>
          <w:szCs w:val="28"/>
        </w:rPr>
        <w:t xml:space="preserve">основных средств вправе осуществлять полномочия, предусмотренные настоящим пунктом, за исключением принятия решения о списании объекта недвижимого имущества. Решение комиссии по списанию </w:t>
      </w:r>
      <w:r w:rsidR="00AF6FA8" w:rsidRPr="0019464D">
        <w:rPr>
          <w:sz w:val="28"/>
          <w:szCs w:val="28"/>
        </w:rPr>
        <w:t xml:space="preserve">объектов </w:t>
      </w:r>
      <w:r w:rsidRPr="0019464D">
        <w:rPr>
          <w:sz w:val="28"/>
          <w:szCs w:val="28"/>
        </w:rPr>
        <w:t xml:space="preserve">основных средств оформляется в этом случае проектом акта о списании, который в составе иной документации, установленной настоящим Положением, представляется в межведомственную комиссию по списанию объекта недвижимого имущества в соответствии с </w:t>
      </w:r>
      <w:hyperlink w:anchor="P107" w:history="1">
        <w:r w:rsidRPr="0019464D">
          <w:rPr>
            <w:color w:val="0000FF"/>
            <w:sz w:val="28"/>
            <w:szCs w:val="28"/>
          </w:rPr>
          <w:t>пунктом 1</w:t>
        </w:r>
      </w:hyperlink>
      <w:r w:rsidRPr="0019464D">
        <w:rPr>
          <w:color w:val="0000FF"/>
          <w:sz w:val="28"/>
          <w:szCs w:val="28"/>
        </w:rPr>
        <w:t>4</w:t>
      </w:r>
      <w:r w:rsidRPr="0019464D">
        <w:rPr>
          <w:sz w:val="28"/>
          <w:szCs w:val="28"/>
        </w:rPr>
        <w:t xml:space="preserve"> настоящего Положения.</w:t>
      </w:r>
    </w:p>
    <w:p w:rsidR="00EC03A9" w:rsidRPr="0019464D" w:rsidRDefault="00EC03A9" w:rsidP="00EC03A9">
      <w:pPr>
        <w:pStyle w:val="ConsPlusNormal"/>
        <w:ind w:firstLine="709"/>
        <w:jc w:val="both"/>
        <w:rPr>
          <w:sz w:val="28"/>
          <w:szCs w:val="28"/>
        </w:rPr>
      </w:pPr>
      <w:r w:rsidRPr="0019464D">
        <w:rPr>
          <w:sz w:val="28"/>
          <w:szCs w:val="28"/>
        </w:rPr>
        <w:t xml:space="preserve">Проект акта о списании подписывается всеми членами комиссии по списанию </w:t>
      </w:r>
      <w:r w:rsidR="00AF6FA8" w:rsidRPr="0019464D">
        <w:rPr>
          <w:sz w:val="28"/>
          <w:szCs w:val="28"/>
        </w:rPr>
        <w:t xml:space="preserve">объектов </w:t>
      </w:r>
      <w:r w:rsidRPr="0019464D">
        <w:rPr>
          <w:sz w:val="28"/>
          <w:szCs w:val="28"/>
        </w:rPr>
        <w:t xml:space="preserve">основных средств и утверждается руководителем предприятия, казенного учреждения, </w:t>
      </w:r>
      <w:r w:rsidR="00AF6FA8" w:rsidRPr="0019464D">
        <w:rPr>
          <w:sz w:val="28"/>
          <w:szCs w:val="28"/>
        </w:rPr>
        <w:t xml:space="preserve">бюджетного учреждения, </w:t>
      </w:r>
      <w:r w:rsidRPr="0019464D">
        <w:rPr>
          <w:sz w:val="28"/>
          <w:szCs w:val="28"/>
        </w:rPr>
        <w:t>органа местного самоуправления.</w:t>
      </w:r>
    </w:p>
    <w:p w:rsidR="00633B7F" w:rsidRPr="0019464D" w:rsidRDefault="00EC03A9" w:rsidP="00633B7F">
      <w:pPr>
        <w:suppressAutoHyphens w:val="0"/>
        <w:autoSpaceDE w:val="0"/>
        <w:autoSpaceDN w:val="0"/>
        <w:adjustRightInd w:val="0"/>
        <w:ind w:firstLine="708"/>
        <w:jc w:val="both"/>
        <w:rPr>
          <w:rFonts w:eastAsiaTheme="minorHAnsi"/>
          <w:sz w:val="28"/>
          <w:szCs w:val="28"/>
          <w:lang w:eastAsia="en-US"/>
        </w:rPr>
      </w:pPr>
      <w:r w:rsidRPr="0019464D">
        <w:rPr>
          <w:sz w:val="28"/>
          <w:szCs w:val="28"/>
        </w:rPr>
        <w:t xml:space="preserve">5. </w:t>
      </w:r>
      <w:r w:rsidR="00633B7F" w:rsidRPr="0019464D">
        <w:rPr>
          <w:rFonts w:eastAsiaTheme="minorHAnsi"/>
          <w:sz w:val="28"/>
          <w:szCs w:val="28"/>
          <w:lang w:eastAsia="en-US"/>
        </w:rPr>
        <w:t>Списание объектов основных средств, закрепленных за предприятиями, казенными предприятиями, бюджетными учреждениями, казенными учреждениями,  в случаях, установленных настоящим Положением, осуществляется по согласованию с отраслевым органом, в ведении которого находится предприятие, учреждение (далее - отраслевой орган).</w:t>
      </w:r>
    </w:p>
    <w:p w:rsidR="00EC03A9" w:rsidRPr="0019464D" w:rsidRDefault="00EC03A9" w:rsidP="00EC03A9">
      <w:pPr>
        <w:pStyle w:val="ConsPlusNormal"/>
        <w:ind w:firstLine="709"/>
        <w:jc w:val="both"/>
        <w:rPr>
          <w:sz w:val="28"/>
          <w:szCs w:val="28"/>
        </w:rPr>
      </w:pPr>
      <w:r w:rsidRPr="0019464D">
        <w:rPr>
          <w:sz w:val="28"/>
          <w:szCs w:val="28"/>
        </w:rPr>
        <w:t>Дачу разрешения на списание имущества муниципального образования «Новодугинский район» Смоленской области, относ</w:t>
      </w:r>
      <w:r w:rsidR="00633B7F" w:rsidRPr="0019464D">
        <w:rPr>
          <w:sz w:val="28"/>
          <w:szCs w:val="28"/>
        </w:rPr>
        <w:t>ящегося к</w:t>
      </w:r>
      <w:r w:rsidR="00AF6FA8" w:rsidRPr="0019464D">
        <w:rPr>
          <w:sz w:val="28"/>
          <w:szCs w:val="28"/>
        </w:rPr>
        <w:t xml:space="preserve"> объектам</w:t>
      </w:r>
      <w:r w:rsidR="00633B7F" w:rsidRPr="0019464D">
        <w:rPr>
          <w:sz w:val="28"/>
          <w:szCs w:val="28"/>
        </w:rPr>
        <w:t xml:space="preserve"> основным средствам и  закрепленного за предприятиями</w:t>
      </w:r>
      <w:r w:rsidRPr="0019464D">
        <w:rPr>
          <w:sz w:val="28"/>
          <w:szCs w:val="28"/>
        </w:rPr>
        <w:t xml:space="preserve"> на праве хозяйственного ведения, </w:t>
      </w:r>
      <w:r w:rsidR="00633B7F" w:rsidRPr="0019464D">
        <w:rPr>
          <w:sz w:val="28"/>
          <w:szCs w:val="28"/>
        </w:rPr>
        <w:t>за</w:t>
      </w:r>
      <w:r w:rsidRPr="0019464D">
        <w:rPr>
          <w:sz w:val="28"/>
          <w:szCs w:val="28"/>
        </w:rPr>
        <w:t xml:space="preserve"> казенны</w:t>
      </w:r>
      <w:r w:rsidR="00633B7F" w:rsidRPr="0019464D">
        <w:rPr>
          <w:sz w:val="28"/>
          <w:szCs w:val="28"/>
        </w:rPr>
        <w:t>ми</w:t>
      </w:r>
      <w:r w:rsidRPr="0019464D">
        <w:rPr>
          <w:sz w:val="28"/>
          <w:szCs w:val="28"/>
        </w:rPr>
        <w:t xml:space="preserve"> учреждени</w:t>
      </w:r>
      <w:r w:rsidR="00745786" w:rsidRPr="0019464D">
        <w:rPr>
          <w:sz w:val="28"/>
          <w:szCs w:val="28"/>
        </w:rPr>
        <w:t>ями</w:t>
      </w:r>
      <w:r w:rsidR="00AF6FA8" w:rsidRPr="0019464D">
        <w:rPr>
          <w:sz w:val="28"/>
          <w:szCs w:val="28"/>
        </w:rPr>
        <w:t xml:space="preserve">, бюджетными учреждениями, </w:t>
      </w:r>
      <w:r w:rsidRPr="0019464D">
        <w:rPr>
          <w:sz w:val="28"/>
          <w:szCs w:val="28"/>
        </w:rPr>
        <w:t xml:space="preserve"> и орган</w:t>
      </w:r>
      <w:r w:rsidR="00745786" w:rsidRPr="0019464D">
        <w:rPr>
          <w:sz w:val="28"/>
          <w:szCs w:val="28"/>
        </w:rPr>
        <w:t>ами</w:t>
      </w:r>
      <w:r w:rsidRPr="0019464D">
        <w:rPr>
          <w:sz w:val="28"/>
          <w:szCs w:val="28"/>
        </w:rPr>
        <w:t xml:space="preserve"> местного самоуправления на праве оперативного управления, осуществляет Администрация муниципального образования «Новодугинский район» Смоленской области (далее – уполномоченный орган) в лице отдела экономики, имущественных, земельных отношений и комплексного развития района Администрации муниципального образования «Новодугинский район» Смоленской области, а в случае, установленном </w:t>
      </w:r>
      <w:hyperlink w:anchor="P81" w:history="1">
        <w:r w:rsidRPr="0019464D">
          <w:rPr>
            <w:color w:val="0000FF"/>
            <w:sz w:val="28"/>
            <w:szCs w:val="28"/>
          </w:rPr>
          <w:t>абзацем третьим пункта 7</w:t>
        </w:r>
      </w:hyperlink>
      <w:r w:rsidR="00745786" w:rsidRPr="0019464D">
        <w:rPr>
          <w:sz w:val="28"/>
          <w:szCs w:val="28"/>
        </w:rPr>
        <w:t xml:space="preserve">, </w:t>
      </w:r>
      <w:hyperlink w:anchor="P81" w:history="1">
        <w:r w:rsidR="00745786" w:rsidRPr="0019464D">
          <w:rPr>
            <w:color w:val="0000FF"/>
            <w:sz w:val="28"/>
            <w:szCs w:val="28"/>
          </w:rPr>
          <w:t xml:space="preserve">абзацем третьим пункта </w:t>
        </w:r>
      </w:hyperlink>
      <w:r w:rsidR="00745786" w:rsidRPr="0019464D">
        <w:rPr>
          <w:sz w:val="28"/>
          <w:szCs w:val="28"/>
        </w:rPr>
        <w:t>8</w:t>
      </w:r>
      <w:r w:rsidRPr="0019464D">
        <w:rPr>
          <w:sz w:val="28"/>
          <w:szCs w:val="28"/>
        </w:rPr>
        <w:t xml:space="preserve"> настоящего Положения, - отраслевой орган.</w:t>
      </w:r>
    </w:p>
    <w:p w:rsidR="00633B7F" w:rsidRPr="0019464D" w:rsidRDefault="00EC03A9" w:rsidP="00633B7F">
      <w:pPr>
        <w:suppressAutoHyphens w:val="0"/>
        <w:autoSpaceDE w:val="0"/>
        <w:autoSpaceDN w:val="0"/>
        <w:adjustRightInd w:val="0"/>
        <w:ind w:firstLine="539"/>
        <w:jc w:val="both"/>
        <w:rPr>
          <w:rFonts w:eastAsiaTheme="minorHAnsi"/>
          <w:sz w:val="28"/>
          <w:szCs w:val="28"/>
          <w:lang w:eastAsia="en-US"/>
        </w:rPr>
      </w:pPr>
      <w:bookmarkStart w:id="3" w:name="P74"/>
      <w:bookmarkEnd w:id="3"/>
      <w:r w:rsidRPr="0019464D">
        <w:rPr>
          <w:sz w:val="28"/>
          <w:szCs w:val="28"/>
        </w:rPr>
        <w:t xml:space="preserve">6. </w:t>
      </w:r>
      <w:r w:rsidR="00633B7F" w:rsidRPr="0019464D">
        <w:rPr>
          <w:rFonts w:eastAsiaTheme="minorHAnsi"/>
          <w:sz w:val="28"/>
          <w:szCs w:val="28"/>
          <w:lang w:eastAsia="en-US"/>
        </w:rPr>
        <w:t>Предприятия осуществляют списание движимого имущества, закрепленного за ними на праве хозяйственного ведения, стоимость которого составляет более десяти процентов уставного фонда предприятия, при наличии письма отраслевого органа о согласовании списания объекта основных средств и разрешения уполномоченного органа на списание объекта основных средств.</w:t>
      </w:r>
    </w:p>
    <w:p w:rsidR="00633B7F" w:rsidRPr="0019464D" w:rsidRDefault="00633B7F" w:rsidP="00633B7F">
      <w:pPr>
        <w:suppressAutoHyphens w:val="0"/>
        <w:autoSpaceDE w:val="0"/>
        <w:autoSpaceDN w:val="0"/>
        <w:adjustRightInd w:val="0"/>
        <w:ind w:firstLine="539"/>
        <w:jc w:val="both"/>
        <w:rPr>
          <w:rFonts w:eastAsiaTheme="minorHAnsi"/>
          <w:sz w:val="28"/>
          <w:szCs w:val="28"/>
          <w:lang w:eastAsia="en-US"/>
        </w:rPr>
      </w:pPr>
      <w:r w:rsidRPr="0019464D">
        <w:rPr>
          <w:rFonts w:eastAsiaTheme="minorHAnsi"/>
          <w:sz w:val="28"/>
          <w:szCs w:val="28"/>
          <w:lang w:eastAsia="en-US"/>
        </w:rPr>
        <w:t>Иное движимое имущество, закрепленное за предприятиями на праве хозяйственного ведения, списывается ими без согласования отраслевого органа на списание объектов основных средств и разрешения уполномоченного органа на списание объектов основных средств в порядке, установленном законодательством Российской Федерации, комиссией.</w:t>
      </w:r>
    </w:p>
    <w:p w:rsidR="00633B7F" w:rsidRPr="0019464D" w:rsidRDefault="00633B7F" w:rsidP="00633B7F">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xml:space="preserve">Недвижимое имущество, закрепленное за предприятиями на праве хозяйственного ведения, может быть списано с их баланса только при наличии </w:t>
      </w:r>
      <w:r w:rsidRPr="0019464D">
        <w:rPr>
          <w:rFonts w:eastAsiaTheme="minorHAnsi"/>
          <w:sz w:val="28"/>
          <w:szCs w:val="28"/>
          <w:lang w:eastAsia="en-US"/>
        </w:rPr>
        <w:lastRenderedPageBreak/>
        <w:t>письма отраслевого органа о согласовании списания объекта основных средств и разрешения уполномоченного органа на списание объекта основных средств.</w:t>
      </w:r>
    </w:p>
    <w:p w:rsidR="00633B7F" w:rsidRPr="0019464D" w:rsidRDefault="00633B7F" w:rsidP="00633B7F">
      <w:pPr>
        <w:suppressAutoHyphens w:val="0"/>
        <w:autoSpaceDE w:val="0"/>
        <w:autoSpaceDN w:val="0"/>
        <w:adjustRightInd w:val="0"/>
        <w:jc w:val="both"/>
        <w:rPr>
          <w:rFonts w:eastAsiaTheme="minorHAnsi"/>
          <w:sz w:val="28"/>
          <w:szCs w:val="28"/>
          <w:lang w:eastAsia="en-US"/>
        </w:rPr>
      </w:pPr>
      <w:r w:rsidRPr="0019464D">
        <w:rPr>
          <w:sz w:val="28"/>
          <w:szCs w:val="28"/>
        </w:rPr>
        <w:t xml:space="preserve"> </w:t>
      </w:r>
      <w:r w:rsidRPr="0019464D">
        <w:rPr>
          <w:sz w:val="28"/>
          <w:szCs w:val="28"/>
        </w:rPr>
        <w:tab/>
      </w:r>
      <w:r w:rsidR="00EC03A9" w:rsidRPr="0019464D">
        <w:rPr>
          <w:sz w:val="28"/>
          <w:szCs w:val="28"/>
        </w:rPr>
        <w:t>7. Казенные учреждения</w:t>
      </w:r>
      <w:r w:rsidR="00745786" w:rsidRPr="0019464D">
        <w:rPr>
          <w:sz w:val="28"/>
          <w:szCs w:val="28"/>
        </w:rPr>
        <w:t>, бюджетные учреждения</w:t>
      </w:r>
      <w:r w:rsidR="00EC03A9" w:rsidRPr="0019464D">
        <w:rPr>
          <w:sz w:val="28"/>
          <w:szCs w:val="28"/>
        </w:rPr>
        <w:t xml:space="preserve"> осуществляют списание движимого имущества, </w:t>
      </w:r>
      <w:r w:rsidRPr="0019464D">
        <w:rPr>
          <w:rFonts w:eastAsiaTheme="minorHAnsi"/>
          <w:sz w:val="28"/>
          <w:szCs w:val="28"/>
          <w:lang w:eastAsia="en-US"/>
        </w:rPr>
        <w:t>закрепленного за ними на праве оперативного управления:</w:t>
      </w:r>
    </w:p>
    <w:p w:rsidR="00633B7F" w:rsidRPr="0019464D" w:rsidRDefault="00633B7F" w:rsidP="00633B7F">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стоимостью до 10 000 рублей - без согласования отраслевого органа на списание объекта основных средств и разрешения уполномоченного органа на списание объекта основных средств в порядке, установленном законодательством Российской Федерации, комиссией;</w:t>
      </w:r>
    </w:p>
    <w:p w:rsidR="00633B7F" w:rsidRPr="0019464D" w:rsidRDefault="00633B7F" w:rsidP="00633B7F">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стоимостью от 10 000 рублей до 100 000 рублей - при наличии разрешения отраслевого органа на списание объекта основных средств;</w:t>
      </w:r>
    </w:p>
    <w:p w:rsidR="00633B7F" w:rsidRPr="0019464D" w:rsidRDefault="00633B7F" w:rsidP="00633B7F">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стоимостью от 100 000 рублей и более - при наличии письма отраслевого органа о согласовании списания объекта основных средств и разрешения уполномоченного органа на списание объекта основных средств.</w:t>
      </w:r>
    </w:p>
    <w:p w:rsidR="00633B7F" w:rsidRPr="0019464D" w:rsidRDefault="00633B7F" w:rsidP="00633B7F">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xml:space="preserve">Недвижимое имущество, закрепленное за казенными </w:t>
      </w:r>
      <w:r w:rsidR="00AF6FA8" w:rsidRPr="0019464D">
        <w:rPr>
          <w:rFonts w:eastAsiaTheme="minorHAnsi"/>
          <w:sz w:val="28"/>
          <w:szCs w:val="28"/>
          <w:lang w:eastAsia="en-US"/>
        </w:rPr>
        <w:t>и бюджетными учреждениями</w:t>
      </w:r>
      <w:r w:rsidRPr="0019464D">
        <w:rPr>
          <w:rFonts w:eastAsiaTheme="minorHAnsi"/>
          <w:sz w:val="28"/>
          <w:szCs w:val="28"/>
          <w:lang w:eastAsia="en-US"/>
        </w:rPr>
        <w:t xml:space="preserve"> на праве оперативного управления, может быть списано с их баланса только при наличии письма отраслевого органа о согласовании списания объекта основных средств и разрешения уполномоченного органа на списание объекта основных средств.</w:t>
      </w:r>
    </w:p>
    <w:p w:rsidR="00745786" w:rsidRPr="0019464D" w:rsidRDefault="00EC03A9" w:rsidP="00745786">
      <w:pPr>
        <w:suppressAutoHyphens w:val="0"/>
        <w:autoSpaceDE w:val="0"/>
        <w:autoSpaceDN w:val="0"/>
        <w:adjustRightInd w:val="0"/>
        <w:ind w:firstLine="540"/>
        <w:jc w:val="both"/>
        <w:rPr>
          <w:rFonts w:eastAsiaTheme="minorHAnsi"/>
          <w:sz w:val="28"/>
          <w:szCs w:val="28"/>
          <w:lang w:eastAsia="en-US"/>
        </w:rPr>
      </w:pPr>
      <w:r w:rsidRPr="0019464D">
        <w:rPr>
          <w:sz w:val="28"/>
          <w:szCs w:val="28"/>
        </w:rPr>
        <w:t xml:space="preserve">8. Органы местного самоуправления осуществляют списание движимого имущества, </w:t>
      </w:r>
      <w:r w:rsidR="00745786" w:rsidRPr="0019464D">
        <w:rPr>
          <w:rFonts w:eastAsiaTheme="minorHAnsi"/>
          <w:sz w:val="28"/>
          <w:szCs w:val="28"/>
          <w:lang w:eastAsia="en-US"/>
        </w:rPr>
        <w:t>закрепленного за ними на праве оперативного управления:</w:t>
      </w:r>
    </w:p>
    <w:p w:rsidR="00745786" w:rsidRPr="0019464D" w:rsidRDefault="00745786" w:rsidP="00745786">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стоимостью до 100 000 рублей - без разрешения уполномоченного органа на списание объекта основных средств в порядке, установленном законодательством Российской Федерации, комиссией по списанию основных средств;</w:t>
      </w:r>
    </w:p>
    <w:p w:rsidR="00745786" w:rsidRPr="0019464D" w:rsidRDefault="00745786" w:rsidP="00745786">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 стоимостью от 100 000 рублей и более - при наличии разрешения уполномоченного органа на списание объекта основных средств.</w:t>
      </w:r>
    </w:p>
    <w:p w:rsidR="00745786" w:rsidRPr="0019464D" w:rsidRDefault="00745786" w:rsidP="00745786">
      <w:pPr>
        <w:suppressAutoHyphens w:val="0"/>
        <w:autoSpaceDE w:val="0"/>
        <w:autoSpaceDN w:val="0"/>
        <w:adjustRightInd w:val="0"/>
        <w:ind w:firstLine="540"/>
        <w:jc w:val="both"/>
        <w:rPr>
          <w:rFonts w:eastAsiaTheme="minorHAnsi"/>
          <w:sz w:val="28"/>
          <w:szCs w:val="28"/>
          <w:lang w:eastAsia="en-US"/>
        </w:rPr>
      </w:pPr>
      <w:r w:rsidRPr="0019464D">
        <w:rPr>
          <w:rFonts w:eastAsiaTheme="minorHAnsi"/>
          <w:sz w:val="28"/>
          <w:szCs w:val="28"/>
          <w:lang w:eastAsia="en-US"/>
        </w:rPr>
        <w:t>Недвижимое имущество, закрепленное за органами местного управления  на праве оперативного управления, может быть списано с их баланса только при наличии разрешения уполномоченного органа на списание объекта основных средств.</w:t>
      </w:r>
    </w:p>
    <w:p w:rsidR="00EC03A9" w:rsidRPr="0019464D" w:rsidRDefault="00EC03A9" w:rsidP="00745786">
      <w:pPr>
        <w:pStyle w:val="ConsPlusNormal"/>
        <w:ind w:firstLine="709"/>
        <w:jc w:val="both"/>
        <w:rPr>
          <w:sz w:val="28"/>
          <w:szCs w:val="28"/>
        </w:rPr>
      </w:pPr>
      <w:r w:rsidRPr="0019464D">
        <w:rPr>
          <w:sz w:val="28"/>
          <w:szCs w:val="28"/>
        </w:rPr>
        <w:t xml:space="preserve">9. Основные средства, учитываемые на </w:t>
      </w:r>
      <w:proofErr w:type="spellStart"/>
      <w:r w:rsidRPr="0019464D">
        <w:rPr>
          <w:sz w:val="28"/>
          <w:szCs w:val="28"/>
        </w:rPr>
        <w:t>забалансовых</w:t>
      </w:r>
      <w:proofErr w:type="spellEnd"/>
      <w:r w:rsidRPr="0019464D">
        <w:rPr>
          <w:sz w:val="28"/>
          <w:szCs w:val="28"/>
        </w:rPr>
        <w:t xml:space="preserve"> счетах предприятия, основанного на праве хозяйственного ведения, казенного учреждения,</w:t>
      </w:r>
      <w:r w:rsidR="00222BB3" w:rsidRPr="0019464D">
        <w:rPr>
          <w:sz w:val="28"/>
          <w:szCs w:val="28"/>
        </w:rPr>
        <w:t xml:space="preserve"> бюджетного учреждения, </w:t>
      </w:r>
      <w:r w:rsidRPr="0019464D">
        <w:rPr>
          <w:sz w:val="28"/>
          <w:szCs w:val="28"/>
        </w:rPr>
        <w:t xml:space="preserve"> органа местного самоуправления, а также имущество, приобретенное за счет деятельности, приносящей доход, право на осуществление которой предоставлено им учредительными документами, списываются без согласования отраслевого органа на списание </w:t>
      </w:r>
      <w:r w:rsidR="00222BB3" w:rsidRPr="0019464D">
        <w:rPr>
          <w:sz w:val="28"/>
          <w:szCs w:val="28"/>
        </w:rPr>
        <w:t xml:space="preserve">объектов </w:t>
      </w:r>
      <w:r w:rsidRPr="0019464D">
        <w:rPr>
          <w:sz w:val="28"/>
          <w:szCs w:val="28"/>
        </w:rPr>
        <w:t xml:space="preserve">основных средств и разрешения уполномоченного органа на списание </w:t>
      </w:r>
      <w:r w:rsidR="00222BB3" w:rsidRPr="0019464D">
        <w:rPr>
          <w:sz w:val="28"/>
          <w:szCs w:val="28"/>
        </w:rPr>
        <w:t xml:space="preserve">объектов </w:t>
      </w:r>
      <w:r w:rsidRPr="0019464D">
        <w:rPr>
          <w:sz w:val="28"/>
          <w:szCs w:val="28"/>
        </w:rPr>
        <w:t xml:space="preserve">основных средств в порядке, установленном законодательством Российской Федерации, комиссией по списанию </w:t>
      </w:r>
      <w:r w:rsidR="00AF6FA8" w:rsidRPr="0019464D">
        <w:rPr>
          <w:sz w:val="28"/>
          <w:szCs w:val="28"/>
        </w:rPr>
        <w:t xml:space="preserve">объектов </w:t>
      </w:r>
      <w:r w:rsidRPr="0019464D">
        <w:rPr>
          <w:sz w:val="28"/>
          <w:szCs w:val="28"/>
        </w:rPr>
        <w:t>основных средств.</w:t>
      </w:r>
    </w:p>
    <w:p w:rsidR="00EC03A9" w:rsidRPr="0019464D" w:rsidRDefault="00EC03A9" w:rsidP="00EC03A9">
      <w:pPr>
        <w:pStyle w:val="ConsPlusNormal"/>
        <w:ind w:firstLine="709"/>
        <w:jc w:val="both"/>
        <w:rPr>
          <w:sz w:val="28"/>
          <w:szCs w:val="28"/>
        </w:rPr>
      </w:pPr>
      <w:r w:rsidRPr="0019464D">
        <w:rPr>
          <w:sz w:val="28"/>
          <w:szCs w:val="28"/>
        </w:rPr>
        <w:t>10. Разборка и демонтаж объекта недвижимого имущества до получения разрешения уполномоченного органа на списание основных средств не допускаются.</w:t>
      </w:r>
    </w:p>
    <w:p w:rsidR="00EC03A9" w:rsidRPr="0019464D" w:rsidRDefault="00EC03A9" w:rsidP="00EC03A9">
      <w:pPr>
        <w:pStyle w:val="ConsPlusNormal"/>
        <w:ind w:firstLine="709"/>
        <w:jc w:val="both"/>
        <w:rPr>
          <w:sz w:val="28"/>
          <w:szCs w:val="28"/>
        </w:rPr>
      </w:pPr>
      <w:r w:rsidRPr="0019464D">
        <w:rPr>
          <w:sz w:val="28"/>
          <w:szCs w:val="28"/>
        </w:rPr>
        <w:t>11. Детали и узлы, изготовленные с применением драгоценных металлов, утилизируются в порядке, установленном законодательством Российской Федерации.</w:t>
      </w:r>
    </w:p>
    <w:p w:rsidR="00EC03A9" w:rsidRPr="0019464D" w:rsidRDefault="00EC03A9" w:rsidP="00EC03A9">
      <w:pPr>
        <w:pStyle w:val="ConsPlusNormal"/>
        <w:ind w:firstLine="709"/>
        <w:jc w:val="both"/>
        <w:rPr>
          <w:sz w:val="28"/>
          <w:szCs w:val="28"/>
        </w:rPr>
      </w:pPr>
      <w:r w:rsidRPr="0019464D">
        <w:rPr>
          <w:sz w:val="28"/>
          <w:szCs w:val="28"/>
        </w:rPr>
        <w:t xml:space="preserve">12. Вторичное сырье, полученное от разборки списанных объектов недвижимого имущества и непригодное для повторного использования на данном предприятии, в казенном учреждении, органе местного самоуправления, подлежит </w:t>
      </w:r>
      <w:r w:rsidRPr="0019464D">
        <w:rPr>
          <w:sz w:val="28"/>
          <w:szCs w:val="28"/>
        </w:rPr>
        <w:lastRenderedPageBreak/>
        <w:t>обязательной сдаче в организации, на которые возложен сбор такого сырья.</w:t>
      </w:r>
    </w:p>
    <w:p w:rsidR="00EC03A9" w:rsidRPr="0019464D" w:rsidRDefault="00EC03A9" w:rsidP="00EC03A9">
      <w:pPr>
        <w:pStyle w:val="ConsPlusNormal"/>
        <w:ind w:firstLine="709"/>
        <w:jc w:val="both"/>
        <w:rPr>
          <w:sz w:val="28"/>
          <w:szCs w:val="28"/>
        </w:rPr>
      </w:pPr>
      <w:r w:rsidRPr="0019464D">
        <w:rPr>
          <w:sz w:val="28"/>
          <w:szCs w:val="28"/>
        </w:rPr>
        <w:t xml:space="preserve">13. Инициатором списания с баланса и ликвидации объекта недвижимого имущества выступают предприятие, казенное учреждение, </w:t>
      </w:r>
      <w:r w:rsidR="00222BB3" w:rsidRPr="0019464D">
        <w:rPr>
          <w:sz w:val="28"/>
          <w:szCs w:val="28"/>
        </w:rPr>
        <w:t xml:space="preserve">бюджетное учреждение, </w:t>
      </w:r>
      <w:r w:rsidRPr="0019464D">
        <w:rPr>
          <w:sz w:val="28"/>
          <w:szCs w:val="28"/>
        </w:rPr>
        <w:t>орган местного самоуправления, у которых данное имущество находится на праве хозяйственного ведения или оперативного управления.</w:t>
      </w:r>
    </w:p>
    <w:p w:rsidR="00FB7C9A" w:rsidRPr="0019464D" w:rsidRDefault="00FB7C9A" w:rsidP="00FB7C9A">
      <w:pPr>
        <w:pStyle w:val="ConsPlusNormal"/>
        <w:ind w:firstLine="709"/>
        <w:jc w:val="both"/>
        <w:rPr>
          <w:sz w:val="28"/>
          <w:szCs w:val="28"/>
        </w:rPr>
      </w:pPr>
      <w:bookmarkStart w:id="4" w:name="P107"/>
      <w:bookmarkEnd w:id="4"/>
      <w:r w:rsidRPr="0019464D">
        <w:rPr>
          <w:sz w:val="28"/>
          <w:szCs w:val="28"/>
        </w:rPr>
        <w:t>14. Для определения непригодности объекта недвижимого имущества к дальнейшему использованию, невозможности или неэффективности проведения его восстановительного ремонта, а также для оформления необходимой документации на списание объекта недвижимого имущества руководитель предприятия, казенного, бюджетного учреждения, органа местного самоуправления обращается в комиссию по осмотру зданий, сооружений в целях оценки их технического состояния и надлежащего технического обслуживания (далее- комиссия по осмотру).</w:t>
      </w:r>
    </w:p>
    <w:p w:rsidR="00FB7C9A" w:rsidRPr="0019464D" w:rsidRDefault="00FB7C9A" w:rsidP="00FB7C9A">
      <w:pPr>
        <w:pStyle w:val="ConsPlusNormal"/>
        <w:ind w:firstLine="709"/>
        <w:jc w:val="both"/>
        <w:rPr>
          <w:sz w:val="28"/>
          <w:szCs w:val="28"/>
        </w:rPr>
      </w:pPr>
      <w:r w:rsidRPr="0019464D">
        <w:rPr>
          <w:sz w:val="28"/>
          <w:szCs w:val="28"/>
        </w:rPr>
        <w:t xml:space="preserve">Положение о комиссии по осмотру, порядок ее работы утверждается </w:t>
      </w:r>
      <w:r w:rsidR="00CE754E">
        <w:rPr>
          <w:sz w:val="28"/>
          <w:szCs w:val="28"/>
        </w:rPr>
        <w:t>постановлением</w:t>
      </w:r>
      <w:r w:rsidRPr="0019464D">
        <w:rPr>
          <w:sz w:val="28"/>
          <w:szCs w:val="28"/>
        </w:rPr>
        <w:t xml:space="preserve"> Администрации муниципального образования «Новодугинский район» Смоленской области.</w:t>
      </w:r>
    </w:p>
    <w:p w:rsidR="00FB7C9A" w:rsidRPr="0019464D" w:rsidRDefault="00FB7C9A" w:rsidP="00FB7C9A">
      <w:pPr>
        <w:pStyle w:val="ConsPlusNormal"/>
        <w:ind w:firstLine="709"/>
        <w:jc w:val="both"/>
        <w:rPr>
          <w:sz w:val="28"/>
          <w:szCs w:val="28"/>
        </w:rPr>
      </w:pPr>
      <w:r w:rsidRPr="0019464D">
        <w:rPr>
          <w:sz w:val="28"/>
          <w:szCs w:val="28"/>
        </w:rPr>
        <w:t>Комиссия по осмотру:</w:t>
      </w:r>
    </w:p>
    <w:p w:rsidR="00FB7C9A" w:rsidRPr="0019464D" w:rsidRDefault="00FB7C9A" w:rsidP="00FB7C9A">
      <w:pPr>
        <w:pStyle w:val="ConsPlusNormal"/>
        <w:ind w:firstLine="709"/>
        <w:jc w:val="both"/>
        <w:rPr>
          <w:sz w:val="28"/>
          <w:szCs w:val="28"/>
        </w:rPr>
      </w:pPr>
      <w:r w:rsidRPr="0019464D">
        <w:rPr>
          <w:sz w:val="28"/>
          <w:szCs w:val="28"/>
        </w:rPr>
        <w:t>- производит непосредственный осмотр объекта недвижимого имущества, подлежащего списанию, используя при этом необходимую техническую документацию (извлечение из технического паспорта, кадастровый паспорт, поэтажные планы, проект акта о списании комиссии по списанию основных средств и другие документы), а также данные бухгалтерского учета, и устанавливает непригодность его к восстановлению и дальнейшему использованию;</w:t>
      </w:r>
    </w:p>
    <w:p w:rsidR="00FB7C9A" w:rsidRPr="0019464D" w:rsidRDefault="00FB7C9A" w:rsidP="00FB7C9A">
      <w:pPr>
        <w:pStyle w:val="ConsPlusNormal"/>
        <w:ind w:firstLine="709"/>
        <w:jc w:val="both"/>
        <w:rPr>
          <w:sz w:val="28"/>
          <w:szCs w:val="28"/>
        </w:rPr>
      </w:pPr>
      <w:r w:rsidRPr="0019464D">
        <w:rPr>
          <w:sz w:val="28"/>
          <w:szCs w:val="28"/>
        </w:rPr>
        <w:t>- устанавливает конкретные причины списания объекта недвижимого имущества (износ, реконструкция, нарушение нормальных условий эксплуатации, аварийность и другие);</w:t>
      </w:r>
    </w:p>
    <w:p w:rsidR="00EC03A9" w:rsidRPr="0019464D" w:rsidRDefault="00FB7C9A" w:rsidP="00FB7C9A">
      <w:pPr>
        <w:pStyle w:val="ConsPlusNormal"/>
        <w:ind w:firstLine="709"/>
        <w:jc w:val="both"/>
        <w:rPr>
          <w:sz w:val="28"/>
          <w:szCs w:val="28"/>
        </w:rPr>
      </w:pPr>
      <w:r w:rsidRPr="0019464D">
        <w:rPr>
          <w:sz w:val="28"/>
          <w:szCs w:val="28"/>
        </w:rPr>
        <w:t>- оформляет и подписывает акт обследования объекта недвижимого имущества с подробным описанием характера изношенности и указанием причин, обусловливающих нецелесообразность капитального ремонта и дальнейшей эксплуатации объекта недвижимого имущества.</w:t>
      </w:r>
    </w:p>
    <w:p w:rsidR="00EC03A9" w:rsidRPr="0019464D" w:rsidRDefault="00AF6FA8" w:rsidP="00EC03A9">
      <w:pPr>
        <w:pStyle w:val="ConsPlusNormal"/>
        <w:ind w:firstLine="709"/>
        <w:jc w:val="both"/>
        <w:rPr>
          <w:sz w:val="28"/>
          <w:szCs w:val="28"/>
        </w:rPr>
      </w:pPr>
      <w:bookmarkStart w:id="5" w:name="P118"/>
      <w:bookmarkEnd w:id="5"/>
      <w:r w:rsidRPr="0019464D">
        <w:rPr>
          <w:sz w:val="28"/>
          <w:szCs w:val="28"/>
        </w:rPr>
        <w:t xml:space="preserve">15. Для получения разрешения на списание объектов основных средств </w:t>
      </w:r>
      <w:r w:rsidR="00EC03A9" w:rsidRPr="0019464D">
        <w:rPr>
          <w:sz w:val="28"/>
          <w:szCs w:val="28"/>
        </w:rPr>
        <w:t>предприятия, казенные учреждения,</w:t>
      </w:r>
      <w:r w:rsidR="00222BB3" w:rsidRPr="0019464D">
        <w:rPr>
          <w:sz w:val="28"/>
          <w:szCs w:val="28"/>
        </w:rPr>
        <w:t xml:space="preserve"> бюджетные учреждения,</w:t>
      </w:r>
      <w:r w:rsidR="00EC03A9" w:rsidRPr="0019464D">
        <w:rPr>
          <w:sz w:val="28"/>
          <w:szCs w:val="28"/>
        </w:rPr>
        <w:t xml:space="preserve"> органы местного самоуправления представляют в уполномоченный орган (в случае, установленных </w:t>
      </w:r>
      <w:hyperlink w:anchor="P81" w:history="1">
        <w:r w:rsidR="00EC03A9" w:rsidRPr="0019464D">
          <w:rPr>
            <w:color w:val="0000FF"/>
            <w:sz w:val="28"/>
            <w:szCs w:val="28"/>
          </w:rPr>
          <w:t>абзацем третьим пункта 7</w:t>
        </w:r>
      </w:hyperlink>
      <w:r w:rsidR="00EC03A9" w:rsidRPr="0019464D">
        <w:rPr>
          <w:sz w:val="28"/>
          <w:szCs w:val="28"/>
        </w:rPr>
        <w:t xml:space="preserve"> настоящего Положения, - отраслевой орган) следующие документы:</w:t>
      </w:r>
    </w:p>
    <w:p w:rsidR="00EC03A9" w:rsidRPr="0019464D" w:rsidRDefault="00EC03A9" w:rsidP="00EC03A9">
      <w:pPr>
        <w:pStyle w:val="ConsPlusNormal"/>
        <w:ind w:firstLine="709"/>
        <w:jc w:val="both"/>
        <w:rPr>
          <w:sz w:val="28"/>
          <w:szCs w:val="28"/>
        </w:rPr>
      </w:pPr>
      <w:bookmarkStart w:id="6" w:name="P119"/>
      <w:bookmarkEnd w:id="6"/>
      <w:r w:rsidRPr="0019464D">
        <w:rPr>
          <w:sz w:val="28"/>
          <w:szCs w:val="28"/>
        </w:rPr>
        <w:t xml:space="preserve">а) при списании полностью </w:t>
      </w:r>
      <w:proofErr w:type="spellStart"/>
      <w:r w:rsidRPr="0019464D">
        <w:rPr>
          <w:sz w:val="28"/>
          <w:szCs w:val="28"/>
        </w:rPr>
        <w:t>самортизированных</w:t>
      </w:r>
      <w:proofErr w:type="spellEnd"/>
      <w:r w:rsidRPr="0019464D">
        <w:rPr>
          <w:sz w:val="28"/>
          <w:szCs w:val="28"/>
        </w:rPr>
        <w:t xml:space="preserve"> основных средств, пришедших в негодность:</w:t>
      </w:r>
    </w:p>
    <w:p w:rsidR="00EC03A9" w:rsidRPr="0019464D" w:rsidRDefault="00EC03A9" w:rsidP="00EC03A9">
      <w:pPr>
        <w:pStyle w:val="ConsPlusNormal"/>
        <w:ind w:firstLine="709"/>
        <w:jc w:val="both"/>
        <w:rPr>
          <w:sz w:val="28"/>
          <w:szCs w:val="28"/>
        </w:rPr>
      </w:pPr>
      <w:r w:rsidRPr="0019464D">
        <w:rPr>
          <w:sz w:val="28"/>
          <w:szCs w:val="28"/>
        </w:rPr>
        <w:t>- письменное заявление о даче разрешения на списание объектов основных средств с указанием данных, характеризующих объект (год ввода в эксплуатацию, год изготовления, срок полезного использования, фактический срок использования, первоначальная и остаточная стоимость с учетом начисленной амортизации по данным бухгалтерского и бюджетного учета);</w:t>
      </w:r>
    </w:p>
    <w:p w:rsidR="00EC03A9" w:rsidRPr="0019464D" w:rsidRDefault="00EC03A9" w:rsidP="00EC03A9">
      <w:pPr>
        <w:pStyle w:val="ConsPlusNormal"/>
        <w:ind w:firstLine="709"/>
        <w:jc w:val="both"/>
        <w:rPr>
          <w:sz w:val="28"/>
          <w:szCs w:val="28"/>
        </w:rPr>
      </w:pPr>
      <w:r w:rsidRPr="0019464D">
        <w:rPr>
          <w:sz w:val="28"/>
          <w:szCs w:val="28"/>
        </w:rPr>
        <w:t>- копию приказа о назначении комиссии по списанию основных средств предприятия, казенного учреждения, органа местного самоуправления, заверенную в установленном порядке (в случае изменения ее состава – также копию приказа о внесении изменений в состав комиссии);</w:t>
      </w:r>
    </w:p>
    <w:p w:rsidR="00EC03A9" w:rsidRPr="0019464D" w:rsidRDefault="00EC03A9" w:rsidP="00EC03A9">
      <w:pPr>
        <w:pStyle w:val="ConsPlusNormal"/>
        <w:ind w:firstLine="709"/>
        <w:jc w:val="both"/>
        <w:rPr>
          <w:sz w:val="28"/>
          <w:szCs w:val="28"/>
        </w:rPr>
      </w:pPr>
      <w:r w:rsidRPr="0019464D">
        <w:rPr>
          <w:sz w:val="28"/>
          <w:szCs w:val="28"/>
        </w:rPr>
        <w:t xml:space="preserve">- проект утвержденного руководителем предприятия, казенного учреждения, </w:t>
      </w:r>
      <w:r w:rsidRPr="0019464D">
        <w:rPr>
          <w:sz w:val="28"/>
          <w:szCs w:val="28"/>
        </w:rPr>
        <w:lastRenderedPageBreak/>
        <w:t>органа местного самоуправления акта о списании в двух экземплярах на каждый инвентарный номер объекта основных средств;</w:t>
      </w:r>
    </w:p>
    <w:p w:rsidR="00EC03A9" w:rsidRPr="0019464D" w:rsidRDefault="00EC03A9" w:rsidP="00EC03A9">
      <w:pPr>
        <w:pStyle w:val="ConsPlusNormal"/>
        <w:ind w:firstLine="709"/>
        <w:jc w:val="both"/>
        <w:rPr>
          <w:sz w:val="28"/>
          <w:szCs w:val="28"/>
        </w:rPr>
      </w:pPr>
      <w:r w:rsidRPr="0019464D">
        <w:rPr>
          <w:sz w:val="28"/>
          <w:szCs w:val="28"/>
        </w:rPr>
        <w:t xml:space="preserve">- заверенную копию инвентарной карточки учета основных средств либо инвентарной карточки группового учета объектов основных средств по </w:t>
      </w:r>
      <w:hyperlink r:id="rId15" w:history="1">
        <w:r w:rsidRPr="0019464D">
          <w:rPr>
            <w:color w:val="0000FF"/>
            <w:sz w:val="28"/>
            <w:szCs w:val="28"/>
          </w:rPr>
          <w:t>форме</w:t>
        </w:r>
      </w:hyperlink>
      <w:r w:rsidRPr="0019464D">
        <w:rPr>
          <w:sz w:val="28"/>
          <w:szCs w:val="28"/>
        </w:rPr>
        <w:t>, установленной законодательством Российской Федерации (далее – инвентарная карточка), с отражением всех переоценок;</w:t>
      </w:r>
    </w:p>
    <w:p w:rsidR="00EC03A9" w:rsidRPr="0019464D" w:rsidRDefault="00EC03A9" w:rsidP="00EC03A9">
      <w:pPr>
        <w:pStyle w:val="ConsPlusNormal"/>
        <w:ind w:firstLine="709"/>
        <w:jc w:val="both"/>
        <w:rPr>
          <w:sz w:val="28"/>
          <w:szCs w:val="28"/>
        </w:rPr>
      </w:pPr>
      <w:r w:rsidRPr="0019464D">
        <w:rPr>
          <w:sz w:val="28"/>
          <w:szCs w:val="28"/>
        </w:rPr>
        <w:t xml:space="preserve">- копию паспорта транспортного средства при списании с баланса предприятия, казенного учреждения, </w:t>
      </w:r>
      <w:r w:rsidR="00222BB3" w:rsidRPr="0019464D">
        <w:rPr>
          <w:sz w:val="28"/>
          <w:szCs w:val="28"/>
        </w:rPr>
        <w:t xml:space="preserve">бюджетного учреждения, </w:t>
      </w:r>
      <w:r w:rsidRPr="0019464D">
        <w:rPr>
          <w:sz w:val="28"/>
          <w:szCs w:val="28"/>
        </w:rPr>
        <w:t>органа местного самоуправления автотранспортных средств;</w:t>
      </w:r>
    </w:p>
    <w:p w:rsidR="00EC03A9" w:rsidRPr="0019464D" w:rsidRDefault="00EC03A9" w:rsidP="00EC03A9">
      <w:pPr>
        <w:pStyle w:val="ConsPlusNormal"/>
        <w:ind w:firstLine="709"/>
        <w:jc w:val="both"/>
        <w:rPr>
          <w:sz w:val="28"/>
          <w:szCs w:val="28"/>
        </w:rPr>
      </w:pPr>
      <w:r w:rsidRPr="0019464D">
        <w:rPr>
          <w:sz w:val="28"/>
          <w:szCs w:val="28"/>
        </w:rPr>
        <w:t>- копию заключения независимого эксперта либо специализированной организации, имеющих право на проведение соответствующей экспертизы, о состоянии объекта основных средств при списании транспортных средств, кино-, теле-, видео-, аудиоаппаратуры, сложнобытовой и электронно-вычислительной техники, оборудования, содержащего механические устройства, средства связи. Указанное заключение должно содержать характеристики объекта основных средств (наименование, инвентарный номер, год выпуска и т.д.), позволяющие однозначно идентифицировать объект, а также выводы о невозможности дальнейшей эксплуатации и (или) неэффективности проведения восстановительного ремонта объекта основных средств. Экспертом не может быть материально ответственное лицо предприятия, казенного учреждения, органа местного самоуправления, на которое возложена ответственность за сохранность объекта основных средств, подлежащего списанию;</w:t>
      </w:r>
    </w:p>
    <w:p w:rsidR="00EC03A9" w:rsidRPr="0019464D" w:rsidRDefault="00EC03A9" w:rsidP="00EC03A9">
      <w:pPr>
        <w:pStyle w:val="ConsPlusNormal"/>
        <w:ind w:firstLine="709"/>
        <w:jc w:val="both"/>
        <w:rPr>
          <w:sz w:val="28"/>
          <w:szCs w:val="28"/>
        </w:rPr>
      </w:pPr>
      <w:r w:rsidRPr="0019464D">
        <w:rPr>
          <w:sz w:val="28"/>
          <w:szCs w:val="28"/>
        </w:rPr>
        <w:t xml:space="preserve">- заключение комиссии по списанию </w:t>
      </w:r>
      <w:r w:rsidR="009B0FEE" w:rsidRPr="0019464D">
        <w:rPr>
          <w:sz w:val="28"/>
          <w:szCs w:val="28"/>
        </w:rPr>
        <w:t xml:space="preserve">объектов </w:t>
      </w:r>
      <w:r w:rsidRPr="0019464D">
        <w:rPr>
          <w:sz w:val="28"/>
          <w:szCs w:val="28"/>
        </w:rPr>
        <w:t>основных средств в отношении объектов библиотечного фонда, объектов производственного и хозяйственного инвентаря, подлежащих списанию вследствие их морального и (или) физического износа, содержащее выводы о невозможности дальнейшей эксплуатации и (или) неэффективности проведения восстановительного ремонта основных средств;</w:t>
      </w:r>
    </w:p>
    <w:p w:rsidR="00EC03A9" w:rsidRPr="0019464D" w:rsidRDefault="00EC03A9" w:rsidP="00EC03A9">
      <w:pPr>
        <w:pStyle w:val="ConsPlusNormal"/>
        <w:ind w:firstLine="709"/>
        <w:jc w:val="both"/>
        <w:rPr>
          <w:sz w:val="28"/>
          <w:szCs w:val="28"/>
        </w:rPr>
      </w:pPr>
      <w:r w:rsidRPr="0019464D">
        <w:rPr>
          <w:sz w:val="28"/>
          <w:szCs w:val="28"/>
        </w:rPr>
        <w:t>- копию документа независимого эксперта либо специализированной организации на право осуществления соответствующей деятельности;</w:t>
      </w:r>
    </w:p>
    <w:p w:rsidR="00295616" w:rsidRPr="0019464D" w:rsidRDefault="00295616" w:rsidP="00EC03A9">
      <w:pPr>
        <w:pStyle w:val="ConsPlusNormal"/>
        <w:ind w:firstLine="709"/>
        <w:jc w:val="both"/>
        <w:rPr>
          <w:sz w:val="28"/>
          <w:szCs w:val="28"/>
        </w:rPr>
      </w:pPr>
      <w:r w:rsidRPr="0019464D">
        <w:rPr>
          <w:sz w:val="28"/>
          <w:szCs w:val="28"/>
        </w:rPr>
        <w:t xml:space="preserve">- фотографии </w:t>
      </w:r>
      <w:r w:rsidR="009B0FEE" w:rsidRPr="0019464D">
        <w:rPr>
          <w:sz w:val="28"/>
          <w:szCs w:val="28"/>
        </w:rPr>
        <w:t xml:space="preserve">объекта </w:t>
      </w:r>
      <w:r w:rsidRPr="0019464D">
        <w:rPr>
          <w:sz w:val="28"/>
          <w:szCs w:val="28"/>
        </w:rPr>
        <w:t>недвижимого имущества</w:t>
      </w:r>
      <w:r w:rsidR="009B0FEE" w:rsidRPr="0019464D">
        <w:rPr>
          <w:sz w:val="28"/>
          <w:szCs w:val="28"/>
        </w:rPr>
        <w:t xml:space="preserve"> </w:t>
      </w:r>
      <w:r w:rsidRPr="0019464D">
        <w:rPr>
          <w:sz w:val="28"/>
          <w:szCs w:val="28"/>
        </w:rPr>
        <w:t>(цветные не менее 4-х штук) с указанием даты съемки</w:t>
      </w:r>
      <w:r w:rsidR="009B0FEE" w:rsidRPr="0019464D">
        <w:rPr>
          <w:sz w:val="28"/>
          <w:szCs w:val="28"/>
        </w:rPr>
        <w:t xml:space="preserve"> </w:t>
      </w:r>
      <w:r w:rsidRPr="0019464D">
        <w:rPr>
          <w:sz w:val="28"/>
          <w:szCs w:val="28"/>
        </w:rPr>
        <w:t>-</w:t>
      </w:r>
      <w:r w:rsidR="009B0FEE" w:rsidRPr="0019464D">
        <w:rPr>
          <w:sz w:val="28"/>
          <w:szCs w:val="28"/>
        </w:rPr>
        <w:t xml:space="preserve"> </w:t>
      </w:r>
      <w:r w:rsidRPr="0019464D">
        <w:rPr>
          <w:sz w:val="28"/>
          <w:szCs w:val="28"/>
        </w:rPr>
        <w:t>при списании недвижимого имущества;</w:t>
      </w:r>
    </w:p>
    <w:p w:rsidR="00EC03A9" w:rsidRPr="0019464D" w:rsidRDefault="00EC03A9" w:rsidP="00EC03A9">
      <w:pPr>
        <w:pStyle w:val="ConsPlusNormal"/>
        <w:ind w:firstLine="709"/>
        <w:jc w:val="both"/>
        <w:rPr>
          <w:sz w:val="28"/>
          <w:szCs w:val="28"/>
        </w:rPr>
      </w:pPr>
      <w:bookmarkStart w:id="7" w:name="P128"/>
      <w:bookmarkEnd w:id="7"/>
      <w:r w:rsidRPr="0019464D">
        <w:rPr>
          <w:sz w:val="28"/>
          <w:szCs w:val="28"/>
        </w:rPr>
        <w:t xml:space="preserve">б) при списании не полностью </w:t>
      </w:r>
      <w:proofErr w:type="spellStart"/>
      <w:r w:rsidRPr="0019464D">
        <w:rPr>
          <w:sz w:val="28"/>
          <w:szCs w:val="28"/>
        </w:rPr>
        <w:t>самортизированных</w:t>
      </w:r>
      <w:proofErr w:type="spellEnd"/>
      <w:r w:rsidRPr="0019464D">
        <w:rPr>
          <w:sz w:val="28"/>
          <w:szCs w:val="28"/>
        </w:rPr>
        <w:t xml:space="preserve"> основных средств, пришедших в негодность, кроме документов, указанных в </w:t>
      </w:r>
      <w:hyperlink w:anchor="P119" w:history="1">
        <w:r w:rsidRPr="0019464D">
          <w:rPr>
            <w:color w:val="0000FF"/>
            <w:sz w:val="28"/>
            <w:szCs w:val="28"/>
          </w:rPr>
          <w:t>подпункте «а» пункта 1</w:t>
        </w:r>
      </w:hyperlink>
      <w:r w:rsidRPr="0019464D">
        <w:rPr>
          <w:color w:val="0000FF"/>
          <w:sz w:val="28"/>
          <w:szCs w:val="28"/>
        </w:rPr>
        <w:t>5</w:t>
      </w:r>
      <w:r w:rsidRPr="0019464D">
        <w:rPr>
          <w:sz w:val="28"/>
          <w:szCs w:val="28"/>
        </w:rPr>
        <w:t xml:space="preserve"> настоящего Положения, дополнительно представляют материалы служебного расследования о причинах преждевременного выхода из строя объектов основных средств;</w:t>
      </w:r>
    </w:p>
    <w:p w:rsidR="00EC03A9" w:rsidRPr="0019464D" w:rsidRDefault="00EC03A9" w:rsidP="00EC03A9">
      <w:pPr>
        <w:pStyle w:val="ConsPlusNormal"/>
        <w:ind w:firstLine="709"/>
        <w:jc w:val="both"/>
        <w:rPr>
          <w:sz w:val="28"/>
          <w:szCs w:val="28"/>
        </w:rPr>
      </w:pPr>
      <w:r w:rsidRPr="0019464D">
        <w:rPr>
          <w:sz w:val="28"/>
          <w:szCs w:val="28"/>
        </w:rPr>
        <w:t xml:space="preserve">в) при списании объектов основных средств, пришедших в негодность в результате аварий, пожара, стихийных бедствий и иных чрезвычайных ситуаций, а также умышленного уничтожения, хищения и тому подобное, кроме документов, указанных в </w:t>
      </w:r>
      <w:hyperlink w:anchor="P119" w:history="1">
        <w:r w:rsidRPr="0019464D">
          <w:rPr>
            <w:color w:val="0000FF"/>
            <w:sz w:val="28"/>
            <w:szCs w:val="28"/>
          </w:rPr>
          <w:t>подпунктах «а</w:t>
        </w:r>
      </w:hyperlink>
      <w:r w:rsidRPr="0019464D">
        <w:rPr>
          <w:color w:val="0000FF"/>
          <w:sz w:val="28"/>
          <w:szCs w:val="28"/>
        </w:rPr>
        <w:t>»</w:t>
      </w:r>
      <w:r w:rsidRPr="0019464D">
        <w:rPr>
          <w:sz w:val="28"/>
          <w:szCs w:val="28"/>
        </w:rPr>
        <w:t xml:space="preserve"> и </w:t>
      </w:r>
      <w:hyperlink w:anchor="P128" w:history="1">
        <w:r w:rsidRPr="0019464D">
          <w:rPr>
            <w:color w:val="0000FF"/>
            <w:sz w:val="28"/>
            <w:szCs w:val="28"/>
          </w:rPr>
          <w:t>«б» пункта 1</w:t>
        </w:r>
      </w:hyperlink>
      <w:r w:rsidRPr="0019464D">
        <w:rPr>
          <w:color w:val="0000FF"/>
          <w:sz w:val="28"/>
          <w:szCs w:val="28"/>
        </w:rPr>
        <w:t>5</w:t>
      </w:r>
      <w:r w:rsidRPr="0019464D">
        <w:rPr>
          <w:sz w:val="28"/>
          <w:szCs w:val="28"/>
        </w:rPr>
        <w:t xml:space="preserve"> настоящего Положения, дополнительно представляют следующие документы, подтверждающие указанные обстоятельства:</w:t>
      </w:r>
    </w:p>
    <w:p w:rsidR="00EC03A9" w:rsidRPr="0019464D" w:rsidRDefault="00EC03A9" w:rsidP="00EC03A9">
      <w:pPr>
        <w:pStyle w:val="ConsPlusNormal"/>
        <w:ind w:firstLine="709"/>
        <w:jc w:val="both"/>
        <w:rPr>
          <w:sz w:val="28"/>
          <w:szCs w:val="28"/>
        </w:rPr>
      </w:pPr>
      <w:r w:rsidRPr="0019464D">
        <w:rPr>
          <w:sz w:val="28"/>
          <w:szCs w:val="28"/>
        </w:rPr>
        <w:t>- копию документа, подтверждающего факт аварии, выданного соответствующим государственным органом;</w:t>
      </w:r>
    </w:p>
    <w:p w:rsidR="00EC03A9" w:rsidRPr="0019464D" w:rsidRDefault="00EC03A9" w:rsidP="00EC03A9">
      <w:pPr>
        <w:pStyle w:val="ConsPlusNormal"/>
        <w:ind w:firstLine="709"/>
        <w:jc w:val="both"/>
        <w:rPr>
          <w:sz w:val="28"/>
          <w:szCs w:val="28"/>
        </w:rPr>
      </w:pPr>
      <w:r w:rsidRPr="0019464D">
        <w:rPr>
          <w:sz w:val="28"/>
          <w:szCs w:val="28"/>
        </w:rPr>
        <w:t xml:space="preserve">- копию документа, подтверждающего факт утраты имущества (копию постановления о прекращении уголовного дела, либо копию постановления об отказе в возбуждении уголовного дела, либо копию постановления о </w:t>
      </w:r>
      <w:r w:rsidRPr="0019464D">
        <w:rPr>
          <w:sz w:val="28"/>
          <w:szCs w:val="28"/>
        </w:rPr>
        <w:lastRenderedPageBreak/>
        <w:t>приостановлении уголовного дела, либо копию решения суда, либо копию постановления об административном правонарушении);</w:t>
      </w:r>
    </w:p>
    <w:p w:rsidR="00EC03A9" w:rsidRPr="0019464D" w:rsidRDefault="00EC03A9" w:rsidP="00EC03A9">
      <w:pPr>
        <w:pStyle w:val="ConsPlusNormal"/>
        <w:ind w:firstLine="709"/>
        <w:jc w:val="both"/>
        <w:rPr>
          <w:sz w:val="28"/>
          <w:szCs w:val="28"/>
        </w:rPr>
      </w:pPr>
      <w:r w:rsidRPr="0019464D">
        <w:rPr>
          <w:sz w:val="28"/>
          <w:szCs w:val="28"/>
        </w:rPr>
        <w:t>- копию документа, подтверждающего факт пожара, стихийного бедствия или других чрезвычайных ситуаций, выданных соответствующими органами либо службами гражданской обороны и чрезвычайных ситуаций, противопожарными и другими специальными службами.</w:t>
      </w:r>
    </w:p>
    <w:p w:rsidR="00EC03A9" w:rsidRPr="0019464D" w:rsidRDefault="00EC03A9" w:rsidP="00EC03A9">
      <w:pPr>
        <w:pStyle w:val="ConsPlusNormal"/>
        <w:ind w:firstLine="709"/>
        <w:jc w:val="both"/>
        <w:rPr>
          <w:sz w:val="28"/>
          <w:szCs w:val="28"/>
        </w:rPr>
      </w:pPr>
      <w:r w:rsidRPr="0019464D">
        <w:rPr>
          <w:sz w:val="28"/>
          <w:szCs w:val="28"/>
        </w:rPr>
        <w:t xml:space="preserve">16. В случае, установленном </w:t>
      </w:r>
      <w:hyperlink w:anchor="P82" w:history="1">
        <w:r w:rsidRPr="0019464D">
          <w:rPr>
            <w:color w:val="0000FF"/>
            <w:sz w:val="28"/>
            <w:szCs w:val="28"/>
          </w:rPr>
          <w:t>абзацами четвертым</w:t>
        </w:r>
      </w:hyperlink>
      <w:r w:rsidRPr="0019464D">
        <w:rPr>
          <w:sz w:val="28"/>
          <w:szCs w:val="28"/>
        </w:rPr>
        <w:t xml:space="preserve"> и </w:t>
      </w:r>
      <w:hyperlink w:anchor="P83" w:history="1">
        <w:r w:rsidRPr="0019464D">
          <w:rPr>
            <w:color w:val="0000FF"/>
            <w:sz w:val="28"/>
            <w:szCs w:val="28"/>
          </w:rPr>
          <w:t>пятым пункта 7</w:t>
        </w:r>
      </w:hyperlink>
      <w:r w:rsidRPr="0019464D">
        <w:rPr>
          <w:sz w:val="28"/>
          <w:szCs w:val="28"/>
        </w:rPr>
        <w:t xml:space="preserve"> настоящего Положения, для получения разрешения на списание объектов основных </w:t>
      </w:r>
      <w:r w:rsidR="00295616" w:rsidRPr="0019464D">
        <w:rPr>
          <w:sz w:val="28"/>
          <w:szCs w:val="28"/>
        </w:rPr>
        <w:t xml:space="preserve">средств </w:t>
      </w:r>
      <w:r w:rsidRPr="0019464D">
        <w:rPr>
          <w:sz w:val="28"/>
          <w:szCs w:val="28"/>
        </w:rPr>
        <w:t>казенные учреждения</w:t>
      </w:r>
      <w:r w:rsidR="00295616" w:rsidRPr="0019464D">
        <w:rPr>
          <w:sz w:val="28"/>
          <w:szCs w:val="28"/>
        </w:rPr>
        <w:t>, бюджетные учреждения</w:t>
      </w:r>
      <w:r w:rsidRPr="0019464D">
        <w:rPr>
          <w:sz w:val="28"/>
          <w:szCs w:val="28"/>
        </w:rPr>
        <w:t xml:space="preserve"> представляют в уполномоченный орган письмо отраслевого органа о согласовании списания основных средств.</w:t>
      </w:r>
    </w:p>
    <w:p w:rsidR="00FB7C9A" w:rsidRPr="0019464D" w:rsidRDefault="00EC03A9" w:rsidP="00FB7C9A">
      <w:pPr>
        <w:pStyle w:val="ConsPlusNormal"/>
        <w:ind w:firstLine="709"/>
        <w:jc w:val="both"/>
        <w:rPr>
          <w:sz w:val="28"/>
          <w:szCs w:val="28"/>
        </w:rPr>
      </w:pPr>
      <w:bookmarkStart w:id="8" w:name="P134"/>
      <w:bookmarkStart w:id="9" w:name="П17"/>
      <w:bookmarkEnd w:id="8"/>
      <w:bookmarkEnd w:id="9"/>
      <w:r w:rsidRPr="0019464D">
        <w:rPr>
          <w:sz w:val="28"/>
          <w:szCs w:val="28"/>
        </w:rPr>
        <w:t xml:space="preserve">17. </w:t>
      </w:r>
      <w:r w:rsidR="00FB7C9A" w:rsidRPr="0019464D">
        <w:rPr>
          <w:sz w:val="28"/>
          <w:szCs w:val="28"/>
        </w:rPr>
        <w:t xml:space="preserve">Для получения разрешения на списание объекта недвижимого имущества предприятия, казенные учреждения, </w:t>
      </w:r>
      <w:r w:rsidR="009A507C" w:rsidRPr="0019464D">
        <w:rPr>
          <w:sz w:val="28"/>
          <w:szCs w:val="28"/>
        </w:rPr>
        <w:t xml:space="preserve">бюджетные учреждения, </w:t>
      </w:r>
      <w:r w:rsidR="00FB7C9A" w:rsidRPr="0019464D">
        <w:rPr>
          <w:sz w:val="28"/>
          <w:szCs w:val="28"/>
        </w:rPr>
        <w:t xml:space="preserve">органы местного самоуправления помимо документов, указанных в </w:t>
      </w:r>
      <w:hyperlink w:anchor="P118" w:history="1">
        <w:r w:rsidR="00FB7C9A" w:rsidRPr="0019464D">
          <w:rPr>
            <w:color w:val="0000FF"/>
            <w:sz w:val="28"/>
            <w:szCs w:val="28"/>
          </w:rPr>
          <w:t>пункте 1</w:t>
        </w:r>
      </w:hyperlink>
      <w:r w:rsidR="00FB7C9A" w:rsidRPr="0019464D">
        <w:rPr>
          <w:color w:val="0000FF"/>
          <w:sz w:val="28"/>
          <w:szCs w:val="28"/>
        </w:rPr>
        <w:t>5</w:t>
      </w:r>
      <w:r w:rsidR="00FB7C9A" w:rsidRPr="0019464D">
        <w:rPr>
          <w:sz w:val="28"/>
          <w:szCs w:val="28"/>
        </w:rPr>
        <w:t xml:space="preserve"> настоящего Положения, представляют в уполномоченный орган Акт осмотра здания (сооружения), составленный комиссией по осмотру.</w:t>
      </w:r>
    </w:p>
    <w:p w:rsidR="00FB7C9A" w:rsidRPr="0019464D" w:rsidRDefault="00FB7C9A" w:rsidP="00FB7C9A">
      <w:pPr>
        <w:pStyle w:val="ConsPlusNormal"/>
        <w:ind w:firstLine="709"/>
        <w:jc w:val="both"/>
        <w:rPr>
          <w:sz w:val="28"/>
          <w:szCs w:val="28"/>
        </w:rPr>
      </w:pPr>
      <w:r w:rsidRPr="0019464D">
        <w:rPr>
          <w:sz w:val="28"/>
          <w:szCs w:val="28"/>
        </w:rPr>
        <w:t xml:space="preserve">Для получения разрешения на списание объекта незавершенного строительства (реконструкции, расширения и технического перевооружения) предприятия, казенные учреждения, органы местного самоуправления помимо документов, указанных в </w:t>
      </w:r>
      <w:hyperlink w:anchor="P118" w:history="1">
        <w:r w:rsidRPr="0019464D">
          <w:rPr>
            <w:color w:val="0000FF"/>
            <w:sz w:val="28"/>
            <w:szCs w:val="28"/>
          </w:rPr>
          <w:t>пункте 1</w:t>
        </w:r>
      </w:hyperlink>
      <w:r w:rsidRPr="0019464D">
        <w:rPr>
          <w:color w:val="0000FF"/>
          <w:sz w:val="28"/>
          <w:szCs w:val="28"/>
        </w:rPr>
        <w:t>5</w:t>
      </w:r>
      <w:r w:rsidRPr="0019464D">
        <w:rPr>
          <w:sz w:val="28"/>
          <w:szCs w:val="28"/>
        </w:rPr>
        <w:t xml:space="preserve"> настоящего Положения, а также </w:t>
      </w:r>
      <w:hyperlink w:anchor="P134" w:history="1">
        <w:r w:rsidRPr="0019464D">
          <w:rPr>
            <w:color w:val="0000FF"/>
            <w:sz w:val="28"/>
            <w:szCs w:val="28"/>
          </w:rPr>
          <w:t xml:space="preserve">абзаце первом пункта </w:t>
        </w:r>
      </w:hyperlink>
      <w:r w:rsidRPr="0019464D">
        <w:rPr>
          <w:color w:val="0000FF"/>
          <w:sz w:val="28"/>
          <w:szCs w:val="28"/>
        </w:rPr>
        <w:t>17</w:t>
      </w:r>
      <w:r w:rsidRPr="0019464D">
        <w:rPr>
          <w:sz w:val="28"/>
          <w:szCs w:val="28"/>
        </w:rPr>
        <w:t xml:space="preserve"> настоящего Положения, представляют в уполномоченный орган заключение технической экспертизы, выданное организацией, имеющей право на проведение соответствующей экспертизы, содержащее выводы о нецелесообразности достройки объектов и (или) опасности для людей в силу ветхости или иных причин и необходимости демонтажа; справку о произведенных затратах.</w:t>
      </w:r>
    </w:p>
    <w:p w:rsidR="00FB7C9A" w:rsidRPr="0019464D" w:rsidRDefault="00FB7C9A" w:rsidP="00FB7C9A">
      <w:pPr>
        <w:pStyle w:val="ConsPlusNormal"/>
        <w:ind w:firstLine="709"/>
        <w:jc w:val="both"/>
        <w:rPr>
          <w:sz w:val="28"/>
          <w:szCs w:val="28"/>
        </w:rPr>
      </w:pPr>
      <w:r w:rsidRPr="0019464D">
        <w:rPr>
          <w:sz w:val="28"/>
          <w:szCs w:val="28"/>
        </w:rPr>
        <w:t xml:space="preserve">Для получения разрешения на списание объектов недвижимого имущества – жилых помещений, объектов недвижимого имущества, содержащих жилые помещения, включенных в жилищный фонд предприятия, казенного учреждения, органа местного самоуправления, заявители помимо документов, указанных в </w:t>
      </w:r>
      <w:hyperlink w:anchor="P118" w:history="1">
        <w:r w:rsidRPr="0019464D">
          <w:rPr>
            <w:color w:val="0000FF"/>
            <w:sz w:val="28"/>
            <w:szCs w:val="28"/>
          </w:rPr>
          <w:t>пункте 1</w:t>
        </w:r>
      </w:hyperlink>
      <w:r w:rsidRPr="0019464D">
        <w:rPr>
          <w:color w:val="0000FF"/>
          <w:sz w:val="28"/>
          <w:szCs w:val="28"/>
        </w:rPr>
        <w:t>5</w:t>
      </w:r>
      <w:r w:rsidRPr="0019464D">
        <w:rPr>
          <w:sz w:val="28"/>
          <w:szCs w:val="28"/>
        </w:rPr>
        <w:t xml:space="preserve"> настоящего Положения, а также </w:t>
      </w:r>
      <w:hyperlink w:anchor="P134" w:history="1">
        <w:r w:rsidRPr="0019464D">
          <w:rPr>
            <w:color w:val="0000FF"/>
            <w:sz w:val="28"/>
            <w:szCs w:val="28"/>
          </w:rPr>
          <w:t xml:space="preserve">абзаце первом пункта </w:t>
        </w:r>
      </w:hyperlink>
      <w:r w:rsidRPr="0019464D">
        <w:rPr>
          <w:color w:val="0000FF"/>
          <w:sz w:val="28"/>
          <w:szCs w:val="28"/>
        </w:rPr>
        <w:t>17</w:t>
      </w:r>
      <w:r w:rsidRPr="0019464D">
        <w:rPr>
          <w:sz w:val="28"/>
          <w:szCs w:val="28"/>
        </w:rPr>
        <w:t xml:space="preserve"> настоящего Положения, представляют в уполномоченный орган копию справки, выданной соответствующим государственным органом, об отсутствии лиц, зарегистрированных по месту жительства в данных жилых помещениях.</w:t>
      </w:r>
    </w:p>
    <w:p w:rsidR="00EC03A9" w:rsidRPr="0019464D" w:rsidRDefault="00EC03A9" w:rsidP="00FB7C9A">
      <w:pPr>
        <w:pStyle w:val="ConsPlusNormal"/>
        <w:ind w:firstLine="709"/>
        <w:jc w:val="both"/>
        <w:rPr>
          <w:sz w:val="28"/>
          <w:szCs w:val="28"/>
        </w:rPr>
      </w:pPr>
      <w:r w:rsidRPr="0019464D">
        <w:rPr>
          <w:sz w:val="28"/>
          <w:szCs w:val="28"/>
        </w:rPr>
        <w:t xml:space="preserve">18. Документы, представляемые заявителем в уполномоченный орган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отраслевой орган) в соответствии с </w:t>
      </w:r>
      <w:hyperlink w:anchor="P118" w:history="1">
        <w:r w:rsidRPr="0019464D">
          <w:rPr>
            <w:color w:val="0000FF"/>
            <w:sz w:val="28"/>
            <w:szCs w:val="28"/>
          </w:rPr>
          <w:t>пунктами 1</w:t>
        </w:r>
      </w:hyperlink>
      <w:r w:rsidRPr="0019464D">
        <w:rPr>
          <w:color w:val="0000FF"/>
          <w:sz w:val="28"/>
          <w:szCs w:val="28"/>
        </w:rPr>
        <w:t>5</w:t>
      </w:r>
      <w:r w:rsidRPr="0019464D">
        <w:rPr>
          <w:sz w:val="28"/>
          <w:szCs w:val="28"/>
        </w:rPr>
        <w:t xml:space="preserve">, </w:t>
      </w:r>
      <w:hyperlink w:anchor="П17" w:history="1">
        <w:r w:rsidRPr="0019464D">
          <w:rPr>
            <w:rStyle w:val="a3"/>
            <w:sz w:val="28"/>
            <w:szCs w:val="28"/>
            <w:u w:val="none"/>
          </w:rPr>
          <w:t>17</w:t>
        </w:r>
      </w:hyperlink>
      <w:hyperlink w:anchor="P134" w:history="1"/>
      <w:r w:rsidRPr="0019464D">
        <w:rPr>
          <w:sz w:val="28"/>
          <w:szCs w:val="28"/>
        </w:rPr>
        <w:t xml:space="preserve"> настоящего Положения могут представляться очно или заочно.</w:t>
      </w:r>
    </w:p>
    <w:p w:rsidR="00EC03A9" w:rsidRPr="0019464D" w:rsidRDefault="00EC03A9" w:rsidP="00EC03A9">
      <w:pPr>
        <w:pStyle w:val="ConsPlusNormal"/>
        <w:ind w:firstLine="709"/>
        <w:jc w:val="both"/>
        <w:rPr>
          <w:sz w:val="28"/>
          <w:szCs w:val="28"/>
        </w:rPr>
      </w:pPr>
      <w:r w:rsidRPr="0019464D">
        <w:rPr>
          <w:sz w:val="28"/>
          <w:szCs w:val="28"/>
        </w:rPr>
        <w:t>Документы, представляемые очно:</w:t>
      </w:r>
    </w:p>
    <w:p w:rsidR="00EC03A9" w:rsidRPr="0019464D" w:rsidRDefault="00EC03A9" w:rsidP="00EC03A9">
      <w:pPr>
        <w:pStyle w:val="ConsPlusNormal"/>
        <w:ind w:firstLine="709"/>
        <w:jc w:val="both"/>
        <w:rPr>
          <w:sz w:val="28"/>
          <w:szCs w:val="28"/>
        </w:rPr>
      </w:pPr>
      <w:r w:rsidRPr="0019464D">
        <w:rPr>
          <w:sz w:val="28"/>
          <w:szCs w:val="28"/>
        </w:rPr>
        <w:t xml:space="preserve">- направляются посредством почтовой связи либо передаются в приемную уполномоченного органа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и настоящего Положения, - отраслевого органа) специалисту, отвечающему за делопроизводство;</w:t>
      </w:r>
    </w:p>
    <w:p w:rsidR="00EC03A9" w:rsidRPr="0019464D" w:rsidRDefault="00EC03A9" w:rsidP="00EC03A9">
      <w:pPr>
        <w:pStyle w:val="ConsPlusNormal"/>
        <w:ind w:firstLine="709"/>
        <w:jc w:val="both"/>
        <w:rPr>
          <w:sz w:val="28"/>
          <w:szCs w:val="28"/>
        </w:rPr>
      </w:pPr>
      <w:r w:rsidRPr="0019464D">
        <w:rPr>
          <w:sz w:val="28"/>
          <w:szCs w:val="28"/>
        </w:rPr>
        <w:t>- должны быть оформлены машинным способом, распечатаны посредством электронных печатающих устройств, иметь ясные оттиски печатей, штампов и расшифровки подписей.</w:t>
      </w:r>
    </w:p>
    <w:p w:rsidR="00EC03A9" w:rsidRPr="0019464D" w:rsidRDefault="00EC03A9" w:rsidP="00EC03A9">
      <w:pPr>
        <w:pStyle w:val="ConsPlusNormal"/>
        <w:ind w:firstLine="709"/>
        <w:jc w:val="both"/>
        <w:rPr>
          <w:sz w:val="28"/>
          <w:szCs w:val="28"/>
        </w:rPr>
      </w:pPr>
      <w:r w:rsidRPr="0019464D">
        <w:rPr>
          <w:sz w:val="28"/>
          <w:szCs w:val="28"/>
        </w:rPr>
        <w:t>Документы, представляемые заочно:</w:t>
      </w:r>
    </w:p>
    <w:p w:rsidR="00EC03A9" w:rsidRPr="0019464D" w:rsidRDefault="00EC03A9" w:rsidP="00EC03A9">
      <w:pPr>
        <w:pStyle w:val="ConsPlusNormal"/>
        <w:ind w:firstLine="709"/>
        <w:jc w:val="both"/>
        <w:rPr>
          <w:sz w:val="28"/>
          <w:szCs w:val="28"/>
        </w:rPr>
      </w:pPr>
      <w:r w:rsidRPr="0019464D">
        <w:rPr>
          <w:sz w:val="28"/>
          <w:szCs w:val="28"/>
        </w:rPr>
        <w:lastRenderedPageBreak/>
        <w:t>- направляются посредством электронного документооборота;</w:t>
      </w:r>
    </w:p>
    <w:p w:rsidR="00EC03A9" w:rsidRPr="0019464D" w:rsidRDefault="00EC03A9" w:rsidP="00EC03A9">
      <w:pPr>
        <w:pStyle w:val="ConsPlusNormal"/>
        <w:ind w:firstLine="709"/>
        <w:jc w:val="both"/>
        <w:rPr>
          <w:sz w:val="28"/>
          <w:szCs w:val="28"/>
        </w:rPr>
      </w:pPr>
      <w:r w:rsidRPr="0019464D">
        <w:rPr>
          <w:sz w:val="28"/>
          <w:szCs w:val="28"/>
        </w:rPr>
        <w:t>- должны быть заверены электронной подписью руководителя.</w:t>
      </w:r>
    </w:p>
    <w:p w:rsidR="00EC03A9" w:rsidRPr="0019464D" w:rsidRDefault="00EC03A9" w:rsidP="00EC03A9">
      <w:pPr>
        <w:pStyle w:val="ConsPlusNormal"/>
        <w:ind w:firstLine="709"/>
        <w:jc w:val="both"/>
        <w:rPr>
          <w:sz w:val="28"/>
          <w:szCs w:val="28"/>
        </w:rPr>
      </w:pPr>
      <w:r w:rsidRPr="0019464D">
        <w:rPr>
          <w:sz w:val="28"/>
          <w:szCs w:val="28"/>
        </w:rPr>
        <w:t xml:space="preserve">19. По результатам рассмотрения заявления уполномоченный орган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отраслевой орган) принимает решение о даче разрешения на списание основных средств либо подготавливает мотивированный отказ в даче разрешения на списание основных средств.</w:t>
      </w:r>
    </w:p>
    <w:p w:rsidR="00EC03A9" w:rsidRPr="0019464D" w:rsidRDefault="00EC03A9" w:rsidP="00EC03A9">
      <w:pPr>
        <w:pStyle w:val="ConsPlusNormal"/>
        <w:ind w:firstLine="709"/>
        <w:jc w:val="both"/>
        <w:rPr>
          <w:sz w:val="28"/>
          <w:szCs w:val="28"/>
        </w:rPr>
      </w:pPr>
      <w:r w:rsidRPr="0019464D">
        <w:rPr>
          <w:sz w:val="28"/>
          <w:szCs w:val="28"/>
        </w:rPr>
        <w:t xml:space="preserve">20. Уполномоченный орган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отраслевой орган) вправе отказать заявителю в даче разрешения на списание основных средств в случае, если:</w:t>
      </w:r>
    </w:p>
    <w:p w:rsidR="00EC03A9" w:rsidRPr="0019464D" w:rsidRDefault="00EC03A9" w:rsidP="00EC03A9">
      <w:pPr>
        <w:pStyle w:val="ConsPlusNormal"/>
        <w:ind w:firstLine="709"/>
        <w:jc w:val="both"/>
        <w:rPr>
          <w:sz w:val="28"/>
          <w:szCs w:val="28"/>
        </w:rPr>
      </w:pPr>
      <w:r w:rsidRPr="0019464D">
        <w:rPr>
          <w:sz w:val="28"/>
          <w:szCs w:val="28"/>
        </w:rPr>
        <w:t xml:space="preserve">- документы, представленные заявителем, не соответствуют перечню документов, указанных в </w:t>
      </w:r>
      <w:hyperlink w:anchor="P118" w:history="1">
        <w:r w:rsidRPr="0019464D">
          <w:rPr>
            <w:color w:val="0000FF"/>
            <w:sz w:val="28"/>
            <w:szCs w:val="28"/>
          </w:rPr>
          <w:t>пунктах 1</w:t>
        </w:r>
      </w:hyperlink>
      <w:r w:rsidRPr="0019464D">
        <w:rPr>
          <w:color w:val="0000FF"/>
          <w:sz w:val="28"/>
          <w:szCs w:val="28"/>
        </w:rPr>
        <w:t>5</w:t>
      </w:r>
      <w:r w:rsidRPr="0019464D">
        <w:rPr>
          <w:sz w:val="28"/>
          <w:szCs w:val="28"/>
        </w:rPr>
        <w:t xml:space="preserve">, </w:t>
      </w:r>
      <w:hyperlink w:anchor="П17" w:history="1">
        <w:r w:rsidRPr="0019464D">
          <w:rPr>
            <w:rStyle w:val="a3"/>
            <w:sz w:val="28"/>
            <w:szCs w:val="28"/>
            <w:u w:val="none"/>
          </w:rPr>
          <w:t>17</w:t>
        </w:r>
      </w:hyperlink>
      <w:hyperlink w:anchor="P134" w:history="1"/>
      <w:r w:rsidRPr="0019464D">
        <w:rPr>
          <w:sz w:val="28"/>
          <w:szCs w:val="28"/>
        </w:rPr>
        <w:t xml:space="preserve"> настоящего Положения;</w:t>
      </w:r>
    </w:p>
    <w:p w:rsidR="00EC03A9" w:rsidRPr="0019464D" w:rsidRDefault="00EC03A9" w:rsidP="00EC03A9">
      <w:pPr>
        <w:pStyle w:val="ConsPlusNormal"/>
        <w:ind w:firstLine="709"/>
        <w:jc w:val="both"/>
        <w:rPr>
          <w:sz w:val="28"/>
          <w:szCs w:val="28"/>
        </w:rPr>
      </w:pPr>
      <w:r w:rsidRPr="0019464D">
        <w:rPr>
          <w:sz w:val="28"/>
          <w:szCs w:val="28"/>
        </w:rPr>
        <w:t>- информация в представленных документах является недостоверной или искаженной.</w:t>
      </w:r>
    </w:p>
    <w:p w:rsidR="00EC03A9" w:rsidRPr="0019464D" w:rsidRDefault="00EC03A9" w:rsidP="00EC03A9">
      <w:pPr>
        <w:pStyle w:val="ConsPlusNormal"/>
        <w:ind w:firstLine="709"/>
        <w:jc w:val="both"/>
        <w:rPr>
          <w:sz w:val="28"/>
          <w:szCs w:val="28"/>
        </w:rPr>
      </w:pPr>
      <w:r w:rsidRPr="0019464D">
        <w:rPr>
          <w:sz w:val="28"/>
          <w:szCs w:val="28"/>
        </w:rPr>
        <w:t xml:space="preserve">Проверка достоверности сведений, содержащихся в представленных в соответствии с </w:t>
      </w:r>
      <w:hyperlink w:anchor="P118" w:history="1">
        <w:r w:rsidRPr="0019464D">
          <w:rPr>
            <w:color w:val="0000FF"/>
            <w:sz w:val="28"/>
            <w:szCs w:val="28"/>
          </w:rPr>
          <w:t>пунктами 1</w:t>
        </w:r>
      </w:hyperlink>
      <w:r w:rsidRPr="0019464D">
        <w:rPr>
          <w:color w:val="0000FF"/>
          <w:sz w:val="28"/>
          <w:szCs w:val="28"/>
        </w:rPr>
        <w:t>5</w:t>
      </w:r>
      <w:r w:rsidRPr="0019464D">
        <w:rPr>
          <w:sz w:val="28"/>
          <w:szCs w:val="28"/>
        </w:rPr>
        <w:t xml:space="preserve">, </w:t>
      </w:r>
      <w:hyperlink w:anchor="П17" w:history="1">
        <w:r w:rsidRPr="0019464D">
          <w:rPr>
            <w:rStyle w:val="a3"/>
            <w:sz w:val="28"/>
            <w:szCs w:val="28"/>
            <w:u w:val="none"/>
          </w:rPr>
          <w:t>17</w:t>
        </w:r>
      </w:hyperlink>
      <w:hyperlink w:anchor="P134" w:history="1"/>
      <w:r w:rsidRPr="0019464D">
        <w:rPr>
          <w:sz w:val="28"/>
          <w:szCs w:val="28"/>
        </w:rPr>
        <w:t xml:space="preserve"> настоящего Положения документах, осуществляется уполномоченным органом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отраслевым органом) путем сопоставления со сведениями, полученными от компетентного органа или организации, выдавших документ (документы), а также полученными иными способами, не запрещенными законодательством Российской Федерации.</w:t>
      </w:r>
    </w:p>
    <w:p w:rsidR="00EC03A9" w:rsidRPr="0019464D" w:rsidRDefault="00EC03A9" w:rsidP="00EC03A9">
      <w:pPr>
        <w:pStyle w:val="ConsPlusNormal"/>
        <w:ind w:firstLine="709"/>
        <w:jc w:val="both"/>
        <w:rPr>
          <w:sz w:val="28"/>
          <w:szCs w:val="28"/>
        </w:rPr>
      </w:pPr>
      <w:r w:rsidRPr="0019464D">
        <w:rPr>
          <w:sz w:val="28"/>
          <w:szCs w:val="28"/>
        </w:rPr>
        <w:t xml:space="preserve">21. В случае, установленном </w:t>
      </w:r>
      <w:hyperlink w:anchor="P82" w:history="1">
        <w:r w:rsidRPr="0019464D">
          <w:rPr>
            <w:color w:val="0000FF"/>
            <w:sz w:val="28"/>
            <w:szCs w:val="28"/>
          </w:rPr>
          <w:t>абзацами четвертым</w:t>
        </w:r>
      </w:hyperlink>
      <w:r w:rsidRPr="0019464D">
        <w:rPr>
          <w:sz w:val="28"/>
          <w:szCs w:val="28"/>
        </w:rPr>
        <w:t xml:space="preserve"> и </w:t>
      </w:r>
      <w:hyperlink w:anchor="P83" w:history="1">
        <w:r w:rsidRPr="0019464D">
          <w:rPr>
            <w:color w:val="0000FF"/>
            <w:sz w:val="28"/>
            <w:szCs w:val="28"/>
          </w:rPr>
          <w:t>пятым пункта 7</w:t>
        </w:r>
      </w:hyperlink>
      <w:r w:rsidRPr="0019464D">
        <w:rPr>
          <w:sz w:val="28"/>
          <w:szCs w:val="28"/>
        </w:rPr>
        <w:t xml:space="preserve"> настоящего Положения, отраслевой орган в течение десяти рабочих дней рассматривает поступившее к нему письменное заявление руководителя казенного учреждения и по итогам рассмотрения данного заявления принимает решение о согласовании списания </w:t>
      </w:r>
      <w:r w:rsidR="009A507C" w:rsidRPr="0019464D">
        <w:rPr>
          <w:sz w:val="28"/>
          <w:szCs w:val="28"/>
        </w:rPr>
        <w:t xml:space="preserve">объектов </w:t>
      </w:r>
      <w:r w:rsidRPr="0019464D">
        <w:rPr>
          <w:sz w:val="28"/>
          <w:szCs w:val="28"/>
        </w:rPr>
        <w:t>основных средств либо об отказе в согласовании по основаниям, предусмотренным настоящим Положением.</w:t>
      </w:r>
    </w:p>
    <w:p w:rsidR="00EC03A9" w:rsidRPr="0019464D" w:rsidRDefault="00EC03A9" w:rsidP="00EC03A9">
      <w:pPr>
        <w:pStyle w:val="ConsPlusNormal"/>
        <w:ind w:firstLine="709"/>
        <w:jc w:val="both"/>
        <w:rPr>
          <w:sz w:val="28"/>
          <w:szCs w:val="28"/>
        </w:rPr>
      </w:pPr>
      <w:r w:rsidRPr="0019464D">
        <w:rPr>
          <w:sz w:val="28"/>
          <w:szCs w:val="28"/>
        </w:rPr>
        <w:t xml:space="preserve">Письмо о согласовании списания </w:t>
      </w:r>
      <w:r w:rsidR="009A507C" w:rsidRPr="0019464D">
        <w:rPr>
          <w:sz w:val="28"/>
          <w:szCs w:val="28"/>
        </w:rPr>
        <w:t xml:space="preserve">объектов </w:t>
      </w:r>
      <w:r w:rsidRPr="0019464D">
        <w:rPr>
          <w:sz w:val="28"/>
          <w:szCs w:val="28"/>
        </w:rPr>
        <w:t xml:space="preserve">основных средств либо об отказе в согласовании списания </w:t>
      </w:r>
      <w:r w:rsidR="009A507C" w:rsidRPr="0019464D">
        <w:rPr>
          <w:sz w:val="28"/>
          <w:szCs w:val="28"/>
        </w:rPr>
        <w:t xml:space="preserve">объектов </w:t>
      </w:r>
      <w:r w:rsidRPr="0019464D">
        <w:rPr>
          <w:sz w:val="28"/>
          <w:szCs w:val="28"/>
        </w:rPr>
        <w:t>основных средств вместе с письменным заявлением и приложенными к нему документами в течение трех рабочих дней со дня его подписания направляется отраслевым органом уполномоченному органу, о чем незамедлительно уведомляется руководитель казенного учреждения.</w:t>
      </w:r>
    </w:p>
    <w:p w:rsidR="00EC03A9" w:rsidRPr="0019464D" w:rsidRDefault="00EC03A9" w:rsidP="00EC03A9">
      <w:pPr>
        <w:pStyle w:val="ConsPlusNormal"/>
        <w:ind w:firstLine="709"/>
        <w:jc w:val="both"/>
        <w:rPr>
          <w:sz w:val="28"/>
          <w:szCs w:val="28"/>
        </w:rPr>
      </w:pPr>
      <w:r w:rsidRPr="0019464D">
        <w:rPr>
          <w:sz w:val="28"/>
          <w:szCs w:val="28"/>
        </w:rPr>
        <w:t xml:space="preserve">Уполномоченный орган в течение двадцати рабочих дней рассматривает поступившее к нему от отраслевого органа письменное заявление руководителя казенного учреждения, </w:t>
      </w:r>
      <w:r w:rsidR="009A507C" w:rsidRPr="0019464D">
        <w:rPr>
          <w:sz w:val="28"/>
          <w:szCs w:val="28"/>
        </w:rPr>
        <w:t xml:space="preserve">бюджетного учреждения, </w:t>
      </w:r>
      <w:r w:rsidRPr="0019464D">
        <w:rPr>
          <w:sz w:val="28"/>
          <w:szCs w:val="28"/>
        </w:rPr>
        <w:t xml:space="preserve">приложенные к нему документы и письмо отраслевого органа о согласовании списания </w:t>
      </w:r>
      <w:r w:rsidR="009A507C" w:rsidRPr="0019464D">
        <w:rPr>
          <w:sz w:val="28"/>
          <w:szCs w:val="28"/>
        </w:rPr>
        <w:t xml:space="preserve">объектов </w:t>
      </w:r>
      <w:r w:rsidRPr="0019464D">
        <w:rPr>
          <w:sz w:val="28"/>
          <w:szCs w:val="28"/>
        </w:rPr>
        <w:t>основных средств и по итогам рассмотрения вышеуказанных документов принимает решение о даче разрешения на списание основных средств либо об отказе в даче такого разрешения по основаниям, предусмотренным настоящим Положением.</w:t>
      </w:r>
    </w:p>
    <w:p w:rsidR="00EC03A9" w:rsidRPr="0019464D" w:rsidRDefault="00EC03A9" w:rsidP="00EC03A9">
      <w:pPr>
        <w:pStyle w:val="ConsPlusNormal"/>
        <w:ind w:firstLine="709"/>
        <w:jc w:val="both"/>
        <w:rPr>
          <w:sz w:val="28"/>
          <w:szCs w:val="28"/>
        </w:rPr>
      </w:pPr>
      <w:r w:rsidRPr="0019464D">
        <w:rPr>
          <w:sz w:val="28"/>
          <w:szCs w:val="28"/>
        </w:rPr>
        <w:t xml:space="preserve">Письмо о даче разрешения на списание </w:t>
      </w:r>
      <w:r w:rsidR="009A507C" w:rsidRPr="0019464D">
        <w:rPr>
          <w:sz w:val="28"/>
          <w:szCs w:val="28"/>
        </w:rPr>
        <w:t xml:space="preserve">объектов </w:t>
      </w:r>
      <w:r w:rsidRPr="0019464D">
        <w:rPr>
          <w:sz w:val="28"/>
          <w:szCs w:val="28"/>
        </w:rPr>
        <w:t>основных средств либо об отказе в даче разрешения на списание основных средств вместе с приложенными к нему документами в течение трех рабочих дней со дня его подписания направляется уполномоченным органом руководителю предприятия, казенного учреждения.</w:t>
      </w:r>
    </w:p>
    <w:p w:rsidR="00EC03A9" w:rsidRPr="0019464D" w:rsidRDefault="00EC03A9" w:rsidP="00EC03A9">
      <w:pPr>
        <w:pStyle w:val="ConsPlusNormal"/>
        <w:ind w:firstLine="709"/>
        <w:jc w:val="both"/>
        <w:rPr>
          <w:sz w:val="28"/>
          <w:szCs w:val="28"/>
        </w:rPr>
      </w:pPr>
      <w:r w:rsidRPr="0019464D">
        <w:rPr>
          <w:sz w:val="28"/>
          <w:szCs w:val="28"/>
        </w:rPr>
        <w:t xml:space="preserve">22.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отраслевой орган в течение двадцати рабочих дней рассматривает поступившее к нему письменное заявление руководителя казенного учреждения и по итогам рассмотрения данного заявления принимает решение о даче разрешения </w:t>
      </w:r>
      <w:r w:rsidRPr="0019464D">
        <w:rPr>
          <w:sz w:val="28"/>
          <w:szCs w:val="28"/>
        </w:rPr>
        <w:lastRenderedPageBreak/>
        <w:t xml:space="preserve">на списание </w:t>
      </w:r>
      <w:r w:rsidR="009A507C" w:rsidRPr="0019464D">
        <w:rPr>
          <w:sz w:val="28"/>
          <w:szCs w:val="28"/>
        </w:rPr>
        <w:t xml:space="preserve">объектов </w:t>
      </w:r>
      <w:r w:rsidRPr="0019464D">
        <w:rPr>
          <w:sz w:val="28"/>
          <w:szCs w:val="28"/>
        </w:rPr>
        <w:t>основных средств либо об отказе в даче такого разрешения по основаниям, предусмотренным настоящим Положением.</w:t>
      </w:r>
    </w:p>
    <w:p w:rsidR="00EC03A9" w:rsidRPr="0019464D" w:rsidRDefault="00EC03A9" w:rsidP="00EC03A9">
      <w:pPr>
        <w:pStyle w:val="ConsPlusNormal"/>
        <w:ind w:firstLine="709"/>
        <w:jc w:val="both"/>
        <w:rPr>
          <w:sz w:val="28"/>
          <w:szCs w:val="28"/>
        </w:rPr>
      </w:pPr>
      <w:r w:rsidRPr="0019464D">
        <w:rPr>
          <w:sz w:val="28"/>
          <w:szCs w:val="28"/>
        </w:rPr>
        <w:t xml:space="preserve">Письмо о разрешении списания </w:t>
      </w:r>
      <w:r w:rsidR="009A507C" w:rsidRPr="0019464D">
        <w:rPr>
          <w:sz w:val="28"/>
          <w:szCs w:val="28"/>
        </w:rPr>
        <w:t xml:space="preserve">объектов </w:t>
      </w:r>
      <w:r w:rsidRPr="0019464D">
        <w:rPr>
          <w:sz w:val="28"/>
          <w:szCs w:val="28"/>
        </w:rPr>
        <w:t xml:space="preserve">основных средств либо об отказе в разрешении списания </w:t>
      </w:r>
      <w:r w:rsidR="009A507C" w:rsidRPr="0019464D">
        <w:rPr>
          <w:sz w:val="28"/>
          <w:szCs w:val="28"/>
        </w:rPr>
        <w:t xml:space="preserve">объектов </w:t>
      </w:r>
      <w:r w:rsidRPr="0019464D">
        <w:rPr>
          <w:sz w:val="28"/>
          <w:szCs w:val="28"/>
        </w:rPr>
        <w:t xml:space="preserve">основных средств вместе с письменным заявлением и приложенными к нему документами в течение трех рабочих дней со дня его подписания направляется отраслевым органом руководителю казенного учреждения, копия письма о разрешении списания </w:t>
      </w:r>
      <w:r w:rsidR="009A507C" w:rsidRPr="0019464D">
        <w:rPr>
          <w:sz w:val="28"/>
          <w:szCs w:val="28"/>
        </w:rPr>
        <w:t xml:space="preserve">объектов  </w:t>
      </w:r>
      <w:r w:rsidRPr="0019464D">
        <w:rPr>
          <w:sz w:val="28"/>
          <w:szCs w:val="28"/>
        </w:rPr>
        <w:t>основных средств направляется отраслевым органом уполномоченному органу.</w:t>
      </w:r>
    </w:p>
    <w:p w:rsidR="00EC03A9" w:rsidRPr="0019464D" w:rsidRDefault="00EC03A9" w:rsidP="00EC03A9">
      <w:pPr>
        <w:pStyle w:val="ConsPlusNormal"/>
        <w:ind w:firstLine="709"/>
        <w:jc w:val="both"/>
        <w:rPr>
          <w:sz w:val="28"/>
          <w:szCs w:val="28"/>
        </w:rPr>
      </w:pPr>
      <w:r w:rsidRPr="0019464D">
        <w:rPr>
          <w:sz w:val="28"/>
          <w:szCs w:val="28"/>
        </w:rPr>
        <w:t>23. Основанием для списания объекта основных средств является:</w:t>
      </w:r>
    </w:p>
    <w:p w:rsidR="00EC03A9" w:rsidRPr="0019464D" w:rsidRDefault="00EC03A9" w:rsidP="00EC03A9">
      <w:pPr>
        <w:pStyle w:val="ConsPlusNormal"/>
        <w:ind w:firstLine="709"/>
        <w:jc w:val="both"/>
        <w:rPr>
          <w:sz w:val="28"/>
          <w:szCs w:val="28"/>
        </w:rPr>
      </w:pPr>
      <w:r w:rsidRPr="0019464D">
        <w:rPr>
          <w:sz w:val="28"/>
          <w:szCs w:val="28"/>
        </w:rPr>
        <w:t xml:space="preserve">- в случае, когда в соответствии с настоящим Положением на списание </w:t>
      </w:r>
      <w:r w:rsidR="009A507C" w:rsidRPr="0019464D">
        <w:rPr>
          <w:sz w:val="28"/>
          <w:szCs w:val="28"/>
        </w:rPr>
        <w:t xml:space="preserve">объектов </w:t>
      </w:r>
      <w:r w:rsidRPr="0019464D">
        <w:rPr>
          <w:sz w:val="28"/>
          <w:szCs w:val="28"/>
        </w:rPr>
        <w:t xml:space="preserve">основных средств не требуется соответствующего разрешения на списание </w:t>
      </w:r>
      <w:r w:rsidR="009A507C" w:rsidRPr="0019464D">
        <w:rPr>
          <w:sz w:val="28"/>
          <w:szCs w:val="28"/>
        </w:rPr>
        <w:t xml:space="preserve">объектов  </w:t>
      </w:r>
      <w:r w:rsidRPr="0019464D">
        <w:rPr>
          <w:sz w:val="28"/>
          <w:szCs w:val="28"/>
        </w:rPr>
        <w:t xml:space="preserve">основных средств или согласования на списание </w:t>
      </w:r>
      <w:r w:rsidR="009A507C" w:rsidRPr="0019464D">
        <w:rPr>
          <w:sz w:val="28"/>
          <w:szCs w:val="28"/>
        </w:rPr>
        <w:t xml:space="preserve"> </w:t>
      </w:r>
      <w:r w:rsidRPr="0019464D">
        <w:rPr>
          <w:sz w:val="28"/>
          <w:szCs w:val="28"/>
        </w:rPr>
        <w:t>основных средств, - акт о списании;</w:t>
      </w:r>
    </w:p>
    <w:p w:rsidR="00EC03A9" w:rsidRPr="0019464D" w:rsidRDefault="00EC03A9" w:rsidP="00EC03A9">
      <w:pPr>
        <w:pStyle w:val="ConsPlusNormal"/>
        <w:ind w:firstLine="709"/>
        <w:jc w:val="both"/>
        <w:rPr>
          <w:sz w:val="28"/>
          <w:szCs w:val="28"/>
        </w:rPr>
      </w:pPr>
      <w:r w:rsidRPr="0019464D">
        <w:rPr>
          <w:sz w:val="28"/>
          <w:szCs w:val="28"/>
        </w:rPr>
        <w:t xml:space="preserve">- в случае, когда на списание </w:t>
      </w:r>
      <w:r w:rsidR="009A507C" w:rsidRPr="0019464D">
        <w:rPr>
          <w:sz w:val="28"/>
          <w:szCs w:val="28"/>
        </w:rPr>
        <w:t xml:space="preserve">объектов </w:t>
      </w:r>
      <w:r w:rsidRPr="0019464D">
        <w:rPr>
          <w:sz w:val="28"/>
          <w:szCs w:val="28"/>
        </w:rPr>
        <w:t>основных средств (за исключением объектов недвижимого имущества) требуется разрешение уполномоченного органа на списание</w:t>
      </w:r>
      <w:r w:rsidR="009A507C" w:rsidRPr="0019464D">
        <w:rPr>
          <w:sz w:val="28"/>
          <w:szCs w:val="28"/>
        </w:rPr>
        <w:t xml:space="preserve"> объектов</w:t>
      </w:r>
      <w:r w:rsidRPr="0019464D">
        <w:rPr>
          <w:sz w:val="28"/>
          <w:szCs w:val="28"/>
        </w:rPr>
        <w:t xml:space="preserve"> основных средств (а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отраслевого органа), - письмо уполномоченного органа (а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отраслевого органа) о даче разрешения на списание </w:t>
      </w:r>
      <w:r w:rsidR="009A507C" w:rsidRPr="0019464D">
        <w:rPr>
          <w:sz w:val="28"/>
          <w:szCs w:val="28"/>
        </w:rPr>
        <w:t xml:space="preserve">объектов </w:t>
      </w:r>
      <w:r w:rsidRPr="0019464D">
        <w:rPr>
          <w:sz w:val="28"/>
          <w:szCs w:val="28"/>
        </w:rPr>
        <w:t xml:space="preserve">основных средств, а также акт о списании, в котором проставляется отметка о даче разрешения на списание </w:t>
      </w:r>
      <w:r w:rsidR="009A507C" w:rsidRPr="0019464D">
        <w:rPr>
          <w:sz w:val="28"/>
          <w:szCs w:val="28"/>
        </w:rPr>
        <w:t xml:space="preserve">объектов </w:t>
      </w:r>
      <w:r w:rsidRPr="0019464D">
        <w:rPr>
          <w:sz w:val="28"/>
          <w:szCs w:val="28"/>
        </w:rPr>
        <w:t>основных средств;</w:t>
      </w:r>
    </w:p>
    <w:p w:rsidR="00EC03A9" w:rsidRPr="0019464D" w:rsidRDefault="00EC03A9" w:rsidP="00EC03A9">
      <w:pPr>
        <w:pStyle w:val="ConsPlusNormal"/>
        <w:ind w:firstLine="709"/>
        <w:jc w:val="both"/>
        <w:rPr>
          <w:sz w:val="28"/>
          <w:szCs w:val="28"/>
        </w:rPr>
      </w:pPr>
      <w:r w:rsidRPr="0019464D">
        <w:rPr>
          <w:sz w:val="28"/>
          <w:szCs w:val="28"/>
        </w:rPr>
        <w:t xml:space="preserve">- в случае списания объекта недвижимого имущества, являющегося основным средством, - письмо уполномоченного органа о даче разрешения на списание основных средств, акт обследования объекта недвижимого имущества, составленный в соответствии с </w:t>
      </w:r>
      <w:hyperlink w:anchor="P107" w:history="1">
        <w:r w:rsidRPr="0019464D">
          <w:rPr>
            <w:color w:val="0000FF"/>
            <w:sz w:val="28"/>
            <w:szCs w:val="28"/>
          </w:rPr>
          <w:t>пунктом 1</w:t>
        </w:r>
      </w:hyperlink>
      <w:r w:rsidRPr="0019464D">
        <w:rPr>
          <w:color w:val="0000FF"/>
          <w:sz w:val="28"/>
          <w:szCs w:val="28"/>
        </w:rPr>
        <w:t>4</w:t>
      </w:r>
      <w:r w:rsidRPr="0019464D">
        <w:rPr>
          <w:sz w:val="28"/>
          <w:szCs w:val="28"/>
        </w:rPr>
        <w:t xml:space="preserve"> настоящего Положения, а также акт о списании, в котором проставляется отметка о даче разрешения на списание объекта недвижимого имущества, являющегося основным средством.</w:t>
      </w:r>
    </w:p>
    <w:p w:rsidR="00EC03A9" w:rsidRPr="0019464D" w:rsidRDefault="00EC03A9" w:rsidP="00EC03A9">
      <w:pPr>
        <w:pStyle w:val="ConsPlusNormal"/>
        <w:ind w:firstLine="709"/>
        <w:jc w:val="both"/>
        <w:rPr>
          <w:sz w:val="28"/>
          <w:szCs w:val="28"/>
        </w:rPr>
      </w:pPr>
      <w:r w:rsidRPr="0019464D">
        <w:rPr>
          <w:sz w:val="28"/>
          <w:szCs w:val="28"/>
        </w:rPr>
        <w:t xml:space="preserve">24. Выбытие объектов основных средств в связи с принятием уполномоченным органом (в случае, установленном </w:t>
      </w:r>
      <w:hyperlink w:anchor="P81" w:history="1">
        <w:r w:rsidRPr="0019464D">
          <w:rPr>
            <w:color w:val="0000FF"/>
            <w:sz w:val="28"/>
            <w:szCs w:val="28"/>
          </w:rPr>
          <w:t>абзацем третьим пункта 7</w:t>
        </w:r>
      </w:hyperlink>
      <w:r w:rsidRPr="0019464D">
        <w:rPr>
          <w:sz w:val="28"/>
          <w:szCs w:val="28"/>
        </w:rPr>
        <w:t xml:space="preserve"> настоящего Положения, - отраслевым органом) решения о даче разрешения на списание </w:t>
      </w:r>
      <w:r w:rsidR="009A507C" w:rsidRPr="0019464D">
        <w:rPr>
          <w:sz w:val="28"/>
          <w:szCs w:val="28"/>
        </w:rPr>
        <w:t xml:space="preserve">объектов </w:t>
      </w:r>
      <w:r w:rsidRPr="0019464D">
        <w:rPr>
          <w:sz w:val="28"/>
          <w:szCs w:val="28"/>
        </w:rPr>
        <w:t xml:space="preserve">основных средств отражается в бухгалтерском (бюджетном) учете предприятия, казенного учреждения, </w:t>
      </w:r>
      <w:r w:rsidR="009A507C" w:rsidRPr="0019464D">
        <w:rPr>
          <w:sz w:val="28"/>
          <w:szCs w:val="28"/>
        </w:rPr>
        <w:t xml:space="preserve">бюджетного учреждения, </w:t>
      </w:r>
      <w:r w:rsidRPr="0019464D">
        <w:rPr>
          <w:sz w:val="28"/>
          <w:szCs w:val="28"/>
        </w:rPr>
        <w:t>органа местного самоуправления в порядке, установленном законодательством Российской Федерации.</w:t>
      </w:r>
    </w:p>
    <w:p w:rsidR="00EC03A9" w:rsidRPr="0019464D" w:rsidRDefault="00EC03A9" w:rsidP="00EC03A9">
      <w:pPr>
        <w:pStyle w:val="ConsPlusNormal"/>
        <w:ind w:firstLine="709"/>
        <w:jc w:val="both"/>
        <w:rPr>
          <w:sz w:val="28"/>
          <w:szCs w:val="28"/>
        </w:rPr>
      </w:pPr>
      <w:r w:rsidRPr="0019464D">
        <w:rPr>
          <w:sz w:val="28"/>
          <w:szCs w:val="28"/>
        </w:rPr>
        <w:t xml:space="preserve">25. Реализация мероприятий по разборке, демонтажу, извлечению деталей, узлов, пригодных для использования, уничтожению или утилизации объекта основных средств в связи с его списанием осуществляется предприятием, казенным учреждением, </w:t>
      </w:r>
      <w:r w:rsidR="009A507C" w:rsidRPr="0019464D">
        <w:rPr>
          <w:sz w:val="28"/>
          <w:szCs w:val="28"/>
        </w:rPr>
        <w:t xml:space="preserve">бюджетным учреждением, </w:t>
      </w:r>
      <w:r w:rsidRPr="0019464D">
        <w:rPr>
          <w:sz w:val="28"/>
          <w:szCs w:val="28"/>
        </w:rPr>
        <w:t>органом местного самоуправления самостоятельно либо с привлечением третьих лиц, которые имеют право на осуществление соответствующей деятельности, на основании заключенного договора.</w:t>
      </w:r>
    </w:p>
    <w:p w:rsidR="00EC03A9" w:rsidRPr="0019464D" w:rsidRDefault="00EC03A9" w:rsidP="00EC03A9">
      <w:pPr>
        <w:pStyle w:val="ConsPlusNormal"/>
        <w:ind w:firstLine="709"/>
        <w:jc w:val="both"/>
        <w:rPr>
          <w:sz w:val="28"/>
          <w:szCs w:val="28"/>
        </w:rPr>
      </w:pPr>
      <w:r w:rsidRPr="0019464D">
        <w:rPr>
          <w:sz w:val="28"/>
          <w:szCs w:val="28"/>
        </w:rPr>
        <w:t>26. После завершения мероприятий, предусмотренных актом о списании, указанный акт, а также документы, представленные в соответствии с настоящим Положением, направляются предприятием, казенным учреждением, органом местного самоуправления в течение двадцати рабочих дней в уполномоченный орган для внесения соответствующих сведений в реестр муниципального имущества муниципального образования «Новодугинский район» Смоленской области</w:t>
      </w:r>
    </w:p>
    <w:sectPr w:rsidR="00EC03A9" w:rsidRPr="0019464D" w:rsidSect="0019464D">
      <w:headerReference w:type="default" r:id="rId16"/>
      <w:pgSz w:w="11907" w:h="16840"/>
      <w:pgMar w:top="851" w:right="567" w:bottom="851"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B4" w:rsidRDefault="00EC24B4" w:rsidP="00F147D3">
      <w:r>
        <w:separator/>
      </w:r>
    </w:p>
  </w:endnote>
  <w:endnote w:type="continuationSeparator" w:id="0">
    <w:p w:rsidR="00EC24B4" w:rsidRDefault="00EC24B4" w:rsidP="00F1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B4" w:rsidRDefault="00EC24B4" w:rsidP="00F147D3">
      <w:r>
        <w:separator/>
      </w:r>
    </w:p>
  </w:footnote>
  <w:footnote w:type="continuationSeparator" w:id="0">
    <w:p w:rsidR="00EC24B4" w:rsidRDefault="00EC24B4" w:rsidP="00F14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0535"/>
      <w:docPartObj>
        <w:docPartGallery w:val="Page Numbers (Top of Page)"/>
        <w:docPartUnique/>
      </w:docPartObj>
    </w:sdtPr>
    <w:sdtEndPr/>
    <w:sdtContent>
      <w:p w:rsidR="006C1034" w:rsidRDefault="00355B58">
        <w:pPr>
          <w:pStyle w:val="a7"/>
          <w:jc w:val="center"/>
        </w:pPr>
        <w:r>
          <w:fldChar w:fldCharType="begin"/>
        </w:r>
        <w:r>
          <w:instrText xml:space="preserve"> PAGE   \* MERGEFORMAT </w:instrText>
        </w:r>
        <w:r>
          <w:fldChar w:fldCharType="separate"/>
        </w:r>
        <w:r w:rsidR="009577A1">
          <w:rPr>
            <w:noProof/>
          </w:rPr>
          <w:t>12</w:t>
        </w:r>
        <w:r>
          <w:rPr>
            <w:noProof/>
          </w:rPr>
          <w:fldChar w:fldCharType="end"/>
        </w:r>
      </w:p>
    </w:sdtContent>
  </w:sdt>
  <w:p w:rsidR="006C1034" w:rsidRDefault="006C103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DD3"/>
    <w:rsid w:val="00003B25"/>
    <w:rsid w:val="000052CC"/>
    <w:rsid w:val="00010476"/>
    <w:rsid w:val="00036594"/>
    <w:rsid w:val="00037952"/>
    <w:rsid w:val="000456D3"/>
    <w:rsid w:val="00055292"/>
    <w:rsid w:val="0008412E"/>
    <w:rsid w:val="000974E6"/>
    <w:rsid w:val="000A12DA"/>
    <w:rsid w:val="000A64CE"/>
    <w:rsid w:val="000E1A8A"/>
    <w:rsid w:val="000E2CAA"/>
    <w:rsid w:val="000E521C"/>
    <w:rsid w:val="000F6DD3"/>
    <w:rsid w:val="00116635"/>
    <w:rsid w:val="00116BF0"/>
    <w:rsid w:val="00142768"/>
    <w:rsid w:val="0019464D"/>
    <w:rsid w:val="002141E0"/>
    <w:rsid w:val="00222BB3"/>
    <w:rsid w:val="00225F37"/>
    <w:rsid w:val="00271478"/>
    <w:rsid w:val="00295616"/>
    <w:rsid w:val="00297E04"/>
    <w:rsid w:val="002B1565"/>
    <w:rsid w:val="002B66C8"/>
    <w:rsid w:val="002C2080"/>
    <w:rsid w:val="002D4933"/>
    <w:rsid w:val="002F5F2E"/>
    <w:rsid w:val="003047F2"/>
    <w:rsid w:val="0030719A"/>
    <w:rsid w:val="00324C35"/>
    <w:rsid w:val="00355B58"/>
    <w:rsid w:val="00382DBD"/>
    <w:rsid w:val="003A2DAE"/>
    <w:rsid w:val="003B2C88"/>
    <w:rsid w:val="004014AB"/>
    <w:rsid w:val="004017C1"/>
    <w:rsid w:val="00401D25"/>
    <w:rsid w:val="004325CC"/>
    <w:rsid w:val="00436843"/>
    <w:rsid w:val="00437B6B"/>
    <w:rsid w:val="004713B9"/>
    <w:rsid w:val="00474FAD"/>
    <w:rsid w:val="004754A7"/>
    <w:rsid w:val="00475C81"/>
    <w:rsid w:val="004C76F7"/>
    <w:rsid w:val="004D32B0"/>
    <w:rsid w:val="004D3809"/>
    <w:rsid w:val="00504246"/>
    <w:rsid w:val="00510A14"/>
    <w:rsid w:val="00516613"/>
    <w:rsid w:val="005702BF"/>
    <w:rsid w:val="00577553"/>
    <w:rsid w:val="005E22B1"/>
    <w:rsid w:val="0061078F"/>
    <w:rsid w:val="00612E35"/>
    <w:rsid w:val="00633B7F"/>
    <w:rsid w:val="00665FE5"/>
    <w:rsid w:val="0066644E"/>
    <w:rsid w:val="00673B20"/>
    <w:rsid w:val="00674102"/>
    <w:rsid w:val="00674EAC"/>
    <w:rsid w:val="00693143"/>
    <w:rsid w:val="00694A33"/>
    <w:rsid w:val="006A71A9"/>
    <w:rsid w:val="006C1034"/>
    <w:rsid w:val="006E4E13"/>
    <w:rsid w:val="006E5E57"/>
    <w:rsid w:val="00742E59"/>
    <w:rsid w:val="00745786"/>
    <w:rsid w:val="00776B1A"/>
    <w:rsid w:val="00790C63"/>
    <w:rsid w:val="00791952"/>
    <w:rsid w:val="007A1F29"/>
    <w:rsid w:val="007C4AC2"/>
    <w:rsid w:val="007E47F9"/>
    <w:rsid w:val="007F3434"/>
    <w:rsid w:val="008112A3"/>
    <w:rsid w:val="00813419"/>
    <w:rsid w:val="0081515C"/>
    <w:rsid w:val="0081749B"/>
    <w:rsid w:val="00831ABC"/>
    <w:rsid w:val="00840926"/>
    <w:rsid w:val="00854EE8"/>
    <w:rsid w:val="00876300"/>
    <w:rsid w:val="00885294"/>
    <w:rsid w:val="00897D7D"/>
    <w:rsid w:val="008D454B"/>
    <w:rsid w:val="008E1A60"/>
    <w:rsid w:val="008E26C3"/>
    <w:rsid w:val="009358E0"/>
    <w:rsid w:val="00946DA0"/>
    <w:rsid w:val="009577A1"/>
    <w:rsid w:val="009A507C"/>
    <w:rsid w:val="009B0FEE"/>
    <w:rsid w:val="009B6AC5"/>
    <w:rsid w:val="009C3A79"/>
    <w:rsid w:val="009D61C3"/>
    <w:rsid w:val="00A02C2D"/>
    <w:rsid w:val="00A17F4C"/>
    <w:rsid w:val="00A334A2"/>
    <w:rsid w:val="00A8417A"/>
    <w:rsid w:val="00A84CC3"/>
    <w:rsid w:val="00AC0F67"/>
    <w:rsid w:val="00AF6FA8"/>
    <w:rsid w:val="00B06C65"/>
    <w:rsid w:val="00B32F40"/>
    <w:rsid w:val="00B3470C"/>
    <w:rsid w:val="00B35624"/>
    <w:rsid w:val="00B41944"/>
    <w:rsid w:val="00B42D67"/>
    <w:rsid w:val="00B46EEB"/>
    <w:rsid w:val="00B47F75"/>
    <w:rsid w:val="00B52926"/>
    <w:rsid w:val="00B6359E"/>
    <w:rsid w:val="00B97A4B"/>
    <w:rsid w:val="00B97EB3"/>
    <w:rsid w:val="00BB5247"/>
    <w:rsid w:val="00BC28C6"/>
    <w:rsid w:val="00BC3F31"/>
    <w:rsid w:val="00BD14D7"/>
    <w:rsid w:val="00BD3735"/>
    <w:rsid w:val="00BE08EB"/>
    <w:rsid w:val="00C002E3"/>
    <w:rsid w:val="00C24CAD"/>
    <w:rsid w:val="00C27713"/>
    <w:rsid w:val="00C532DE"/>
    <w:rsid w:val="00C8339A"/>
    <w:rsid w:val="00C91D26"/>
    <w:rsid w:val="00CA18FD"/>
    <w:rsid w:val="00CC36F1"/>
    <w:rsid w:val="00CC6F1B"/>
    <w:rsid w:val="00CE754E"/>
    <w:rsid w:val="00CF2333"/>
    <w:rsid w:val="00D00B57"/>
    <w:rsid w:val="00D15E6B"/>
    <w:rsid w:val="00D1610C"/>
    <w:rsid w:val="00D41D9A"/>
    <w:rsid w:val="00D524BE"/>
    <w:rsid w:val="00D64C1D"/>
    <w:rsid w:val="00D7050B"/>
    <w:rsid w:val="00D72226"/>
    <w:rsid w:val="00D767D8"/>
    <w:rsid w:val="00DF0382"/>
    <w:rsid w:val="00E01F81"/>
    <w:rsid w:val="00E11C1D"/>
    <w:rsid w:val="00E24381"/>
    <w:rsid w:val="00E4273D"/>
    <w:rsid w:val="00E50649"/>
    <w:rsid w:val="00E87ADC"/>
    <w:rsid w:val="00E9061C"/>
    <w:rsid w:val="00E94E36"/>
    <w:rsid w:val="00EA2349"/>
    <w:rsid w:val="00EA5567"/>
    <w:rsid w:val="00EA577E"/>
    <w:rsid w:val="00EA712D"/>
    <w:rsid w:val="00EB25AC"/>
    <w:rsid w:val="00EC03A9"/>
    <w:rsid w:val="00EC24B4"/>
    <w:rsid w:val="00EE58F6"/>
    <w:rsid w:val="00F118E3"/>
    <w:rsid w:val="00F147D3"/>
    <w:rsid w:val="00F233B4"/>
    <w:rsid w:val="00F26735"/>
    <w:rsid w:val="00F4235D"/>
    <w:rsid w:val="00F630B7"/>
    <w:rsid w:val="00FB1D4E"/>
    <w:rsid w:val="00FB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D3"/>
    <w:pPr>
      <w:suppressAutoHyphens/>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F6DD3"/>
    <w:pPr>
      <w:widowControl w:val="0"/>
      <w:autoSpaceDE w:val="0"/>
      <w:autoSpaceDN w:val="0"/>
      <w:ind w:firstLine="0"/>
      <w:jc w:val="left"/>
    </w:pPr>
    <w:rPr>
      <w:rFonts w:ascii="Times New Roman" w:eastAsia="Times New Roman" w:hAnsi="Times New Roman" w:cs="Times New Roman"/>
      <w:b/>
      <w:sz w:val="20"/>
      <w:szCs w:val="20"/>
      <w:lang w:eastAsia="ru-RU"/>
    </w:rPr>
  </w:style>
  <w:style w:type="paragraph" w:customStyle="1" w:styleId="ConsPlusNormal">
    <w:name w:val="ConsPlusNormal"/>
    <w:link w:val="ConsPlusNormal0"/>
    <w:rsid w:val="000F6DD3"/>
    <w:pPr>
      <w:widowControl w:val="0"/>
      <w:autoSpaceDE w:val="0"/>
      <w:autoSpaceDN w:val="0"/>
      <w:ind w:firstLine="0"/>
      <w:jc w:val="left"/>
    </w:pPr>
    <w:rPr>
      <w:rFonts w:ascii="Times New Roman" w:eastAsia="Times New Roman" w:hAnsi="Times New Roman" w:cs="Times New Roman"/>
      <w:sz w:val="20"/>
      <w:szCs w:val="20"/>
      <w:lang w:eastAsia="ru-RU"/>
    </w:rPr>
  </w:style>
  <w:style w:type="paragraph" w:customStyle="1" w:styleId="ConsPlusNonformat">
    <w:name w:val="ConsPlusNonformat"/>
    <w:rsid w:val="000F6DD3"/>
    <w:pPr>
      <w:widowControl w:val="0"/>
      <w:autoSpaceDE w:val="0"/>
      <w:autoSpaceDN w:val="0"/>
      <w:ind w:firstLine="0"/>
      <w:jc w:val="left"/>
    </w:pPr>
    <w:rPr>
      <w:rFonts w:ascii="Courier New" w:eastAsia="Times New Roman" w:hAnsi="Courier New" w:cs="Courier New"/>
      <w:sz w:val="20"/>
      <w:szCs w:val="20"/>
      <w:lang w:eastAsia="ru-RU"/>
    </w:rPr>
  </w:style>
  <w:style w:type="character" w:styleId="a3">
    <w:name w:val="Hyperlink"/>
    <w:basedOn w:val="a0"/>
    <w:uiPriority w:val="99"/>
    <w:unhideWhenUsed/>
    <w:rsid w:val="00B35624"/>
    <w:rPr>
      <w:color w:val="0000FF" w:themeColor="hyperlink"/>
      <w:u w:val="single"/>
    </w:rPr>
  </w:style>
  <w:style w:type="paragraph" w:styleId="a4">
    <w:name w:val="Balloon Text"/>
    <w:basedOn w:val="a"/>
    <w:link w:val="a5"/>
    <w:uiPriority w:val="99"/>
    <w:semiHidden/>
    <w:unhideWhenUsed/>
    <w:rsid w:val="00831ABC"/>
    <w:rPr>
      <w:rFonts w:ascii="Segoe UI" w:hAnsi="Segoe UI" w:cs="Segoe UI"/>
      <w:sz w:val="18"/>
      <w:szCs w:val="18"/>
    </w:rPr>
  </w:style>
  <w:style w:type="character" w:customStyle="1" w:styleId="a5">
    <w:name w:val="Текст выноски Знак"/>
    <w:basedOn w:val="a0"/>
    <w:link w:val="a4"/>
    <w:uiPriority w:val="99"/>
    <w:semiHidden/>
    <w:rsid w:val="00831ABC"/>
    <w:rPr>
      <w:rFonts w:ascii="Segoe UI" w:eastAsia="Times New Roman" w:hAnsi="Segoe UI" w:cs="Segoe UI"/>
      <w:sz w:val="18"/>
      <w:szCs w:val="18"/>
      <w:lang w:eastAsia="ar-SA"/>
    </w:rPr>
  </w:style>
  <w:style w:type="character" w:styleId="a6">
    <w:name w:val="FollowedHyperlink"/>
    <w:basedOn w:val="a0"/>
    <w:uiPriority w:val="99"/>
    <w:semiHidden/>
    <w:unhideWhenUsed/>
    <w:rsid w:val="004713B9"/>
    <w:rPr>
      <w:color w:val="800080" w:themeColor="followedHyperlink"/>
      <w:u w:val="single"/>
    </w:rPr>
  </w:style>
  <w:style w:type="paragraph" w:styleId="3">
    <w:name w:val="Body Text 3"/>
    <w:basedOn w:val="a"/>
    <w:link w:val="30"/>
    <w:uiPriority w:val="99"/>
    <w:rsid w:val="002B1565"/>
    <w:pPr>
      <w:widowControl w:val="0"/>
      <w:suppressAutoHyphens w:val="0"/>
      <w:autoSpaceDN w:val="0"/>
      <w:adjustRightInd w:val="0"/>
    </w:pPr>
    <w:rPr>
      <w:sz w:val="28"/>
      <w:szCs w:val="28"/>
      <w:lang w:eastAsia="ru-RU"/>
    </w:rPr>
  </w:style>
  <w:style w:type="character" w:customStyle="1" w:styleId="30">
    <w:name w:val="Основной текст 3 Знак"/>
    <w:basedOn w:val="a0"/>
    <w:link w:val="3"/>
    <w:uiPriority w:val="99"/>
    <w:rsid w:val="002B1565"/>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C03A9"/>
    <w:rPr>
      <w:rFonts w:ascii="Times New Roman" w:eastAsia="Times New Roman" w:hAnsi="Times New Roman" w:cs="Times New Roman"/>
      <w:sz w:val="20"/>
      <w:szCs w:val="20"/>
      <w:lang w:eastAsia="ru-RU"/>
    </w:rPr>
  </w:style>
  <w:style w:type="character" w:customStyle="1" w:styleId="WW-Absatz-Standardschriftart">
    <w:name w:val="WW-Absatz-Standardschriftart"/>
    <w:rsid w:val="00FB7C9A"/>
  </w:style>
  <w:style w:type="paragraph" w:styleId="a7">
    <w:name w:val="header"/>
    <w:basedOn w:val="a"/>
    <w:link w:val="a8"/>
    <w:uiPriority w:val="99"/>
    <w:unhideWhenUsed/>
    <w:rsid w:val="00F147D3"/>
    <w:pPr>
      <w:tabs>
        <w:tab w:val="center" w:pos="4677"/>
        <w:tab w:val="right" w:pos="9355"/>
      </w:tabs>
    </w:pPr>
  </w:style>
  <w:style w:type="character" w:customStyle="1" w:styleId="a8">
    <w:name w:val="Верхний колонтитул Знак"/>
    <w:basedOn w:val="a0"/>
    <w:link w:val="a7"/>
    <w:uiPriority w:val="99"/>
    <w:rsid w:val="00F147D3"/>
    <w:rPr>
      <w:rFonts w:ascii="Times New Roman" w:eastAsia="Times New Roman" w:hAnsi="Times New Roman" w:cs="Times New Roman"/>
      <w:sz w:val="24"/>
      <w:szCs w:val="24"/>
      <w:lang w:eastAsia="ar-SA"/>
    </w:rPr>
  </w:style>
  <w:style w:type="paragraph" w:styleId="a9">
    <w:name w:val="footer"/>
    <w:basedOn w:val="a"/>
    <w:link w:val="aa"/>
    <w:uiPriority w:val="99"/>
    <w:semiHidden/>
    <w:unhideWhenUsed/>
    <w:rsid w:val="00F147D3"/>
    <w:pPr>
      <w:tabs>
        <w:tab w:val="center" w:pos="4677"/>
        <w:tab w:val="right" w:pos="9355"/>
      </w:tabs>
    </w:pPr>
  </w:style>
  <w:style w:type="character" w:customStyle="1" w:styleId="aa">
    <w:name w:val="Нижний колонтитул Знак"/>
    <w:basedOn w:val="a0"/>
    <w:link w:val="a9"/>
    <w:uiPriority w:val="99"/>
    <w:semiHidden/>
    <w:rsid w:val="00F147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2A0F59055B7DEA72E9289AEDA8D9B71B615B2C158AD4C4C41D9C7C1E4696103841D407A880B006F0E49B50610D3868E3A4ACD28D0C03zBh6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42A0F59055B7DEA72E9289AEDA8D9B71B615B2C158AD4C4C41D9C7C1E4696103841D407A880B209F0E49B50610D3868E3A4ACD28D0C03zBh6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A0F59055B7DEA72E9289AEDA8D9B71B615B2C158AD4C4C41D9C7C1E4696103841D407A883B90DF0E49B50610D3868E3A4ACD28D0C03zBh6H" TargetMode="External"/><Relationship Id="rId5" Type="http://schemas.openxmlformats.org/officeDocument/2006/relationships/webSettings" Target="webSettings.xml"/><Relationship Id="rId15" Type="http://schemas.openxmlformats.org/officeDocument/2006/relationships/hyperlink" Target="consultantplus://offline/ref=F72A93E49C3B625048F69B1B9DDE44A6CAEFBD9C6762F80E6F927D3A4D2AD19481D32E94264CF92FA763BCCF00861D93BF395A04A08094F064b1I" TargetMode="External"/><Relationship Id="rId10" Type="http://schemas.openxmlformats.org/officeDocument/2006/relationships/hyperlink" Target="https://login.consultant.ru/link/?req=doc&amp;base=LAW&amp;n=362627&amp;dst=1001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6334E024E390A4204A07ABB58EDAAEBE097638676B846A33F831E7977EF950E835D7C8F2CC70D6F204582D8D21B554F8903C54F8D531CFa27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DDDB6-668E-4968-984A-5863F434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5043</Words>
  <Characters>28747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Доля Р.И.</dc:creator>
  <cp:lastModifiedBy>DeloProSpec</cp:lastModifiedBy>
  <cp:revision>23</cp:revision>
  <cp:lastPrinted>2024-10-21T12:23:00Z</cp:lastPrinted>
  <dcterms:created xsi:type="dcterms:W3CDTF">2024-10-09T09:59:00Z</dcterms:created>
  <dcterms:modified xsi:type="dcterms:W3CDTF">2024-10-30T07:43:00Z</dcterms:modified>
</cp:coreProperties>
</file>