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BF3289">
        <w:rPr>
          <w:sz w:val="28"/>
        </w:rPr>
        <w:t xml:space="preserve">14 августа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BF3289">
        <w:rPr>
          <w:sz w:val="28"/>
        </w:rPr>
        <w:t xml:space="preserve">       </w:t>
      </w:r>
      <w:r w:rsidR="008503CE">
        <w:rPr>
          <w:sz w:val="28"/>
        </w:rPr>
        <w:t xml:space="preserve">№ </w:t>
      </w:r>
      <w:r w:rsidR="00BF3289">
        <w:rPr>
          <w:sz w:val="28"/>
        </w:rPr>
        <w:t>140</w:t>
      </w:r>
      <w:r w:rsidR="002D561D">
        <w:rPr>
          <w:sz w:val="28"/>
        </w:rPr>
        <w:t>/</w:t>
      </w:r>
      <w:r w:rsidR="001B31EE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Default="00CB6252" w:rsidP="003D2B09">
      <w:pPr>
        <w:jc w:val="center"/>
        <w:rPr>
          <w:sz w:val="28"/>
        </w:rPr>
      </w:pPr>
    </w:p>
    <w:p w:rsidR="00426121" w:rsidRPr="003D2B09" w:rsidRDefault="00426121" w:rsidP="003D2B09">
      <w:pPr>
        <w:jc w:val="center"/>
        <w:rPr>
          <w:sz w:val="28"/>
        </w:rPr>
      </w:pPr>
    </w:p>
    <w:p w:rsidR="00272DFA" w:rsidRDefault="00BF3289" w:rsidP="00426121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жалобе </w:t>
      </w:r>
      <w:r w:rsidR="00272DFA" w:rsidRPr="009255AC">
        <w:rPr>
          <w:sz w:val="28"/>
          <w:szCs w:val="28"/>
        </w:rPr>
        <w:t>Ефремов</w:t>
      </w:r>
      <w:r w:rsidR="008772F6">
        <w:rPr>
          <w:sz w:val="28"/>
          <w:szCs w:val="28"/>
        </w:rPr>
        <w:t>а</w:t>
      </w:r>
      <w:r w:rsidR="00272DFA" w:rsidRPr="009255AC">
        <w:rPr>
          <w:sz w:val="28"/>
          <w:szCs w:val="28"/>
        </w:rPr>
        <w:t xml:space="preserve"> Владимир</w:t>
      </w:r>
      <w:r w:rsidR="008772F6">
        <w:rPr>
          <w:sz w:val="28"/>
          <w:szCs w:val="28"/>
        </w:rPr>
        <w:t>а</w:t>
      </w:r>
      <w:r w:rsidR="00272DFA" w:rsidRPr="009255AC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 от 10 августа 2020 года</w:t>
      </w:r>
    </w:p>
    <w:p w:rsidR="00F40586" w:rsidRDefault="00F4058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0586" w:rsidRDefault="00F4058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F48F0" w:rsidRDefault="00BF3289" w:rsidP="00C34E0E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i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территориальную избирательную комиссию муниципального образования «Новодугинский район» Смоленской области </w:t>
      </w:r>
      <w:r w:rsidR="004212B4">
        <w:rPr>
          <w:bCs/>
          <w:sz w:val="28"/>
          <w:szCs w:val="28"/>
        </w:rPr>
        <w:t xml:space="preserve">(далее - комиссия) </w:t>
      </w:r>
      <w:r>
        <w:rPr>
          <w:bCs/>
          <w:sz w:val="28"/>
          <w:szCs w:val="28"/>
        </w:rPr>
        <w:t xml:space="preserve">поступила жалоба Ефремова В.В. </w:t>
      </w:r>
      <w:r>
        <w:rPr>
          <w:bCs/>
          <w:iCs/>
          <w:sz w:val="28"/>
          <w:szCs w:val="28"/>
        </w:rPr>
        <w:t xml:space="preserve"> (далее также – заявитель)</w:t>
      </w:r>
      <w:r w:rsidRPr="004942F2">
        <w:rPr>
          <w:bCs/>
          <w:iCs/>
          <w:sz w:val="28"/>
          <w:szCs w:val="28"/>
        </w:rPr>
        <w:t xml:space="preserve"> </w:t>
      </w:r>
      <w:r w:rsidRPr="00C85FDE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10</w:t>
      </w:r>
      <w:r w:rsidRPr="00C35D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августа 20</w:t>
      </w:r>
      <w:r w:rsidRPr="00C85FDE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года </w:t>
      </w:r>
      <w:r w:rsidR="00BC1D34">
        <w:rPr>
          <w:sz w:val="28"/>
          <w:szCs w:val="28"/>
        </w:rPr>
        <w:t>на противоправные действия должностных лиц территориальной избирательной комиссии муниципального образования «Новодугинский район» Смоленской области</w:t>
      </w:r>
      <w:r w:rsidR="004F48F0">
        <w:rPr>
          <w:sz w:val="28"/>
          <w:szCs w:val="28"/>
        </w:rPr>
        <w:t xml:space="preserve"> (далее - жалоба)</w:t>
      </w:r>
      <w:r w:rsidR="00BC1D34">
        <w:rPr>
          <w:sz w:val="28"/>
          <w:szCs w:val="28"/>
        </w:rPr>
        <w:t>.</w:t>
      </w:r>
      <w:r w:rsidR="00C34E0E" w:rsidRPr="00C34E0E">
        <w:rPr>
          <w:sz w:val="28"/>
          <w:szCs w:val="28"/>
        </w:rPr>
        <w:t xml:space="preserve"> </w:t>
      </w:r>
      <w:r w:rsidR="00C34E0E">
        <w:rPr>
          <w:sz w:val="28"/>
          <w:szCs w:val="28"/>
        </w:rPr>
        <w:t>Жалоба подана в несколько адресов, в том числе в избирательную комиссию Смоленской области.</w:t>
      </w:r>
    </w:p>
    <w:p w:rsidR="00426121" w:rsidRDefault="004F48F0" w:rsidP="00426121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положениями пункта 7 статьи </w:t>
      </w:r>
      <w:r w:rsidRPr="007167C9">
        <w:rPr>
          <w:sz w:val="28"/>
          <w:szCs w:val="28"/>
        </w:rPr>
        <w:t>75 Федерального зако</w:t>
      </w:r>
      <w:r>
        <w:rPr>
          <w:sz w:val="28"/>
          <w:szCs w:val="28"/>
        </w:rPr>
        <w:t>на                  от 12 июня 2002 года № 67-ФЗ</w:t>
      </w:r>
      <w:r w:rsidRPr="007167C9">
        <w:rPr>
          <w:sz w:val="28"/>
          <w:szCs w:val="28"/>
        </w:rPr>
        <w:t xml:space="preserve"> «Об основных гарантиях избирательных прав и права на участие в</w:t>
      </w:r>
      <w:r w:rsidRPr="007167C9">
        <w:rPr>
          <w:sz w:val="28"/>
          <w:szCs w:val="28"/>
          <w:lang w:val="en-US"/>
        </w:rPr>
        <w:t> </w:t>
      </w:r>
      <w:r w:rsidRPr="007167C9">
        <w:rPr>
          <w:sz w:val="28"/>
          <w:szCs w:val="28"/>
        </w:rPr>
        <w:t>референдуме граждан Российской Федерации»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 или действия (бездействие) избирательной комиссии муниципального района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субъекта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C34E0E" w:rsidRDefault="00FA4972" w:rsidP="00C34E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избирательные комиссии, рассматривающие жалобы, обязаны принять решение в качестве вышестоящей комиссии </w:t>
      </w:r>
      <w:r w:rsidR="00C34E0E">
        <w:rPr>
          <w:rFonts w:eastAsiaTheme="minorHAnsi"/>
          <w:sz w:val="28"/>
          <w:szCs w:val="28"/>
          <w:lang w:eastAsia="en-US"/>
        </w:rPr>
        <w:t xml:space="preserve">в соответствии с пунктом 6 статьи 75 </w:t>
      </w:r>
      <w:hyperlink r:id="rId7" w:history="1">
        <w:r w:rsidR="00C34E0E" w:rsidRPr="007167C9">
          <w:rPr>
            <w:sz w:val="28"/>
            <w:szCs w:val="28"/>
          </w:rPr>
          <w:t>Федерального зако</w:t>
        </w:r>
        <w:r w:rsidR="00C34E0E">
          <w:rPr>
            <w:sz w:val="28"/>
            <w:szCs w:val="28"/>
          </w:rPr>
          <w:t>на от 12 июня 2002 года № 67-ФЗ</w:t>
        </w:r>
        <w:r w:rsidR="00C34E0E" w:rsidRPr="007167C9">
          <w:rPr>
            <w:sz w:val="28"/>
            <w:szCs w:val="28"/>
          </w:rPr>
          <w:t xml:space="preserve"> «Об основных гарантиях избирательных прав и права на участие в</w:t>
        </w:r>
        <w:r w:rsidR="00C34E0E" w:rsidRPr="007167C9">
          <w:rPr>
            <w:sz w:val="28"/>
            <w:szCs w:val="28"/>
            <w:lang w:val="en-US"/>
          </w:rPr>
          <w:t> </w:t>
        </w:r>
        <w:r w:rsidR="00C34E0E" w:rsidRPr="007167C9">
          <w:rPr>
            <w:sz w:val="28"/>
            <w:szCs w:val="28"/>
          </w:rPr>
          <w:t>референдуме граждан Российской Федерации»</w:t>
        </w:r>
      </w:hyperlink>
      <w:r w:rsidR="00C34E0E">
        <w:rPr>
          <w:rFonts w:eastAsiaTheme="minorHAnsi"/>
          <w:sz w:val="28"/>
          <w:szCs w:val="28"/>
          <w:lang w:eastAsia="en-US"/>
        </w:rPr>
        <w:t>.</w:t>
      </w:r>
    </w:p>
    <w:p w:rsidR="00C34E0E" w:rsidRDefault="00C34E0E" w:rsidP="00C34E0E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iCs/>
          <w:sz w:val="28"/>
          <w:szCs w:val="28"/>
        </w:rPr>
      </w:pPr>
      <w:r w:rsidRPr="003D04CA">
        <w:rPr>
          <w:bCs/>
          <w:iCs/>
          <w:sz w:val="28"/>
          <w:szCs w:val="28"/>
        </w:rPr>
        <w:t xml:space="preserve">14 августа 2020 года </w:t>
      </w:r>
      <w:r>
        <w:rPr>
          <w:bCs/>
          <w:iCs/>
          <w:sz w:val="28"/>
          <w:szCs w:val="28"/>
        </w:rPr>
        <w:t>данная жалоба</w:t>
      </w:r>
      <w:r w:rsidRPr="003D04CA">
        <w:rPr>
          <w:bCs/>
          <w:iCs/>
          <w:sz w:val="28"/>
          <w:szCs w:val="28"/>
        </w:rPr>
        <w:t xml:space="preserve"> была рассмотрена </w:t>
      </w:r>
      <w:r>
        <w:rPr>
          <w:bCs/>
          <w:iCs/>
          <w:sz w:val="28"/>
          <w:szCs w:val="28"/>
        </w:rPr>
        <w:t xml:space="preserve">на заседании </w:t>
      </w:r>
      <w:r w:rsidRPr="003D04CA">
        <w:rPr>
          <w:bCs/>
          <w:iCs/>
          <w:sz w:val="28"/>
          <w:szCs w:val="28"/>
        </w:rPr>
        <w:t>избирательной комисси</w:t>
      </w:r>
      <w:r>
        <w:rPr>
          <w:bCs/>
          <w:iCs/>
          <w:sz w:val="28"/>
          <w:szCs w:val="28"/>
        </w:rPr>
        <w:t>и</w:t>
      </w:r>
      <w:r w:rsidRPr="003D04CA">
        <w:rPr>
          <w:bCs/>
          <w:iCs/>
          <w:sz w:val="28"/>
          <w:szCs w:val="28"/>
        </w:rPr>
        <w:t xml:space="preserve"> Смоленской области</w:t>
      </w:r>
      <w:r>
        <w:rPr>
          <w:bCs/>
          <w:iCs/>
          <w:sz w:val="28"/>
          <w:szCs w:val="28"/>
        </w:rPr>
        <w:t xml:space="preserve">, </w:t>
      </w:r>
      <w:r w:rsidRPr="003D04CA">
        <w:rPr>
          <w:bCs/>
          <w:iCs/>
          <w:sz w:val="28"/>
          <w:szCs w:val="28"/>
        </w:rPr>
        <w:t>по результатам рассмотрения жалоба оставлена без удовлетворения</w:t>
      </w:r>
      <w:r>
        <w:rPr>
          <w:bCs/>
          <w:iCs/>
          <w:sz w:val="28"/>
          <w:szCs w:val="28"/>
        </w:rPr>
        <w:t>.</w:t>
      </w:r>
    </w:p>
    <w:p w:rsidR="004F48F0" w:rsidRPr="003D04CA" w:rsidRDefault="009A5955" w:rsidP="009A595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Учитывая изложенное</w:t>
      </w:r>
      <w:r w:rsidR="004212B4">
        <w:rPr>
          <w:bCs/>
          <w:iCs/>
          <w:sz w:val="28"/>
          <w:szCs w:val="28"/>
        </w:rPr>
        <w:t xml:space="preserve">, территориальная избирательная </w:t>
      </w:r>
      <w:r w:rsidR="004F48F0" w:rsidRPr="003D04CA">
        <w:rPr>
          <w:bCs/>
          <w:iCs/>
          <w:sz w:val="28"/>
          <w:szCs w:val="28"/>
        </w:rPr>
        <w:t>комиссия</w:t>
      </w:r>
      <w:r w:rsidR="004212B4">
        <w:rPr>
          <w:bCs/>
          <w:iCs/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="004F48F0" w:rsidRPr="003D04CA">
        <w:rPr>
          <w:bCs/>
          <w:iCs/>
          <w:sz w:val="28"/>
          <w:szCs w:val="28"/>
        </w:rPr>
        <w:t xml:space="preserve"> </w:t>
      </w:r>
      <w:r w:rsidR="004212B4">
        <w:rPr>
          <w:bCs/>
          <w:iCs/>
          <w:sz w:val="28"/>
          <w:szCs w:val="28"/>
        </w:rPr>
        <w:t>полагает</w:t>
      </w:r>
      <w:r w:rsidR="003D04CA" w:rsidRPr="003D04CA">
        <w:rPr>
          <w:bCs/>
          <w:iCs/>
          <w:sz w:val="28"/>
          <w:szCs w:val="28"/>
        </w:rPr>
        <w:t>,</w:t>
      </w:r>
      <w:r w:rsidR="004F48F0" w:rsidRPr="003D04CA">
        <w:rPr>
          <w:bCs/>
          <w:iCs/>
          <w:sz w:val="28"/>
          <w:szCs w:val="28"/>
        </w:rPr>
        <w:t xml:space="preserve"> что </w:t>
      </w:r>
      <w:r w:rsidR="00C34E0E">
        <w:rPr>
          <w:bCs/>
          <w:iCs/>
          <w:sz w:val="28"/>
          <w:szCs w:val="28"/>
        </w:rPr>
        <w:t xml:space="preserve">данная </w:t>
      </w:r>
      <w:r w:rsidR="004F48F0" w:rsidRPr="003D04CA">
        <w:rPr>
          <w:bCs/>
          <w:iCs/>
          <w:sz w:val="28"/>
          <w:szCs w:val="28"/>
        </w:rPr>
        <w:t xml:space="preserve">жалоба </w:t>
      </w:r>
      <w:r w:rsidR="00C34E0E">
        <w:rPr>
          <w:bCs/>
          <w:iCs/>
          <w:sz w:val="28"/>
          <w:szCs w:val="28"/>
        </w:rPr>
        <w:t xml:space="preserve">заявителя </w:t>
      </w:r>
      <w:r w:rsidR="004F48F0" w:rsidRPr="003D04CA">
        <w:rPr>
          <w:bCs/>
          <w:iCs/>
          <w:sz w:val="28"/>
          <w:szCs w:val="28"/>
        </w:rPr>
        <w:t>н</w:t>
      </w:r>
      <w:r w:rsidR="004F48F0" w:rsidRPr="003D04CA">
        <w:rPr>
          <w:rFonts w:eastAsiaTheme="minorHAnsi"/>
          <w:sz w:val="28"/>
          <w:szCs w:val="28"/>
          <w:lang w:eastAsia="en-US"/>
        </w:rPr>
        <w:t xml:space="preserve">е </w:t>
      </w:r>
      <w:r w:rsidR="004212B4">
        <w:rPr>
          <w:rFonts w:eastAsiaTheme="minorHAnsi"/>
          <w:sz w:val="28"/>
          <w:szCs w:val="28"/>
          <w:lang w:eastAsia="en-US"/>
        </w:rPr>
        <w:t xml:space="preserve">подлежит рассмотрению </w:t>
      </w:r>
      <w:r w:rsidR="004F48F0" w:rsidRPr="003D04CA">
        <w:rPr>
          <w:rFonts w:eastAsiaTheme="minorHAnsi"/>
          <w:sz w:val="28"/>
          <w:szCs w:val="28"/>
          <w:lang w:eastAsia="en-US"/>
        </w:rPr>
        <w:t xml:space="preserve">самой </w:t>
      </w:r>
      <w:r w:rsidR="004F48F0" w:rsidRPr="003D04CA">
        <w:rPr>
          <w:rFonts w:eastAsiaTheme="minorHAnsi"/>
          <w:sz w:val="28"/>
          <w:szCs w:val="28"/>
          <w:lang w:eastAsia="en-US"/>
        </w:rPr>
        <w:lastRenderedPageBreak/>
        <w:t>комиссией</w:t>
      </w:r>
      <w:r w:rsidR="004212B4">
        <w:rPr>
          <w:rFonts w:eastAsiaTheme="minorHAnsi"/>
          <w:sz w:val="28"/>
          <w:szCs w:val="28"/>
          <w:lang w:eastAsia="en-US"/>
        </w:rPr>
        <w:t xml:space="preserve">, так как решение по данной жалобе принято </w:t>
      </w:r>
      <w:r>
        <w:rPr>
          <w:rFonts w:eastAsiaTheme="minorHAnsi"/>
          <w:sz w:val="28"/>
          <w:szCs w:val="28"/>
          <w:lang w:eastAsia="en-US"/>
        </w:rPr>
        <w:t>избирательной комиссией Смоленской области</w:t>
      </w:r>
      <w:r w:rsidR="00C34E0E">
        <w:rPr>
          <w:rFonts w:eastAsiaTheme="minorHAnsi"/>
          <w:sz w:val="28"/>
          <w:szCs w:val="28"/>
          <w:lang w:eastAsia="en-US"/>
        </w:rPr>
        <w:t xml:space="preserve"> в рамках положений статьи 75 указанного Федерального закона, а сама территориальная</w:t>
      </w:r>
      <w:r w:rsidR="004212B4">
        <w:rPr>
          <w:rFonts w:eastAsiaTheme="minorHAnsi"/>
          <w:sz w:val="28"/>
          <w:szCs w:val="28"/>
          <w:lang w:eastAsia="en-US"/>
        </w:rPr>
        <w:t xml:space="preserve"> комиссия не </w:t>
      </w:r>
      <w:r w:rsidR="00C34E0E">
        <w:rPr>
          <w:rFonts w:eastAsiaTheme="minorHAnsi"/>
          <w:sz w:val="28"/>
          <w:szCs w:val="28"/>
          <w:lang w:eastAsia="en-US"/>
        </w:rPr>
        <w:t>может</w:t>
      </w:r>
      <w:r w:rsidR="004212B4">
        <w:rPr>
          <w:rFonts w:eastAsiaTheme="minorHAnsi"/>
          <w:sz w:val="28"/>
          <w:szCs w:val="28"/>
          <w:lang w:eastAsia="en-US"/>
        </w:rPr>
        <w:t xml:space="preserve"> давать оценку своим действиям</w:t>
      </w:r>
      <w:r>
        <w:rPr>
          <w:rFonts w:eastAsiaTheme="minorHAnsi"/>
          <w:sz w:val="28"/>
          <w:szCs w:val="28"/>
          <w:lang w:eastAsia="en-US"/>
        </w:rPr>
        <w:t xml:space="preserve"> при наличии уже принятого</w:t>
      </w:r>
      <w:r w:rsidR="00C34E0E">
        <w:rPr>
          <w:rFonts w:eastAsiaTheme="minorHAnsi"/>
          <w:sz w:val="28"/>
          <w:szCs w:val="28"/>
          <w:lang w:eastAsia="en-US"/>
        </w:rPr>
        <w:t xml:space="preserve"> по данной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4E0E">
        <w:rPr>
          <w:rFonts w:eastAsiaTheme="minorHAnsi"/>
          <w:sz w:val="28"/>
          <w:szCs w:val="28"/>
          <w:lang w:eastAsia="en-US"/>
        </w:rPr>
        <w:t xml:space="preserve">жалобе </w:t>
      </w:r>
      <w:r>
        <w:rPr>
          <w:rFonts w:eastAsiaTheme="minorHAnsi"/>
          <w:sz w:val="28"/>
          <w:szCs w:val="28"/>
          <w:lang w:eastAsia="en-US"/>
        </w:rPr>
        <w:t>решения вышестоящей комисси</w:t>
      </w:r>
      <w:r w:rsidR="00C34E0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74DE2" w:rsidRPr="004212B4" w:rsidRDefault="004F48F0" w:rsidP="003D04CA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iCs/>
          <w:sz w:val="28"/>
          <w:szCs w:val="28"/>
        </w:rPr>
      </w:pPr>
      <w:r w:rsidRPr="004212B4">
        <w:rPr>
          <w:bCs/>
          <w:iCs/>
          <w:sz w:val="28"/>
          <w:szCs w:val="28"/>
        </w:rPr>
        <w:t>Руководству</w:t>
      </w:r>
      <w:r w:rsidR="003D04CA" w:rsidRPr="004212B4">
        <w:rPr>
          <w:bCs/>
          <w:iCs/>
          <w:sz w:val="28"/>
          <w:szCs w:val="28"/>
        </w:rPr>
        <w:t>я</w:t>
      </w:r>
      <w:r w:rsidRPr="004212B4">
        <w:rPr>
          <w:bCs/>
          <w:iCs/>
          <w:sz w:val="28"/>
          <w:szCs w:val="28"/>
        </w:rPr>
        <w:t>сь пункт</w:t>
      </w:r>
      <w:r w:rsidR="004212B4" w:rsidRPr="004212B4">
        <w:rPr>
          <w:bCs/>
          <w:iCs/>
          <w:sz w:val="28"/>
          <w:szCs w:val="28"/>
        </w:rPr>
        <w:t xml:space="preserve">ами 6, </w:t>
      </w:r>
      <w:r w:rsidRPr="004212B4">
        <w:rPr>
          <w:bCs/>
          <w:iCs/>
          <w:sz w:val="28"/>
          <w:szCs w:val="28"/>
        </w:rPr>
        <w:t xml:space="preserve">7 статьи 75 </w:t>
      </w:r>
      <w:r w:rsidR="003D04CA" w:rsidRPr="004212B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</w:t>
      </w:r>
      <w:r w:rsidR="003D04CA" w:rsidRPr="004212B4">
        <w:rPr>
          <w:sz w:val="28"/>
          <w:szCs w:val="28"/>
          <w:lang w:val="en-US"/>
        </w:rPr>
        <w:t> </w:t>
      </w:r>
      <w:r w:rsidR="003D04CA" w:rsidRPr="004212B4">
        <w:rPr>
          <w:sz w:val="28"/>
          <w:szCs w:val="28"/>
        </w:rPr>
        <w:t>референдуме граждан Российской Федерации»</w:t>
      </w:r>
      <w:r w:rsidR="007F55FD">
        <w:rPr>
          <w:sz w:val="28"/>
          <w:szCs w:val="28"/>
        </w:rPr>
        <w:t xml:space="preserve">, </w:t>
      </w:r>
      <w:r w:rsidR="00D74DE2" w:rsidRPr="004212B4"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F40586" w:rsidRDefault="00F40586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272DFA" w:rsidRDefault="00272DFA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F3289" w:rsidRPr="003D04CA" w:rsidRDefault="00BF3289" w:rsidP="00BF32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E0E" w:rsidRDefault="00BF3289" w:rsidP="00BF328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D04CA">
        <w:rPr>
          <w:sz w:val="28"/>
          <w:szCs w:val="28"/>
        </w:rPr>
        <w:t xml:space="preserve">1. Жалобу </w:t>
      </w:r>
      <w:r w:rsidRPr="003D04CA">
        <w:rPr>
          <w:bCs/>
          <w:iCs/>
          <w:sz w:val="28"/>
          <w:szCs w:val="28"/>
        </w:rPr>
        <w:t>Ефремова Владимира Вячеславовича от 10 августа 2020 года</w:t>
      </w:r>
      <w:r w:rsidRPr="003D04CA">
        <w:rPr>
          <w:sz w:val="28"/>
          <w:szCs w:val="28"/>
        </w:rPr>
        <w:t xml:space="preserve"> </w:t>
      </w:r>
      <w:r w:rsidR="004F48F0" w:rsidRPr="003D04CA">
        <w:rPr>
          <w:sz w:val="28"/>
        </w:rPr>
        <w:t>оставить без рассмотрения</w:t>
      </w:r>
      <w:r w:rsidR="00C34E0E">
        <w:rPr>
          <w:sz w:val="28"/>
        </w:rPr>
        <w:t>.</w:t>
      </w:r>
    </w:p>
    <w:p w:rsidR="008772F6" w:rsidRPr="00BF3289" w:rsidRDefault="00BF3289" w:rsidP="00BF328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</w:rPr>
        <w:t>2</w:t>
      </w:r>
      <w:r w:rsidRPr="00583D83">
        <w:rPr>
          <w:sz w:val="28"/>
        </w:rPr>
        <w:t xml:space="preserve">. Направить настоящее постановление </w:t>
      </w:r>
      <w:r>
        <w:rPr>
          <w:sz w:val="28"/>
          <w:szCs w:val="28"/>
        </w:rPr>
        <w:t>Ефремову В.В.</w:t>
      </w:r>
      <w:r>
        <w:rPr>
          <w:bCs/>
          <w:iCs/>
          <w:sz w:val="28"/>
          <w:szCs w:val="28"/>
        </w:rPr>
        <w:t xml:space="preserve"> </w:t>
      </w:r>
    </w:p>
    <w:p w:rsidR="00F40586" w:rsidRPr="009D0993" w:rsidRDefault="00BF3289" w:rsidP="00F40586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40586" w:rsidRPr="006E2068">
        <w:rPr>
          <w:sz w:val="28"/>
          <w:szCs w:val="28"/>
        </w:rPr>
        <w:t>Разместить</w:t>
      </w:r>
      <w:proofErr w:type="gramEnd"/>
      <w:r w:rsidR="00F40586" w:rsidRPr="009D0993">
        <w:rPr>
          <w:rFonts w:eastAsiaTheme="majorEastAsia"/>
          <w:color w:val="22272F"/>
          <w:sz w:val="28"/>
          <w:szCs w:val="28"/>
        </w:rPr>
        <w:t xml:space="preserve"> </w:t>
      </w:r>
      <w:r w:rsidR="00F40586"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 w:rsidR="00F40586"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40586">
        <w:t xml:space="preserve"> </w:t>
      </w:r>
      <w:r w:rsidR="00F40586"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784F33">
        <w:rPr>
          <w:b/>
          <w:sz w:val="28"/>
          <w:szCs w:val="28"/>
        </w:rPr>
        <w:t xml:space="preserve"> 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784F33">
        <w:t xml:space="preserve">       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sectPr w:rsidR="00ED4F20" w:rsidSect="00F40586">
      <w:headerReference w:type="default" r:id="rId9"/>
      <w:pgSz w:w="11907" w:h="16840" w:code="9"/>
      <w:pgMar w:top="1135" w:right="567" w:bottom="1134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751CBB">
        <w:pPr>
          <w:pStyle w:val="a3"/>
          <w:jc w:val="center"/>
        </w:pPr>
        <w:fldSimple w:instr=" PAGE   \* MERGEFORMAT ">
          <w:r w:rsidR="00C34E0E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BA4"/>
    <w:multiLevelType w:val="hybridMultilevel"/>
    <w:tmpl w:val="2E00445A"/>
    <w:lvl w:ilvl="0" w:tplc="2F90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F0E0D"/>
    <w:multiLevelType w:val="hybridMultilevel"/>
    <w:tmpl w:val="BDA4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0772"/>
    <w:rsid w:val="000A25DC"/>
    <w:rsid w:val="000B6F03"/>
    <w:rsid w:val="000D2675"/>
    <w:rsid w:val="000D3192"/>
    <w:rsid w:val="000E0160"/>
    <w:rsid w:val="000F2157"/>
    <w:rsid w:val="00112259"/>
    <w:rsid w:val="0011245F"/>
    <w:rsid w:val="00115846"/>
    <w:rsid w:val="00153CD8"/>
    <w:rsid w:val="0018429B"/>
    <w:rsid w:val="00191C5D"/>
    <w:rsid w:val="00197F6F"/>
    <w:rsid w:val="001B31EE"/>
    <w:rsid w:val="001B5E6C"/>
    <w:rsid w:val="001C5203"/>
    <w:rsid w:val="001E38FA"/>
    <w:rsid w:val="002046AF"/>
    <w:rsid w:val="002329AC"/>
    <w:rsid w:val="00246672"/>
    <w:rsid w:val="00272DFA"/>
    <w:rsid w:val="00280F40"/>
    <w:rsid w:val="00282C99"/>
    <w:rsid w:val="00296CFA"/>
    <w:rsid w:val="002B0E51"/>
    <w:rsid w:val="002D561D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B3EE7"/>
    <w:rsid w:val="003D04CA"/>
    <w:rsid w:val="003D2B09"/>
    <w:rsid w:val="003D5AC5"/>
    <w:rsid w:val="003E5D1F"/>
    <w:rsid w:val="00405719"/>
    <w:rsid w:val="004212B4"/>
    <w:rsid w:val="00426121"/>
    <w:rsid w:val="004274EB"/>
    <w:rsid w:val="00431142"/>
    <w:rsid w:val="00443985"/>
    <w:rsid w:val="00464710"/>
    <w:rsid w:val="004843FF"/>
    <w:rsid w:val="00495C3E"/>
    <w:rsid w:val="004F2DCB"/>
    <w:rsid w:val="004F48F0"/>
    <w:rsid w:val="00522607"/>
    <w:rsid w:val="005D5B94"/>
    <w:rsid w:val="0060009D"/>
    <w:rsid w:val="00622A11"/>
    <w:rsid w:val="00660D30"/>
    <w:rsid w:val="00687D2B"/>
    <w:rsid w:val="00690684"/>
    <w:rsid w:val="00691CD2"/>
    <w:rsid w:val="006B2352"/>
    <w:rsid w:val="006E19F8"/>
    <w:rsid w:val="006E2068"/>
    <w:rsid w:val="0072180D"/>
    <w:rsid w:val="007409B6"/>
    <w:rsid w:val="00751CBB"/>
    <w:rsid w:val="00784F33"/>
    <w:rsid w:val="007C083D"/>
    <w:rsid w:val="007C0E83"/>
    <w:rsid w:val="007E2CF3"/>
    <w:rsid w:val="007F55FD"/>
    <w:rsid w:val="007F6E29"/>
    <w:rsid w:val="00807F1D"/>
    <w:rsid w:val="00826DD2"/>
    <w:rsid w:val="008503CE"/>
    <w:rsid w:val="00863ED7"/>
    <w:rsid w:val="00863FAC"/>
    <w:rsid w:val="008772F6"/>
    <w:rsid w:val="008A256B"/>
    <w:rsid w:val="008B6AF2"/>
    <w:rsid w:val="008C14D2"/>
    <w:rsid w:val="008C57EF"/>
    <w:rsid w:val="008E44F9"/>
    <w:rsid w:val="008F2D96"/>
    <w:rsid w:val="00924FA5"/>
    <w:rsid w:val="009255AC"/>
    <w:rsid w:val="00940300"/>
    <w:rsid w:val="00975587"/>
    <w:rsid w:val="00983983"/>
    <w:rsid w:val="0099057C"/>
    <w:rsid w:val="009A5955"/>
    <w:rsid w:val="009B23BC"/>
    <w:rsid w:val="009C1D59"/>
    <w:rsid w:val="009D4169"/>
    <w:rsid w:val="009D7057"/>
    <w:rsid w:val="009E1D5D"/>
    <w:rsid w:val="009F254F"/>
    <w:rsid w:val="00A44EDD"/>
    <w:rsid w:val="00A53975"/>
    <w:rsid w:val="00AF053D"/>
    <w:rsid w:val="00B07F3D"/>
    <w:rsid w:val="00B24AE2"/>
    <w:rsid w:val="00B255FC"/>
    <w:rsid w:val="00B27108"/>
    <w:rsid w:val="00B3673A"/>
    <w:rsid w:val="00B51DDE"/>
    <w:rsid w:val="00B54998"/>
    <w:rsid w:val="00B80B6E"/>
    <w:rsid w:val="00B86565"/>
    <w:rsid w:val="00BC1D34"/>
    <w:rsid w:val="00BC5639"/>
    <w:rsid w:val="00BE2C4D"/>
    <w:rsid w:val="00BF0F9A"/>
    <w:rsid w:val="00BF3289"/>
    <w:rsid w:val="00BF3711"/>
    <w:rsid w:val="00C10A10"/>
    <w:rsid w:val="00C15B7B"/>
    <w:rsid w:val="00C2254E"/>
    <w:rsid w:val="00C34E0E"/>
    <w:rsid w:val="00C84B44"/>
    <w:rsid w:val="00C87676"/>
    <w:rsid w:val="00CB05D0"/>
    <w:rsid w:val="00CB6252"/>
    <w:rsid w:val="00CD7C0C"/>
    <w:rsid w:val="00CF1BD5"/>
    <w:rsid w:val="00D24EDB"/>
    <w:rsid w:val="00D44453"/>
    <w:rsid w:val="00D53773"/>
    <w:rsid w:val="00D74DE2"/>
    <w:rsid w:val="00D80745"/>
    <w:rsid w:val="00D85F85"/>
    <w:rsid w:val="00D90CCA"/>
    <w:rsid w:val="00D94B84"/>
    <w:rsid w:val="00D94BD9"/>
    <w:rsid w:val="00D9727C"/>
    <w:rsid w:val="00DA32DF"/>
    <w:rsid w:val="00DC4CF0"/>
    <w:rsid w:val="00DE1C1B"/>
    <w:rsid w:val="00E018CC"/>
    <w:rsid w:val="00E06596"/>
    <w:rsid w:val="00E15865"/>
    <w:rsid w:val="00E31AB0"/>
    <w:rsid w:val="00E414CE"/>
    <w:rsid w:val="00E621E5"/>
    <w:rsid w:val="00E84219"/>
    <w:rsid w:val="00E943D1"/>
    <w:rsid w:val="00E94C02"/>
    <w:rsid w:val="00EB7603"/>
    <w:rsid w:val="00EC3358"/>
    <w:rsid w:val="00EC5B22"/>
    <w:rsid w:val="00ED493D"/>
    <w:rsid w:val="00ED4F20"/>
    <w:rsid w:val="00ED5B9A"/>
    <w:rsid w:val="00EF5D53"/>
    <w:rsid w:val="00F00AA5"/>
    <w:rsid w:val="00F2427F"/>
    <w:rsid w:val="00F339A0"/>
    <w:rsid w:val="00F40586"/>
    <w:rsid w:val="00F741E8"/>
    <w:rsid w:val="00FA4972"/>
    <w:rsid w:val="00FB2E10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  <w:style w:type="character" w:styleId="a9">
    <w:name w:val="page number"/>
    <w:basedOn w:val="a0"/>
    <w:semiHidden/>
    <w:rsid w:val="00BE2C4D"/>
  </w:style>
  <w:style w:type="paragraph" w:customStyle="1" w:styleId="ConsPlusNormal">
    <w:name w:val="ConsPlusNormal"/>
    <w:rsid w:val="00B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rsid w:val="008772F6"/>
    <w:pPr>
      <w:keepLines/>
      <w:spacing w:after="12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772F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7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D443A1A456F4D1285C724C4FED44C4245AB57760CA92AD85821A6CDF16617C8C25FDA7892D04FBA4CECE42F9A36FAD03E0F9FA82564w50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2020-07-31T14:25:00Z</cp:lastPrinted>
  <dcterms:created xsi:type="dcterms:W3CDTF">2020-08-14T16:57:00Z</dcterms:created>
  <dcterms:modified xsi:type="dcterms:W3CDTF">2020-08-14T16:58:00Z</dcterms:modified>
</cp:coreProperties>
</file>