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B5" w:rsidRDefault="003556B5">
      <w:pPr>
        <w:spacing w:after="1" w:line="200" w:lineRule="atLeast"/>
      </w:pPr>
      <w:r>
        <w:rPr>
          <w:rFonts w:ascii="Tahoma" w:hAnsi="Tahoma" w:cs="Tahoma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</w:rPr>
          <w:t>КонсультантПлюс</w:t>
        </w:r>
      </w:hyperlink>
      <w:r>
        <w:rPr>
          <w:rFonts w:ascii="Tahoma" w:hAnsi="Tahoma" w:cs="Tahoma"/>
        </w:rPr>
        <w:br/>
      </w:r>
    </w:p>
    <w:p w:rsidR="003556B5" w:rsidRDefault="003556B5">
      <w:pPr>
        <w:spacing w:after="1" w:line="20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556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6B5" w:rsidRDefault="003556B5">
            <w:pPr>
              <w:spacing w:after="1" w:line="200" w:lineRule="atLeast"/>
            </w:pPr>
            <w:r>
              <w:rPr>
                <w:rFonts w:cs="Times New Roman"/>
              </w:rPr>
              <w:t>8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6B5" w:rsidRDefault="003556B5">
            <w:pPr>
              <w:spacing w:after="1" w:line="200" w:lineRule="atLeast"/>
              <w:jc w:val="right"/>
            </w:pPr>
            <w:r>
              <w:rPr>
                <w:rFonts w:cs="Times New Roman"/>
              </w:rPr>
              <w:t>N 102-з</w:t>
            </w:r>
          </w:p>
        </w:tc>
      </w:tr>
    </w:tbl>
    <w:p w:rsidR="003556B5" w:rsidRDefault="003556B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jc w:val="center"/>
      </w:pPr>
      <w:r>
        <w:rPr>
          <w:rFonts w:cs="Times New Roman"/>
          <w:b/>
        </w:rPr>
        <w:t>РОССИЙСКАЯ ФЕДЕРАЦИЯ</w:t>
      </w:r>
    </w:p>
    <w:p w:rsidR="003556B5" w:rsidRDefault="003556B5">
      <w:pPr>
        <w:spacing w:after="1" w:line="200" w:lineRule="atLeast"/>
        <w:jc w:val="center"/>
      </w:pPr>
      <w:r>
        <w:rPr>
          <w:rFonts w:cs="Times New Roman"/>
          <w:b/>
        </w:rPr>
        <w:t>СМОЛЕНСКАЯ ОБЛАСТЬ</w:t>
      </w:r>
    </w:p>
    <w:p w:rsidR="003556B5" w:rsidRDefault="003556B5">
      <w:pPr>
        <w:spacing w:after="1" w:line="200" w:lineRule="atLeast"/>
        <w:jc w:val="center"/>
      </w:pPr>
    </w:p>
    <w:p w:rsidR="003556B5" w:rsidRDefault="003556B5">
      <w:pPr>
        <w:spacing w:after="1" w:line="200" w:lineRule="atLeast"/>
        <w:jc w:val="center"/>
      </w:pPr>
      <w:r>
        <w:rPr>
          <w:rFonts w:cs="Times New Roman"/>
          <w:b/>
        </w:rPr>
        <w:t>ОБЛАСТНОЙ ЗАКОН</w:t>
      </w:r>
    </w:p>
    <w:p w:rsidR="003556B5" w:rsidRDefault="003556B5">
      <w:pPr>
        <w:spacing w:after="1" w:line="200" w:lineRule="atLeast"/>
        <w:jc w:val="center"/>
      </w:pPr>
    </w:p>
    <w:p w:rsidR="003556B5" w:rsidRDefault="003556B5">
      <w:pPr>
        <w:spacing w:after="1" w:line="200" w:lineRule="atLeast"/>
        <w:jc w:val="center"/>
      </w:pPr>
      <w:r>
        <w:rPr>
          <w:rFonts w:cs="Times New Roman"/>
          <w:b/>
        </w:rPr>
        <w:t>О ПОРЯДКЕ ОСУЩЕСТВЛЕНИЯ МУНИЦИПАЛЬНОГО ЗЕМЕЛЬНОГО КОНТРОЛЯ</w:t>
      </w:r>
    </w:p>
    <w:p w:rsidR="003556B5" w:rsidRDefault="003556B5">
      <w:pPr>
        <w:spacing w:after="1" w:line="200" w:lineRule="atLeast"/>
        <w:jc w:val="center"/>
      </w:pPr>
      <w:r>
        <w:rPr>
          <w:rFonts w:cs="Times New Roman"/>
          <w:b/>
        </w:rPr>
        <w:t>НА ТЕРРИТОРИИ СМОЛЕНСКОЙ ОБЛАСТИ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jc w:val="right"/>
      </w:pPr>
      <w:proofErr w:type="gramStart"/>
      <w:r>
        <w:rPr>
          <w:rFonts w:cs="Times New Roman"/>
        </w:rPr>
        <w:t>Принят</w:t>
      </w:r>
      <w:proofErr w:type="gramEnd"/>
      <w:r>
        <w:rPr>
          <w:rFonts w:cs="Times New Roman"/>
        </w:rPr>
        <w:t xml:space="preserve"> Смоленской областной Думой</w:t>
      </w:r>
    </w:p>
    <w:p w:rsidR="003556B5" w:rsidRDefault="003556B5">
      <w:pPr>
        <w:spacing w:after="1" w:line="200" w:lineRule="atLeast"/>
        <w:jc w:val="right"/>
      </w:pPr>
      <w:r>
        <w:rPr>
          <w:rFonts w:cs="Times New Roman"/>
        </w:rPr>
        <w:t>8 июля 2015 года</w:t>
      </w:r>
    </w:p>
    <w:p w:rsidR="003556B5" w:rsidRDefault="003556B5">
      <w:pPr>
        <w:spacing w:after="1" w:line="200" w:lineRule="atLeast"/>
        <w:jc w:val="center"/>
      </w:pPr>
    </w:p>
    <w:p w:rsidR="003556B5" w:rsidRDefault="003556B5">
      <w:pPr>
        <w:spacing w:after="1" w:line="200" w:lineRule="atLeast"/>
        <w:jc w:val="center"/>
      </w:pPr>
      <w:r>
        <w:rPr>
          <w:rFonts w:cs="Times New Roman"/>
        </w:rPr>
        <w:t>Список изменяющих документов</w:t>
      </w:r>
    </w:p>
    <w:p w:rsidR="003556B5" w:rsidRDefault="003556B5">
      <w:pPr>
        <w:spacing w:after="1" w:line="200" w:lineRule="atLeast"/>
        <w:jc w:val="center"/>
      </w:pPr>
      <w:proofErr w:type="gramStart"/>
      <w:r>
        <w:rPr>
          <w:rFonts w:cs="Times New Roman"/>
        </w:rPr>
        <w:t xml:space="preserve">(в ред. </w:t>
      </w:r>
      <w:hyperlink r:id="rId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Смоленской области</w:t>
      </w:r>
      <w:proofErr w:type="gramEnd"/>
    </w:p>
    <w:p w:rsidR="003556B5" w:rsidRDefault="003556B5">
      <w:pPr>
        <w:spacing w:after="1" w:line="200" w:lineRule="atLeast"/>
        <w:jc w:val="center"/>
      </w:pPr>
      <w:r>
        <w:rPr>
          <w:rFonts w:cs="Times New Roman"/>
        </w:rPr>
        <w:t>от 28.10.2016 N 105-з)</w:t>
      </w:r>
    </w:p>
    <w:p w:rsidR="003556B5" w:rsidRDefault="003556B5">
      <w:pPr>
        <w:spacing w:after="1" w:line="200" w:lineRule="atLeast"/>
        <w:jc w:val="center"/>
      </w:pPr>
    </w:p>
    <w:p w:rsidR="003556B5" w:rsidRDefault="003556B5">
      <w:pPr>
        <w:spacing w:after="1" w:line="200" w:lineRule="atLeast"/>
        <w:ind w:firstLine="540"/>
        <w:jc w:val="both"/>
        <w:outlineLvl w:val="0"/>
      </w:pPr>
      <w:r>
        <w:rPr>
          <w:rFonts w:cs="Times New Roman"/>
        </w:rPr>
        <w:t>Статья 1. Предмет правового регулирования настоящего областного закона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</w:pPr>
      <w:r>
        <w:rPr>
          <w:rFonts w:cs="Times New Roman"/>
        </w:rPr>
        <w:t xml:space="preserve">Настоящим областным законом в соответствии с положениями </w:t>
      </w:r>
      <w:hyperlink r:id="rId6" w:history="1">
        <w:r>
          <w:rPr>
            <w:rFonts w:cs="Times New Roman"/>
            <w:color w:val="0000FF"/>
          </w:rPr>
          <w:t>статьи 72</w:t>
        </w:r>
      </w:hyperlink>
      <w:r>
        <w:rPr>
          <w:rFonts w:cs="Times New Roman"/>
        </w:rPr>
        <w:t xml:space="preserve"> Земельного кодекса Российской Федерации определяется порядок осуществления муниципального земельного контроля на территории Смоленской области.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  <w:outlineLvl w:val="0"/>
      </w:pPr>
      <w:r>
        <w:rPr>
          <w:rFonts w:cs="Times New Roman"/>
        </w:rPr>
        <w:t>Статья 2. Понятия и термины, используемые в настоящем областном законе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</w:pPr>
      <w:proofErr w:type="gramStart"/>
      <w:r>
        <w:rPr>
          <w:rFonts w:cs="Times New Roman"/>
        </w:rPr>
        <w:t xml:space="preserve">В настоящем областном законе понятия и термины используются в значениях, определенных Земельным </w:t>
      </w:r>
      <w:hyperlink r:id="rId7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Федерации, Федеральным </w:t>
      </w:r>
      <w:hyperlink r:id="rId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 и</w:t>
      </w:r>
      <w:proofErr w:type="gramEnd"/>
      <w:r>
        <w:rPr>
          <w:rFonts w:cs="Times New Roman"/>
        </w:rPr>
        <w:t xml:space="preserve"> иными федеральными законами, регулирующими правоотношения, возникающие в связи с осуществлением муниципального земельного контроля.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  <w:outlineLvl w:val="0"/>
      </w:pPr>
      <w:r>
        <w:rPr>
          <w:rFonts w:cs="Times New Roman"/>
        </w:rPr>
        <w:t>Статья 3. Органы, осуществляющие муниципальный земельный контроль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</w:pPr>
      <w:r>
        <w:rPr>
          <w:rFonts w:cs="Times New Roman"/>
        </w:rPr>
        <w:t>1. Муниципальный земельный контроль на территории Смоленской области осуществляется: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1) в отношении объектов земельных отношений, расположенных в границах городских округов Смоленской области, - органами местного самоуправления городских округов Смоленской области;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2) в отношении объектов земельных отношений, расположенных в границах городских поселений Смоленской области, - органами местного самоуправления городских поселений Смоленской области;</w:t>
      </w:r>
    </w:p>
    <w:p w:rsidR="003556B5" w:rsidRDefault="003556B5">
      <w:pPr>
        <w:spacing w:after="1" w:line="200" w:lineRule="atLeast"/>
        <w:jc w:val="both"/>
      </w:pPr>
      <w:r>
        <w:rPr>
          <w:rFonts w:cs="Times New Roman"/>
        </w:rPr>
        <w:t xml:space="preserve">(в ред. </w:t>
      </w:r>
      <w:hyperlink r:id="rId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Смоленской области от 28.10.2016 N 105-з)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3) в отношении объектов земельных отношений, расположенных в границах сельских поселений Смоленской области, входящих в состав соответствующего муниципального района Смоленской области, - органами местного самоуправления муниципальных районов Смоленской области, за исключением случаев, если в соответствии с областным законом данные полномочия закреплены за органами местного самоуправления указанных сельских поселений.</w:t>
      </w:r>
    </w:p>
    <w:p w:rsidR="003556B5" w:rsidRDefault="003556B5">
      <w:pPr>
        <w:spacing w:after="1" w:line="200" w:lineRule="atLeast"/>
        <w:jc w:val="both"/>
      </w:pPr>
      <w:r>
        <w:rPr>
          <w:rFonts w:cs="Times New Roman"/>
        </w:rPr>
        <w:t xml:space="preserve">(п. 3 </w:t>
      </w:r>
      <w:proofErr w:type="gramStart"/>
      <w:r>
        <w:rPr>
          <w:rFonts w:cs="Times New Roman"/>
        </w:rPr>
        <w:t>введен</w:t>
      </w:r>
      <w:proofErr w:type="gramEnd"/>
      <w:r>
        <w:rPr>
          <w:rFonts w:cs="Times New Roman"/>
        </w:rPr>
        <w:t xml:space="preserve"> </w:t>
      </w:r>
      <w:hyperlink r:id="rId10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Смоленской области от 28.10.2016 N 105-з)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Определение органов местного самоуправления, уполномоченных на осуществление муниципального земельного контроля на территории соответствующего муниципального образования Смоленской области (далее - органы муниципального земельного контроля),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правовыми актами.</w:t>
      </w:r>
      <w:proofErr w:type="gramEnd"/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lastRenderedPageBreak/>
        <w:t>3. К полномочиям органов муниципального земельного контроля относятся: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1) организация и осуществление муниципального земельного контроля на территории соответствующего муниципального образования Смоленской области;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2) разработка и принятие административного регламента осуществления муниципального земельного контроля;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3) иные полномочия, предусмотренные федеральным законодательством, а также областными законами и иными нормативными правовыми актами Смоленской области.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  <w:outlineLvl w:val="0"/>
      </w:pPr>
      <w:r>
        <w:rPr>
          <w:rFonts w:cs="Times New Roman"/>
        </w:rPr>
        <w:t>Статья 4. Проверки в рамках осуществления муниципального земельного контроля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</w:pPr>
      <w:r>
        <w:rPr>
          <w:rFonts w:cs="Times New Roman"/>
        </w:rPr>
        <w:t>1. Муниципальный земельный контроль осуществляется в форме проверок, предметом которых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областного законодательства в отношении объектов земельных отношений, за нарушение которых законодательством Российской Федерации, областным законодательством предусмотрена административная и иная ответственность (далее - проверки).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2. Проверки в отношении органов государственной власти, органов местного самоуправления, юридических лиц и индивидуальных предпринимателей осуществляются в соответствии с Федеральным </w:t>
      </w:r>
      <w:hyperlink r:id="rId1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 виде плановых или внеплановых проверок, выездных или документарных проверок.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3. Проверки в отношении граждан осуществляются в виде внеплановых документарных или выездных проверок. Порядок проведения проверки устанавливается муниципальным правовым актом.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  <w:outlineLvl w:val="0"/>
      </w:pPr>
      <w:r>
        <w:rPr>
          <w:rFonts w:cs="Times New Roman"/>
        </w:rPr>
        <w:t>Статья 5. Основания для проведения проверок в рамках осуществления муниципального земельного контроля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</w:pPr>
      <w:r>
        <w:rPr>
          <w:rFonts w:cs="Times New Roman"/>
        </w:rPr>
        <w:t xml:space="preserve">1. Плановые проверки в отношении органов государственной власти, органов местного самоуправления, юридических лиц и индивидуальных предпринимателей проводятся на основании ежегодного плана проверок, утверждаемого руководителем органа муниципального земельного контроля. </w:t>
      </w:r>
      <w:proofErr w:type="gramStart"/>
      <w:r>
        <w:rPr>
          <w:rFonts w:cs="Times New Roman"/>
        </w:rPr>
        <w:t xml:space="preserve">Внеплановые проверки органов государственной власти, органов местного самоуправления, юридических лиц, индивидуальных предпринимателей проводятся в порядке и по основаниям, установленным Федеральным </w:t>
      </w:r>
      <w:hyperlink r:id="rId1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2. Основаниями для проведения внеплановых проверок в отношении граждан являются: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1) непосредственное обнаружение уполномоченными на осуществление муниципального земельного контроля лицами достаточных данных, указывающих на наличие события нарушения земельного законодательства, за которое законодательством </w:t>
      </w:r>
      <w:proofErr w:type="gramStart"/>
      <w:r>
        <w:rPr>
          <w:rFonts w:cs="Times New Roman"/>
        </w:rPr>
        <w:t>Российской</w:t>
      </w:r>
      <w:proofErr w:type="gramEnd"/>
      <w:r>
        <w:rPr>
          <w:rFonts w:cs="Times New Roman"/>
        </w:rPr>
        <w:t xml:space="preserve"> Федерации, областным законодательством предусмотрена административная и иная ответственность;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2)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нарушения земельного законодательства, за которое законодательством Российской Федерации, областным законодательством предусмотрена административная и иная ответственность.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3. Проверки проводятся на основании правового акта руководителя (заместителя руководителя) органа муниципального земельного контроля, который составляется: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1) в соответствии с типовой формой, утвержденной уполномоченным Правительством Российской Федерации федеральным органом исполнительной власти, - при проведении проверки в отношении органов государственной власти, органов местного самоуправления, юридических лиц и индивидуальных предпринимателей;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2) по форме, утвержденной муниципальным правовым актом, - при проведении проверки в отношении граждан.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  <w:outlineLvl w:val="0"/>
      </w:pPr>
      <w:r>
        <w:rPr>
          <w:rFonts w:cs="Times New Roman"/>
        </w:rPr>
        <w:lastRenderedPageBreak/>
        <w:t>Статья 6. Оформление результатов проверок в рамках осуществления муниципального земельного контроля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</w:pPr>
      <w:r>
        <w:rPr>
          <w:rFonts w:cs="Times New Roman"/>
        </w:rPr>
        <w:t>1. По результатам проверок уполномоченными на осуществление муниципального земельного контроля лицами составляются акты проверки: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1) в отношении органа государственной власти, органа местного самоуправления, юридического лица и индивидуального предпринимателя - в соответствии с типовой формой акта проверки, установленной уполномоченным Правительством Российской Федерации федеральным органом исполнительной власти;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2) в отношении граждан - по форме, утвержденной муниципальным правовым актом.</w:t>
      </w:r>
    </w:p>
    <w:p w:rsidR="003556B5" w:rsidRDefault="003556B5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2. К акту проверки прилагаются документы, материалы, содержащие информацию, подтверждающую или опровергающую наличие нарушений требований законодательства Российской Федерации, областного законодательства в отношении объектов земельных отношений, за нарушение которых законодательством Российской Федерации, областным законодательством предусмотрена административная и иная ответственность. Акт проверки составляется в двух экземплярах, один из которых вручается под расписку об ознакомлении либо об отказе в ознакомлении с актом проверки лицу, нарушившему требования законодательства Российской Федерации, областного законодательства, или его уполномоченному представителю.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  <w:outlineLvl w:val="0"/>
      </w:pPr>
      <w:r>
        <w:rPr>
          <w:rFonts w:cs="Times New Roman"/>
        </w:rPr>
        <w:t>Статья 7. Вступление в силу настоящего областного закона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ind w:firstLine="540"/>
        <w:jc w:val="both"/>
      </w:pPr>
      <w:r>
        <w:rPr>
          <w:rFonts w:cs="Times New Roman"/>
        </w:rPr>
        <w:t>Настоящий областной закон вступает в силу через десять дней после дня его официального опубликования.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jc w:val="right"/>
      </w:pPr>
      <w:r>
        <w:rPr>
          <w:rFonts w:cs="Times New Roman"/>
        </w:rPr>
        <w:t xml:space="preserve">Временно </w:t>
      </w:r>
      <w:proofErr w:type="gramStart"/>
      <w:r>
        <w:rPr>
          <w:rFonts w:cs="Times New Roman"/>
        </w:rPr>
        <w:t>исполняющий</w:t>
      </w:r>
      <w:proofErr w:type="gramEnd"/>
      <w:r>
        <w:rPr>
          <w:rFonts w:cs="Times New Roman"/>
        </w:rPr>
        <w:t xml:space="preserve"> обязанности</w:t>
      </w:r>
    </w:p>
    <w:p w:rsidR="003556B5" w:rsidRDefault="003556B5">
      <w:pPr>
        <w:spacing w:after="1" w:line="200" w:lineRule="atLeast"/>
        <w:jc w:val="right"/>
      </w:pPr>
      <w:r>
        <w:rPr>
          <w:rFonts w:cs="Times New Roman"/>
        </w:rPr>
        <w:t>Губернатора</w:t>
      </w:r>
    </w:p>
    <w:p w:rsidR="003556B5" w:rsidRDefault="003556B5">
      <w:pPr>
        <w:spacing w:after="1" w:line="200" w:lineRule="atLeast"/>
        <w:jc w:val="right"/>
      </w:pPr>
      <w:r>
        <w:rPr>
          <w:rFonts w:cs="Times New Roman"/>
        </w:rPr>
        <w:t>Смоленской области</w:t>
      </w:r>
    </w:p>
    <w:p w:rsidR="003556B5" w:rsidRDefault="003556B5">
      <w:pPr>
        <w:spacing w:after="1" w:line="200" w:lineRule="atLeast"/>
        <w:jc w:val="right"/>
      </w:pPr>
      <w:r>
        <w:rPr>
          <w:rFonts w:cs="Times New Roman"/>
        </w:rPr>
        <w:t>А.В.ОСТРОВСКИЙ</w:t>
      </w:r>
    </w:p>
    <w:p w:rsidR="003556B5" w:rsidRDefault="003556B5">
      <w:pPr>
        <w:spacing w:after="1" w:line="200" w:lineRule="atLeast"/>
      </w:pPr>
      <w:r>
        <w:rPr>
          <w:rFonts w:cs="Times New Roman"/>
        </w:rPr>
        <w:t>8 июля 2015 года</w:t>
      </w:r>
    </w:p>
    <w:p w:rsidR="003556B5" w:rsidRDefault="003556B5">
      <w:pPr>
        <w:spacing w:before="200" w:after="1" w:line="200" w:lineRule="atLeast"/>
      </w:pPr>
      <w:r>
        <w:rPr>
          <w:rFonts w:cs="Times New Roman"/>
        </w:rPr>
        <w:t>N 102-з</w:t>
      </w: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spacing w:after="1" w:line="200" w:lineRule="atLeast"/>
        <w:jc w:val="both"/>
      </w:pPr>
    </w:p>
    <w:p w:rsidR="003556B5" w:rsidRDefault="003556B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246" w:rsidRDefault="00504246"/>
    <w:sectPr w:rsidR="00504246" w:rsidSect="00C5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56B5"/>
    <w:rsid w:val="00001A0F"/>
    <w:rsid w:val="00002C75"/>
    <w:rsid w:val="00006226"/>
    <w:rsid w:val="000065B8"/>
    <w:rsid w:val="00015F28"/>
    <w:rsid w:val="00017A03"/>
    <w:rsid w:val="00022EBA"/>
    <w:rsid w:val="000314D3"/>
    <w:rsid w:val="0004414C"/>
    <w:rsid w:val="00050F5A"/>
    <w:rsid w:val="00053824"/>
    <w:rsid w:val="00065953"/>
    <w:rsid w:val="00071719"/>
    <w:rsid w:val="00071BF1"/>
    <w:rsid w:val="00071D0C"/>
    <w:rsid w:val="00073522"/>
    <w:rsid w:val="00074439"/>
    <w:rsid w:val="00075841"/>
    <w:rsid w:val="00075C68"/>
    <w:rsid w:val="00076D72"/>
    <w:rsid w:val="0007731D"/>
    <w:rsid w:val="000821CA"/>
    <w:rsid w:val="0008331A"/>
    <w:rsid w:val="000842A8"/>
    <w:rsid w:val="00084758"/>
    <w:rsid w:val="00095385"/>
    <w:rsid w:val="000970F1"/>
    <w:rsid w:val="00097CC8"/>
    <w:rsid w:val="00097D74"/>
    <w:rsid w:val="000A0736"/>
    <w:rsid w:val="000A3FE1"/>
    <w:rsid w:val="000A5FC5"/>
    <w:rsid w:val="000B1218"/>
    <w:rsid w:val="000B402E"/>
    <w:rsid w:val="000B5F91"/>
    <w:rsid w:val="000C05B0"/>
    <w:rsid w:val="000C0ECC"/>
    <w:rsid w:val="000C6C63"/>
    <w:rsid w:val="000D2D77"/>
    <w:rsid w:val="000D5559"/>
    <w:rsid w:val="000D5D5F"/>
    <w:rsid w:val="000D6F70"/>
    <w:rsid w:val="000E0448"/>
    <w:rsid w:val="000E3860"/>
    <w:rsid w:val="000E5CFB"/>
    <w:rsid w:val="000E61A3"/>
    <w:rsid w:val="000E668E"/>
    <w:rsid w:val="000E7B9A"/>
    <w:rsid w:val="000F0AAA"/>
    <w:rsid w:val="000F6276"/>
    <w:rsid w:val="001015DB"/>
    <w:rsid w:val="00101868"/>
    <w:rsid w:val="00102F7D"/>
    <w:rsid w:val="00105E6C"/>
    <w:rsid w:val="00107A20"/>
    <w:rsid w:val="0011327B"/>
    <w:rsid w:val="001227FC"/>
    <w:rsid w:val="00124766"/>
    <w:rsid w:val="00126760"/>
    <w:rsid w:val="00134F4F"/>
    <w:rsid w:val="00137BD4"/>
    <w:rsid w:val="001404AA"/>
    <w:rsid w:val="00140942"/>
    <w:rsid w:val="00152624"/>
    <w:rsid w:val="00153F9B"/>
    <w:rsid w:val="001542C8"/>
    <w:rsid w:val="00155305"/>
    <w:rsid w:val="001561D6"/>
    <w:rsid w:val="001616DE"/>
    <w:rsid w:val="00167DFD"/>
    <w:rsid w:val="00171D44"/>
    <w:rsid w:val="0017237B"/>
    <w:rsid w:val="0017323E"/>
    <w:rsid w:val="00175F5A"/>
    <w:rsid w:val="0018304E"/>
    <w:rsid w:val="001907C5"/>
    <w:rsid w:val="0019099B"/>
    <w:rsid w:val="00195140"/>
    <w:rsid w:val="001A1022"/>
    <w:rsid w:val="001A22EB"/>
    <w:rsid w:val="001A4609"/>
    <w:rsid w:val="001A61E8"/>
    <w:rsid w:val="001B0F7B"/>
    <w:rsid w:val="001B1891"/>
    <w:rsid w:val="001B2DC5"/>
    <w:rsid w:val="001B48BF"/>
    <w:rsid w:val="001B7CD8"/>
    <w:rsid w:val="001C23B9"/>
    <w:rsid w:val="001C2461"/>
    <w:rsid w:val="001D459D"/>
    <w:rsid w:val="001D6FD7"/>
    <w:rsid w:val="001E2EB3"/>
    <w:rsid w:val="001E3AC7"/>
    <w:rsid w:val="001F2A76"/>
    <w:rsid w:val="001F3029"/>
    <w:rsid w:val="001F6119"/>
    <w:rsid w:val="001F78EA"/>
    <w:rsid w:val="001F7EB7"/>
    <w:rsid w:val="00200AD2"/>
    <w:rsid w:val="00205EBE"/>
    <w:rsid w:val="002101DF"/>
    <w:rsid w:val="00214A0C"/>
    <w:rsid w:val="002214B7"/>
    <w:rsid w:val="002223A0"/>
    <w:rsid w:val="00223FE1"/>
    <w:rsid w:val="00231825"/>
    <w:rsid w:val="002325D1"/>
    <w:rsid w:val="00232C10"/>
    <w:rsid w:val="00237EC9"/>
    <w:rsid w:val="00242396"/>
    <w:rsid w:val="00242967"/>
    <w:rsid w:val="00244E90"/>
    <w:rsid w:val="00254D11"/>
    <w:rsid w:val="0026381D"/>
    <w:rsid w:val="00266C96"/>
    <w:rsid w:val="00273334"/>
    <w:rsid w:val="0027774B"/>
    <w:rsid w:val="00287CBB"/>
    <w:rsid w:val="002916E9"/>
    <w:rsid w:val="002927A5"/>
    <w:rsid w:val="00292B11"/>
    <w:rsid w:val="002948BC"/>
    <w:rsid w:val="00296D7D"/>
    <w:rsid w:val="00297F85"/>
    <w:rsid w:val="002A05EB"/>
    <w:rsid w:val="002A2561"/>
    <w:rsid w:val="002A640C"/>
    <w:rsid w:val="002A775A"/>
    <w:rsid w:val="002B41BB"/>
    <w:rsid w:val="002B532C"/>
    <w:rsid w:val="002C2FDE"/>
    <w:rsid w:val="002C61A1"/>
    <w:rsid w:val="002D1642"/>
    <w:rsid w:val="002D254F"/>
    <w:rsid w:val="002D56CA"/>
    <w:rsid w:val="002E1CE1"/>
    <w:rsid w:val="002E2BC1"/>
    <w:rsid w:val="002E30A7"/>
    <w:rsid w:val="002F001D"/>
    <w:rsid w:val="002F23DA"/>
    <w:rsid w:val="002F3A43"/>
    <w:rsid w:val="002F3E7A"/>
    <w:rsid w:val="002F4079"/>
    <w:rsid w:val="002F7828"/>
    <w:rsid w:val="00300F10"/>
    <w:rsid w:val="0030107F"/>
    <w:rsid w:val="00307FB4"/>
    <w:rsid w:val="003116F8"/>
    <w:rsid w:val="003127B8"/>
    <w:rsid w:val="00312F7B"/>
    <w:rsid w:val="00313A03"/>
    <w:rsid w:val="00313EC4"/>
    <w:rsid w:val="003144CD"/>
    <w:rsid w:val="0032194A"/>
    <w:rsid w:val="00325D22"/>
    <w:rsid w:val="003311A4"/>
    <w:rsid w:val="003378F1"/>
    <w:rsid w:val="003415D0"/>
    <w:rsid w:val="0034343C"/>
    <w:rsid w:val="00343D09"/>
    <w:rsid w:val="00345EEF"/>
    <w:rsid w:val="00346339"/>
    <w:rsid w:val="00350DA7"/>
    <w:rsid w:val="003536B2"/>
    <w:rsid w:val="003556B5"/>
    <w:rsid w:val="00364246"/>
    <w:rsid w:val="00366586"/>
    <w:rsid w:val="00373CED"/>
    <w:rsid w:val="00373DCD"/>
    <w:rsid w:val="003749DF"/>
    <w:rsid w:val="00380C1D"/>
    <w:rsid w:val="00381EAE"/>
    <w:rsid w:val="00387DA6"/>
    <w:rsid w:val="003923B9"/>
    <w:rsid w:val="0039417D"/>
    <w:rsid w:val="00394F6D"/>
    <w:rsid w:val="003A354B"/>
    <w:rsid w:val="003A3E35"/>
    <w:rsid w:val="003A4F75"/>
    <w:rsid w:val="003A7B22"/>
    <w:rsid w:val="003B041F"/>
    <w:rsid w:val="003B24EC"/>
    <w:rsid w:val="003B2F3A"/>
    <w:rsid w:val="003B3783"/>
    <w:rsid w:val="003C4D89"/>
    <w:rsid w:val="003C6572"/>
    <w:rsid w:val="003C7177"/>
    <w:rsid w:val="003D381F"/>
    <w:rsid w:val="003D57FD"/>
    <w:rsid w:val="003E05FB"/>
    <w:rsid w:val="003E338E"/>
    <w:rsid w:val="003E67C8"/>
    <w:rsid w:val="003E6D6B"/>
    <w:rsid w:val="0040233B"/>
    <w:rsid w:val="00404B17"/>
    <w:rsid w:val="00410B1E"/>
    <w:rsid w:val="00414E30"/>
    <w:rsid w:val="00417C8B"/>
    <w:rsid w:val="004355A7"/>
    <w:rsid w:val="004572AF"/>
    <w:rsid w:val="0046041B"/>
    <w:rsid w:val="00476EF7"/>
    <w:rsid w:val="00481179"/>
    <w:rsid w:val="00483C05"/>
    <w:rsid w:val="00484980"/>
    <w:rsid w:val="00485AD4"/>
    <w:rsid w:val="00485B50"/>
    <w:rsid w:val="0048778A"/>
    <w:rsid w:val="00492F18"/>
    <w:rsid w:val="004A063B"/>
    <w:rsid w:val="004A383C"/>
    <w:rsid w:val="004A42FD"/>
    <w:rsid w:val="004B0AF5"/>
    <w:rsid w:val="004B2073"/>
    <w:rsid w:val="004B2729"/>
    <w:rsid w:val="004B4E3D"/>
    <w:rsid w:val="004B695A"/>
    <w:rsid w:val="004B6AC9"/>
    <w:rsid w:val="004C7A0D"/>
    <w:rsid w:val="004D5019"/>
    <w:rsid w:val="004D775E"/>
    <w:rsid w:val="004E4293"/>
    <w:rsid w:val="004E4CCD"/>
    <w:rsid w:val="004F4BA5"/>
    <w:rsid w:val="004F4E28"/>
    <w:rsid w:val="00504246"/>
    <w:rsid w:val="00506823"/>
    <w:rsid w:val="0051384E"/>
    <w:rsid w:val="00516496"/>
    <w:rsid w:val="00531C1F"/>
    <w:rsid w:val="00551C6D"/>
    <w:rsid w:val="00553896"/>
    <w:rsid w:val="0055699F"/>
    <w:rsid w:val="00556AEA"/>
    <w:rsid w:val="0056032C"/>
    <w:rsid w:val="00562525"/>
    <w:rsid w:val="005625A1"/>
    <w:rsid w:val="00567D7B"/>
    <w:rsid w:val="005706CB"/>
    <w:rsid w:val="0057376E"/>
    <w:rsid w:val="00576A93"/>
    <w:rsid w:val="00583AF2"/>
    <w:rsid w:val="00584739"/>
    <w:rsid w:val="00584C69"/>
    <w:rsid w:val="00585CB3"/>
    <w:rsid w:val="005862F0"/>
    <w:rsid w:val="005936E9"/>
    <w:rsid w:val="005A0C41"/>
    <w:rsid w:val="005A6511"/>
    <w:rsid w:val="005B0166"/>
    <w:rsid w:val="005B1D10"/>
    <w:rsid w:val="005B4418"/>
    <w:rsid w:val="005B6116"/>
    <w:rsid w:val="005C04C9"/>
    <w:rsid w:val="005C25A9"/>
    <w:rsid w:val="005C2ECC"/>
    <w:rsid w:val="005C7122"/>
    <w:rsid w:val="005D01AF"/>
    <w:rsid w:val="005D3976"/>
    <w:rsid w:val="005D74EF"/>
    <w:rsid w:val="005E5E12"/>
    <w:rsid w:val="005E71C9"/>
    <w:rsid w:val="005F06D3"/>
    <w:rsid w:val="005F548A"/>
    <w:rsid w:val="00604F5F"/>
    <w:rsid w:val="00605B98"/>
    <w:rsid w:val="00607A09"/>
    <w:rsid w:val="006130AB"/>
    <w:rsid w:val="00616159"/>
    <w:rsid w:val="00616F43"/>
    <w:rsid w:val="00620BA5"/>
    <w:rsid w:val="00624AD4"/>
    <w:rsid w:val="0063405B"/>
    <w:rsid w:val="006373BF"/>
    <w:rsid w:val="00642AFE"/>
    <w:rsid w:val="0064483E"/>
    <w:rsid w:val="006534A4"/>
    <w:rsid w:val="0066263E"/>
    <w:rsid w:val="006639FC"/>
    <w:rsid w:val="0066731A"/>
    <w:rsid w:val="00670612"/>
    <w:rsid w:val="0067178C"/>
    <w:rsid w:val="00676B0A"/>
    <w:rsid w:val="00681ADD"/>
    <w:rsid w:val="00685CE0"/>
    <w:rsid w:val="006875CD"/>
    <w:rsid w:val="00693714"/>
    <w:rsid w:val="00693D5C"/>
    <w:rsid w:val="0069422F"/>
    <w:rsid w:val="00697A06"/>
    <w:rsid w:val="006B360E"/>
    <w:rsid w:val="006B37ED"/>
    <w:rsid w:val="006B6AF2"/>
    <w:rsid w:val="006C1A2D"/>
    <w:rsid w:val="006C1A97"/>
    <w:rsid w:val="006C2AAA"/>
    <w:rsid w:val="006C5B29"/>
    <w:rsid w:val="006D0EF4"/>
    <w:rsid w:val="006D2B2C"/>
    <w:rsid w:val="006D2CC1"/>
    <w:rsid w:val="006D2FA7"/>
    <w:rsid w:val="006D3494"/>
    <w:rsid w:val="006E0BE7"/>
    <w:rsid w:val="006E1480"/>
    <w:rsid w:val="006F2AAD"/>
    <w:rsid w:val="006F7F04"/>
    <w:rsid w:val="007040CA"/>
    <w:rsid w:val="00704F5F"/>
    <w:rsid w:val="00713AF0"/>
    <w:rsid w:val="00715274"/>
    <w:rsid w:val="00715AC5"/>
    <w:rsid w:val="00720354"/>
    <w:rsid w:val="00720BB3"/>
    <w:rsid w:val="0073166E"/>
    <w:rsid w:val="007328A3"/>
    <w:rsid w:val="007367DD"/>
    <w:rsid w:val="007375DB"/>
    <w:rsid w:val="0074055F"/>
    <w:rsid w:val="00746CDF"/>
    <w:rsid w:val="00750B03"/>
    <w:rsid w:val="00753EAB"/>
    <w:rsid w:val="0075575D"/>
    <w:rsid w:val="007563AC"/>
    <w:rsid w:val="007623E6"/>
    <w:rsid w:val="0076637A"/>
    <w:rsid w:val="00767E86"/>
    <w:rsid w:val="00770C96"/>
    <w:rsid w:val="00772C03"/>
    <w:rsid w:val="0077661F"/>
    <w:rsid w:val="00781F36"/>
    <w:rsid w:val="0078299C"/>
    <w:rsid w:val="00785AB6"/>
    <w:rsid w:val="0079276C"/>
    <w:rsid w:val="0079526C"/>
    <w:rsid w:val="0079603E"/>
    <w:rsid w:val="007A0289"/>
    <w:rsid w:val="007A18A7"/>
    <w:rsid w:val="007A35BA"/>
    <w:rsid w:val="007A6DAC"/>
    <w:rsid w:val="007B20F9"/>
    <w:rsid w:val="007B3F6F"/>
    <w:rsid w:val="007B7CD9"/>
    <w:rsid w:val="007C3457"/>
    <w:rsid w:val="007C34F1"/>
    <w:rsid w:val="007C3B3D"/>
    <w:rsid w:val="007C4C8F"/>
    <w:rsid w:val="007D447F"/>
    <w:rsid w:val="007D58AE"/>
    <w:rsid w:val="007E1403"/>
    <w:rsid w:val="007E1F09"/>
    <w:rsid w:val="008020EA"/>
    <w:rsid w:val="00803669"/>
    <w:rsid w:val="00804FA9"/>
    <w:rsid w:val="008053E9"/>
    <w:rsid w:val="00810BA7"/>
    <w:rsid w:val="008123D4"/>
    <w:rsid w:val="00812C0A"/>
    <w:rsid w:val="00813927"/>
    <w:rsid w:val="008146BE"/>
    <w:rsid w:val="008158EF"/>
    <w:rsid w:val="00823ABC"/>
    <w:rsid w:val="00835BF2"/>
    <w:rsid w:val="008379BF"/>
    <w:rsid w:val="008409E1"/>
    <w:rsid w:val="00853F2E"/>
    <w:rsid w:val="00863250"/>
    <w:rsid w:val="00864503"/>
    <w:rsid w:val="008666B8"/>
    <w:rsid w:val="008708B6"/>
    <w:rsid w:val="00874646"/>
    <w:rsid w:val="00882561"/>
    <w:rsid w:val="0089172A"/>
    <w:rsid w:val="00891EE8"/>
    <w:rsid w:val="0089591E"/>
    <w:rsid w:val="00897C87"/>
    <w:rsid w:val="00897E42"/>
    <w:rsid w:val="008B3865"/>
    <w:rsid w:val="008B45E7"/>
    <w:rsid w:val="008B4714"/>
    <w:rsid w:val="008B5B3A"/>
    <w:rsid w:val="008B6630"/>
    <w:rsid w:val="008B66B2"/>
    <w:rsid w:val="008C2C93"/>
    <w:rsid w:val="008C734B"/>
    <w:rsid w:val="008C74CB"/>
    <w:rsid w:val="008C7D05"/>
    <w:rsid w:val="008D369D"/>
    <w:rsid w:val="008E08B8"/>
    <w:rsid w:val="008E4FDF"/>
    <w:rsid w:val="008F05CF"/>
    <w:rsid w:val="008F1191"/>
    <w:rsid w:val="008F3E81"/>
    <w:rsid w:val="00914C98"/>
    <w:rsid w:val="0091635E"/>
    <w:rsid w:val="00922149"/>
    <w:rsid w:val="009314FF"/>
    <w:rsid w:val="00933B80"/>
    <w:rsid w:val="00935618"/>
    <w:rsid w:val="00944F15"/>
    <w:rsid w:val="009462C3"/>
    <w:rsid w:val="0094674C"/>
    <w:rsid w:val="009510C4"/>
    <w:rsid w:val="0096375C"/>
    <w:rsid w:val="00965263"/>
    <w:rsid w:val="0096616A"/>
    <w:rsid w:val="00972933"/>
    <w:rsid w:val="00973882"/>
    <w:rsid w:val="00973CE9"/>
    <w:rsid w:val="00976357"/>
    <w:rsid w:val="0097725D"/>
    <w:rsid w:val="00981E05"/>
    <w:rsid w:val="0099206C"/>
    <w:rsid w:val="00993D02"/>
    <w:rsid w:val="009947B8"/>
    <w:rsid w:val="00994FC7"/>
    <w:rsid w:val="00997BB9"/>
    <w:rsid w:val="009B46CF"/>
    <w:rsid w:val="009B5E12"/>
    <w:rsid w:val="009B5ECF"/>
    <w:rsid w:val="009B6324"/>
    <w:rsid w:val="009B64C2"/>
    <w:rsid w:val="009B6AC5"/>
    <w:rsid w:val="009B704B"/>
    <w:rsid w:val="009C1FEC"/>
    <w:rsid w:val="009C3EC2"/>
    <w:rsid w:val="009C5B02"/>
    <w:rsid w:val="009D0607"/>
    <w:rsid w:val="009D3F5A"/>
    <w:rsid w:val="009D4F69"/>
    <w:rsid w:val="009E07BF"/>
    <w:rsid w:val="009E0890"/>
    <w:rsid w:val="009E6029"/>
    <w:rsid w:val="009F003A"/>
    <w:rsid w:val="009F22AD"/>
    <w:rsid w:val="009F3067"/>
    <w:rsid w:val="009F399C"/>
    <w:rsid w:val="009F3E83"/>
    <w:rsid w:val="009F57CE"/>
    <w:rsid w:val="009F7E3B"/>
    <w:rsid w:val="00A02AB6"/>
    <w:rsid w:val="00A10B5C"/>
    <w:rsid w:val="00A1253D"/>
    <w:rsid w:val="00A152BE"/>
    <w:rsid w:val="00A20E68"/>
    <w:rsid w:val="00A24C28"/>
    <w:rsid w:val="00A36A10"/>
    <w:rsid w:val="00A4183C"/>
    <w:rsid w:val="00A438DE"/>
    <w:rsid w:val="00A4698C"/>
    <w:rsid w:val="00A47AFB"/>
    <w:rsid w:val="00A47F3B"/>
    <w:rsid w:val="00A508F0"/>
    <w:rsid w:val="00A525A0"/>
    <w:rsid w:val="00A55D77"/>
    <w:rsid w:val="00A608F1"/>
    <w:rsid w:val="00A61962"/>
    <w:rsid w:val="00A62570"/>
    <w:rsid w:val="00A64B94"/>
    <w:rsid w:val="00A65C24"/>
    <w:rsid w:val="00A70E7A"/>
    <w:rsid w:val="00A71377"/>
    <w:rsid w:val="00A7417C"/>
    <w:rsid w:val="00A741D4"/>
    <w:rsid w:val="00A7518E"/>
    <w:rsid w:val="00A7708F"/>
    <w:rsid w:val="00A778AC"/>
    <w:rsid w:val="00A81575"/>
    <w:rsid w:val="00A86640"/>
    <w:rsid w:val="00A86C35"/>
    <w:rsid w:val="00A86E60"/>
    <w:rsid w:val="00A87163"/>
    <w:rsid w:val="00A901B4"/>
    <w:rsid w:val="00AA2084"/>
    <w:rsid w:val="00AA6BD4"/>
    <w:rsid w:val="00AB1EDB"/>
    <w:rsid w:val="00AB2442"/>
    <w:rsid w:val="00AB2AD3"/>
    <w:rsid w:val="00AB3776"/>
    <w:rsid w:val="00AC22B2"/>
    <w:rsid w:val="00AC2A12"/>
    <w:rsid w:val="00AC3F9D"/>
    <w:rsid w:val="00AD0896"/>
    <w:rsid w:val="00AD2D4E"/>
    <w:rsid w:val="00AE07E0"/>
    <w:rsid w:val="00AE097F"/>
    <w:rsid w:val="00AE2F6B"/>
    <w:rsid w:val="00AE4364"/>
    <w:rsid w:val="00AF20E7"/>
    <w:rsid w:val="00AF290F"/>
    <w:rsid w:val="00AF4355"/>
    <w:rsid w:val="00AF6B2C"/>
    <w:rsid w:val="00B03BCE"/>
    <w:rsid w:val="00B07DEB"/>
    <w:rsid w:val="00B114C5"/>
    <w:rsid w:val="00B12B49"/>
    <w:rsid w:val="00B1618F"/>
    <w:rsid w:val="00B16213"/>
    <w:rsid w:val="00B20890"/>
    <w:rsid w:val="00B231BE"/>
    <w:rsid w:val="00B2384D"/>
    <w:rsid w:val="00B32F40"/>
    <w:rsid w:val="00B3306C"/>
    <w:rsid w:val="00B333E8"/>
    <w:rsid w:val="00B34680"/>
    <w:rsid w:val="00B35433"/>
    <w:rsid w:val="00B4282F"/>
    <w:rsid w:val="00B4422B"/>
    <w:rsid w:val="00B44F6C"/>
    <w:rsid w:val="00B45DE1"/>
    <w:rsid w:val="00B47A04"/>
    <w:rsid w:val="00B47A9F"/>
    <w:rsid w:val="00B47F4E"/>
    <w:rsid w:val="00B50061"/>
    <w:rsid w:val="00B52926"/>
    <w:rsid w:val="00B55C8C"/>
    <w:rsid w:val="00B63B72"/>
    <w:rsid w:val="00B66691"/>
    <w:rsid w:val="00B66E4E"/>
    <w:rsid w:val="00B6752A"/>
    <w:rsid w:val="00B74369"/>
    <w:rsid w:val="00B74D14"/>
    <w:rsid w:val="00B82341"/>
    <w:rsid w:val="00B84CBB"/>
    <w:rsid w:val="00B9283A"/>
    <w:rsid w:val="00BA4674"/>
    <w:rsid w:val="00BB021E"/>
    <w:rsid w:val="00BC1B23"/>
    <w:rsid w:val="00BC25EC"/>
    <w:rsid w:val="00BC4281"/>
    <w:rsid w:val="00BD08C5"/>
    <w:rsid w:val="00BD3B11"/>
    <w:rsid w:val="00BD42A8"/>
    <w:rsid w:val="00BF3F81"/>
    <w:rsid w:val="00BF4388"/>
    <w:rsid w:val="00C00E83"/>
    <w:rsid w:val="00C04438"/>
    <w:rsid w:val="00C07C9E"/>
    <w:rsid w:val="00C108F1"/>
    <w:rsid w:val="00C10F4C"/>
    <w:rsid w:val="00C1136E"/>
    <w:rsid w:val="00C1321C"/>
    <w:rsid w:val="00C15C28"/>
    <w:rsid w:val="00C17E92"/>
    <w:rsid w:val="00C24C14"/>
    <w:rsid w:val="00C40695"/>
    <w:rsid w:val="00C41F08"/>
    <w:rsid w:val="00C41FCF"/>
    <w:rsid w:val="00C42C03"/>
    <w:rsid w:val="00C45971"/>
    <w:rsid w:val="00C50536"/>
    <w:rsid w:val="00C52232"/>
    <w:rsid w:val="00C66660"/>
    <w:rsid w:val="00C67434"/>
    <w:rsid w:val="00C72404"/>
    <w:rsid w:val="00C725A9"/>
    <w:rsid w:val="00C84D4C"/>
    <w:rsid w:val="00C911D8"/>
    <w:rsid w:val="00C95AA3"/>
    <w:rsid w:val="00C95DE7"/>
    <w:rsid w:val="00C969F8"/>
    <w:rsid w:val="00CA064B"/>
    <w:rsid w:val="00CA44D8"/>
    <w:rsid w:val="00CA7B09"/>
    <w:rsid w:val="00CA7C65"/>
    <w:rsid w:val="00CB1FC8"/>
    <w:rsid w:val="00CB498E"/>
    <w:rsid w:val="00CB7A43"/>
    <w:rsid w:val="00CC1269"/>
    <w:rsid w:val="00CC2DE4"/>
    <w:rsid w:val="00CC53D8"/>
    <w:rsid w:val="00CC705E"/>
    <w:rsid w:val="00CD3D89"/>
    <w:rsid w:val="00CD796A"/>
    <w:rsid w:val="00CE0340"/>
    <w:rsid w:val="00CF4745"/>
    <w:rsid w:val="00CF4C56"/>
    <w:rsid w:val="00CF733B"/>
    <w:rsid w:val="00D11603"/>
    <w:rsid w:val="00D127A6"/>
    <w:rsid w:val="00D214D7"/>
    <w:rsid w:val="00D22BBE"/>
    <w:rsid w:val="00D25A8A"/>
    <w:rsid w:val="00D25AE0"/>
    <w:rsid w:val="00D32C9D"/>
    <w:rsid w:val="00D36D55"/>
    <w:rsid w:val="00D36FA0"/>
    <w:rsid w:val="00D4085F"/>
    <w:rsid w:val="00D40ED0"/>
    <w:rsid w:val="00D4236D"/>
    <w:rsid w:val="00D42A82"/>
    <w:rsid w:val="00D46369"/>
    <w:rsid w:val="00D57EC4"/>
    <w:rsid w:val="00D6513A"/>
    <w:rsid w:val="00D65381"/>
    <w:rsid w:val="00D70D8D"/>
    <w:rsid w:val="00D9074B"/>
    <w:rsid w:val="00D91234"/>
    <w:rsid w:val="00D92717"/>
    <w:rsid w:val="00D94361"/>
    <w:rsid w:val="00D94DD2"/>
    <w:rsid w:val="00DB65A3"/>
    <w:rsid w:val="00DC5F76"/>
    <w:rsid w:val="00DD2DB9"/>
    <w:rsid w:val="00DD4AF8"/>
    <w:rsid w:val="00DD5683"/>
    <w:rsid w:val="00DE5B87"/>
    <w:rsid w:val="00DF0F4A"/>
    <w:rsid w:val="00DF4A53"/>
    <w:rsid w:val="00E03A3C"/>
    <w:rsid w:val="00E04036"/>
    <w:rsid w:val="00E11F4F"/>
    <w:rsid w:val="00E127CF"/>
    <w:rsid w:val="00E16783"/>
    <w:rsid w:val="00E3109A"/>
    <w:rsid w:val="00E342AC"/>
    <w:rsid w:val="00E35AA5"/>
    <w:rsid w:val="00E367AE"/>
    <w:rsid w:val="00E37D25"/>
    <w:rsid w:val="00E45524"/>
    <w:rsid w:val="00E47790"/>
    <w:rsid w:val="00E501CE"/>
    <w:rsid w:val="00E51E58"/>
    <w:rsid w:val="00E5285F"/>
    <w:rsid w:val="00E53712"/>
    <w:rsid w:val="00E54077"/>
    <w:rsid w:val="00E70619"/>
    <w:rsid w:val="00E70A5A"/>
    <w:rsid w:val="00E7375A"/>
    <w:rsid w:val="00E8002F"/>
    <w:rsid w:val="00E80783"/>
    <w:rsid w:val="00E87854"/>
    <w:rsid w:val="00E8787D"/>
    <w:rsid w:val="00E90B7A"/>
    <w:rsid w:val="00E90E9D"/>
    <w:rsid w:val="00E92509"/>
    <w:rsid w:val="00E934D3"/>
    <w:rsid w:val="00E93880"/>
    <w:rsid w:val="00E93AD1"/>
    <w:rsid w:val="00E94802"/>
    <w:rsid w:val="00E965AF"/>
    <w:rsid w:val="00E9775E"/>
    <w:rsid w:val="00EA19B2"/>
    <w:rsid w:val="00EA2DF1"/>
    <w:rsid w:val="00EA61DD"/>
    <w:rsid w:val="00EA641D"/>
    <w:rsid w:val="00EB3601"/>
    <w:rsid w:val="00EB440B"/>
    <w:rsid w:val="00EB6EE4"/>
    <w:rsid w:val="00EC1B80"/>
    <w:rsid w:val="00EC2BD4"/>
    <w:rsid w:val="00ED3D53"/>
    <w:rsid w:val="00EF16EB"/>
    <w:rsid w:val="00EF2BE3"/>
    <w:rsid w:val="00F04E81"/>
    <w:rsid w:val="00F12AB5"/>
    <w:rsid w:val="00F167FB"/>
    <w:rsid w:val="00F200EC"/>
    <w:rsid w:val="00F220A4"/>
    <w:rsid w:val="00F22EDB"/>
    <w:rsid w:val="00F23D87"/>
    <w:rsid w:val="00F2424C"/>
    <w:rsid w:val="00F24DB8"/>
    <w:rsid w:val="00F33A22"/>
    <w:rsid w:val="00F373B1"/>
    <w:rsid w:val="00F43106"/>
    <w:rsid w:val="00F51D69"/>
    <w:rsid w:val="00F526C8"/>
    <w:rsid w:val="00F5643C"/>
    <w:rsid w:val="00F7303F"/>
    <w:rsid w:val="00F766EB"/>
    <w:rsid w:val="00F82E97"/>
    <w:rsid w:val="00F860E3"/>
    <w:rsid w:val="00F8721A"/>
    <w:rsid w:val="00F9126B"/>
    <w:rsid w:val="00F91BBC"/>
    <w:rsid w:val="00F92598"/>
    <w:rsid w:val="00FA125C"/>
    <w:rsid w:val="00FA2A50"/>
    <w:rsid w:val="00FA30EC"/>
    <w:rsid w:val="00FB2D4B"/>
    <w:rsid w:val="00FB50BA"/>
    <w:rsid w:val="00FC4F53"/>
    <w:rsid w:val="00FC5067"/>
    <w:rsid w:val="00FC58E8"/>
    <w:rsid w:val="00FC6E7C"/>
    <w:rsid w:val="00FC6EFC"/>
    <w:rsid w:val="00FC76D7"/>
    <w:rsid w:val="00FD40C5"/>
    <w:rsid w:val="00FE4FE7"/>
    <w:rsid w:val="00FE53F7"/>
    <w:rsid w:val="00FE6746"/>
    <w:rsid w:val="00FF087B"/>
    <w:rsid w:val="00FF1B26"/>
    <w:rsid w:val="00FF3FB1"/>
    <w:rsid w:val="00FF3FB8"/>
    <w:rsid w:val="00FF415E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5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23803F2D59306814AC33D6E67g117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1F1524142BE1EF01438BBE389977DE723B02F1DD9006814AC33D6E67g117F" TargetMode="External"/><Relationship Id="rId12" Type="http://schemas.openxmlformats.org/officeDocument/2006/relationships/hyperlink" Target="consultantplus://offline/ref=F11F1524142BE1EF01438BBE389977DE723803F2D59306814AC33D6E67g11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F1524142BE1EF01438BBE389977DE723B02F1DD9006814AC33D6E67173BC4AE809C85AB20gC19F" TargetMode="External"/><Relationship Id="rId11" Type="http://schemas.openxmlformats.org/officeDocument/2006/relationships/hyperlink" Target="consultantplus://offline/ref=F11F1524142BE1EF01438BBE389977DE723803F2D59306814AC33D6E67g117F" TargetMode="External"/><Relationship Id="rId5" Type="http://schemas.openxmlformats.org/officeDocument/2006/relationships/hyperlink" Target="consultantplus://offline/ref=F11F1524142BE1EF014395B32EF52AD476325DF9D4970CDF179C6633301E3193E9CFC5C7ED2FCD5B06EABBgF1CF" TargetMode="External"/><Relationship Id="rId10" Type="http://schemas.openxmlformats.org/officeDocument/2006/relationships/hyperlink" Target="consultantplus://offline/ref=F11F1524142BE1EF014395B32EF52AD476325DF9D4970CDF179C6633301E3193E9CFC5C7ED2FCD5B06EABAgF1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1F1524142BE1EF014395B32EF52AD476325DF9D4970CDF179C6633301E3193E9CFC5C7ED2FCD5B06EABBgF1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Р.И.</cp:lastModifiedBy>
  <cp:revision>1</cp:revision>
  <dcterms:created xsi:type="dcterms:W3CDTF">2017-09-28T05:53:00Z</dcterms:created>
  <dcterms:modified xsi:type="dcterms:W3CDTF">2017-09-28T05:53:00Z</dcterms:modified>
</cp:coreProperties>
</file>