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80" w:rsidRDefault="00855780" w:rsidP="0085578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855780" w:rsidRDefault="00855780" w:rsidP="0085578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14921" w:rsidRDefault="00C14921" w:rsidP="00C14921">
      <w:pPr>
        <w:jc w:val="center"/>
        <w:rPr>
          <w:caps/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691492693" r:id="rId8"/>
        </w:object>
      </w:r>
    </w:p>
    <w:p w:rsidR="00C14921" w:rsidRDefault="00C14921" w:rsidP="00C1492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ДНЕПРОВСКОГО СЕЛЬСКОГО ПОСЕЛЕНИЯ</w:t>
      </w:r>
    </w:p>
    <w:p w:rsidR="00C14921" w:rsidRDefault="00C14921" w:rsidP="00C1492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НОВОДУГИНСКОГО РАЙОНА СМОЛЕНСКОЙ ОБЛАСТИ</w:t>
      </w:r>
    </w:p>
    <w:p w:rsidR="00C14921" w:rsidRDefault="00C14921" w:rsidP="00C14921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C14921" w:rsidRDefault="00C14921" w:rsidP="00C14921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4921" w:rsidRDefault="00C14921" w:rsidP="00C14921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C14921" w:rsidRPr="00617A49" w:rsidRDefault="00C14921" w:rsidP="00617A49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</w:rPr>
      </w:pPr>
      <w:r>
        <w:rPr>
          <w:sz w:val="28"/>
        </w:rPr>
        <w:t>от «26» августа 2021 года                                                                     №</w:t>
      </w:r>
      <w:r w:rsidR="006C56DA">
        <w:rPr>
          <w:sz w:val="28"/>
        </w:rPr>
        <w:t>23</w:t>
      </w:r>
    </w:p>
    <w:p w:rsidR="00C14921" w:rsidRDefault="00C14921" w:rsidP="0085578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617A49" w:rsidRDefault="00617A49" w:rsidP="0085578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AF0C8F" w:rsidRPr="00617A49" w:rsidRDefault="00CA25DF" w:rsidP="007D6262">
      <w:pPr>
        <w:ind w:right="5669"/>
        <w:jc w:val="both"/>
        <w:outlineLvl w:val="0"/>
        <w:rPr>
          <w:sz w:val="28"/>
        </w:rPr>
      </w:pPr>
      <w:r w:rsidRPr="00B4782E">
        <w:rPr>
          <w:sz w:val="28"/>
          <w:szCs w:val="28"/>
        </w:rPr>
        <w:t xml:space="preserve">Об утверждении Положения </w:t>
      </w:r>
      <w:r w:rsidR="00B4782E" w:rsidRPr="00B4782E">
        <w:rPr>
          <w:sz w:val="28"/>
        </w:rPr>
        <w:t xml:space="preserve">о </w:t>
      </w:r>
      <w:bookmarkStart w:id="0" w:name="_Hlk73706793"/>
      <w:r w:rsidR="00B4782E" w:rsidRPr="00B4782E">
        <w:rPr>
          <w:sz w:val="28"/>
        </w:rPr>
        <w:t xml:space="preserve">муниципальном жилищном контроле </w:t>
      </w:r>
      <w:bookmarkEnd w:id="0"/>
      <w:r w:rsidR="001375F1" w:rsidRPr="00B4782E">
        <w:rPr>
          <w:sz w:val="28"/>
          <w:szCs w:val="28"/>
        </w:rPr>
        <w:t xml:space="preserve">на территории </w:t>
      </w:r>
      <w:r w:rsidR="00AF0C8F" w:rsidRPr="000D56BA">
        <w:rPr>
          <w:sz w:val="28"/>
          <w:szCs w:val="28"/>
        </w:rPr>
        <w:t>муниципального образования</w:t>
      </w:r>
      <w:r w:rsidR="00AF0C8F">
        <w:rPr>
          <w:sz w:val="28"/>
          <w:szCs w:val="28"/>
        </w:rPr>
        <w:t xml:space="preserve"> </w:t>
      </w:r>
      <w:r w:rsidR="00C14921">
        <w:rPr>
          <w:sz w:val="28"/>
          <w:szCs w:val="28"/>
        </w:rPr>
        <w:t>Днепровское</w:t>
      </w:r>
      <w:r w:rsidR="00AF0C8F">
        <w:rPr>
          <w:sz w:val="28"/>
          <w:szCs w:val="28"/>
        </w:rPr>
        <w:t xml:space="preserve"> сельское поселение Новодугинского района Смоленской области</w:t>
      </w:r>
    </w:p>
    <w:p w:rsidR="00C14921" w:rsidRPr="00B4782E" w:rsidRDefault="00C14921" w:rsidP="007D6262">
      <w:pPr>
        <w:ind w:right="5669"/>
        <w:jc w:val="both"/>
        <w:outlineLvl w:val="0"/>
        <w:rPr>
          <w:color w:val="000000"/>
          <w:sz w:val="28"/>
          <w:szCs w:val="28"/>
        </w:rPr>
      </w:pPr>
    </w:p>
    <w:p w:rsidR="00D24CCC" w:rsidRDefault="007D6262" w:rsidP="007D626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0E7BBF">
        <w:rPr>
          <w:sz w:val="28"/>
          <w:szCs w:val="28"/>
        </w:rPr>
        <w:t>В соответствии с Жилищным кодексом Российской Федерации, Федеральным</w:t>
      </w:r>
      <w:r>
        <w:rPr>
          <w:sz w:val="28"/>
          <w:szCs w:val="28"/>
        </w:rPr>
        <w:t xml:space="preserve"> законо</w:t>
      </w:r>
      <w:r w:rsidRPr="000E7BBF">
        <w:rPr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 статьей 3 </w:t>
      </w:r>
      <w:r w:rsidRPr="000E7BBF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0E7BBF">
        <w:rPr>
          <w:sz w:val="28"/>
        </w:rPr>
        <w:t xml:space="preserve"> </w:t>
      </w:r>
      <w:r>
        <w:rPr>
          <w:sz w:val="28"/>
        </w:rPr>
        <w:t>от 31 июля 2020 года</w:t>
      </w:r>
      <w:r w:rsidRPr="000E7BBF">
        <w:rPr>
          <w:sz w:val="28"/>
        </w:rPr>
        <w:t xml:space="preserve"> № 248-ФЗ «О государственном контроле (надзоре) и муниципальном контроле в Российской Федерации»</w:t>
      </w:r>
    </w:p>
    <w:p w:rsidR="00617A49" w:rsidRPr="00506B97" w:rsidRDefault="00617A49" w:rsidP="007D626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D6262" w:rsidRDefault="00C14921" w:rsidP="007D62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 Днепровского</w:t>
      </w:r>
      <w:r w:rsidR="007D6262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617A49" w:rsidRPr="00EC6A8C" w:rsidRDefault="00617A49" w:rsidP="007D6262">
      <w:pPr>
        <w:widowControl w:val="0"/>
        <w:autoSpaceDE w:val="0"/>
        <w:autoSpaceDN w:val="0"/>
        <w:adjustRightInd w:val="0"/>
        <w:ind w:firstLine="709"/>
        <w:jc w:val="both"/>
      </w:pPr>
    </w:p>
    <w:p w:rsidR="007D6262" w:rsidRDefault="007D6262" w:rsidP="007D62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7D6262" w:rsidRDefault="007D6262" w:rsidP="007D62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D6262" w:rsidRDefault="007D6262" w:rsidP="00B120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0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3340E">
        <w:rPr>
          <w:sz w:val="28"/>
          <w:szCs w:val="28"/>
        </w:rPr>
        <w:t xml:space="preserve">Утвердить Положение </w:t>
      </w:r>
      <w:r w:rsidRPr="00B4782E">
        <w:rPr>
          <w:sz w:val="28"/>
        </w:rPr>
        <w:t xml:space="preserve">о муниципальном жилищном контроле на </w:t>
      </w:r>
      <w:r w:rsidR="00AF0C8F">
        <w:rPr>
          <w:sz w:val="28"/>
        </w:rPr>
        <w:t xml:space="preserve">территории </w:t>
      </w:r>
      <w:r w:rsidR="00AF0C8F" w:rsidRPr="000D56BA">
        <w:rPr>
          <w:sz w:val="28"/>
          <w:szCs w:val="28"/>
        </w:rPr>
        <w:t>муниципального образования</w:t>
      </w:r>
      <w:r w:rsidR="00AF0C8F">
        <w:rPr>
          <w:sz w:val="28"/>
          <w:szCs w:val="28"/>
        </w:rPr>
        <w:t xml:space="preserve"> </w:t>
      </w:r>
      <w:r w:rsidR="00C14921">
        <w:rPr>
          <w:sz w:val="28"/>
          <w:szCs w:val="28"/>
        </w:rPr>
        <w:t>Днепровское</w:t>
      </w:r>
      <w:r w:rsidR="00AF0C8F">
        <w:rPr>
          <w:sz w:val="28"/>
          <w:szCs w:val="28"/>
        </w:rPr>
        <w:t xml:space="preserve"> сельское поселение Новодугинского района Смоленской области</w:t>
      </w:r>
      <w:r w:rsidRPr="0073340E">
        <w:rPr>
          <w:sz w:val="28"/>
          <w:szCs w:val="28"/>
        </w:rPr>
        <w:t>.</w:t>
      </w:r>
    </w:p>
    <w:p w:rsidR="007D6262" w:rsidRDefault="00814EED" w:rsidP="00B120B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D6262" w:rsidRPr="00CE1710">
        <w:rPr>
          <w:color w:val="000000"/>
          <w:sz w:val="28"/>
          <w:szCs w:val="28"/>
        </w:rPr>
        <w:t xml:space="preserve">. </w:t>
      </w:r>
      <w:r w:rsidR="007D6262">
        <w:rPr>
          <w:sz w:val="28"/>
          <w:szCs w:val="28"/>
        </w:rPr>
        <w:t xml:space="preserve">Настоящее решение подлежит опубликованию в газете «Сельские зори» и размещению на официальном сайте </w:t>
      </w:r>
      <w:r w:rsidR="007D6262" w:rsidRPr="00703EEC">
        <w:rPr>
          <w:color w:val="000000"/>
          <w:sz w:val="28"/>
          <w:szCs w:val="28"/>
        </w:rPr>
        <w:t>Администраци</w:t>
      </w:r>
      <w:r w:rsidR="007D6262">
        <w:rPr>
          <w:color w:val="000000"/>
          <w:sz w:val="28"/>
          <w:szCs w:val="28"/>
        </w:rPr>
        <w:t>и</w:t>
      </w:r>
      <w:r w:rsidR="007D6262" w:rsidRPr="00703EEC">
        <w:rPr>
          <w:color w:val="000000"/>
          <w:sz w:val="28"/>
          <w:szCs w:val="28"/>
        </w:rPr>
        <w:t xml:space="preserve"> муници</w:t>
      </w:r>
      <w:r w:rsidR="007D6262">
        <w:rPr>
          <w:color w:val="000000"/>
          <w:sz w:val="28"/>
          <w:szCs w:val="28"/>
        </w:rPr>
        <w:t>пального образования «Новодугинский</w:t>
      </w:r>
      <w:r w:rsidR="007D6262" w:rsidRPr="00703EEC">
        <w:rPr>
          <w:color w:val="000000"/>
          <w:sz w:val="28"/>
          <w:szCs w:val="28"/>
        </w:rPr>
        <w:t xml:space="preserve"> район</w:t>
      </w:r>
      <w:r w:rsidR="007D6262">
        <w:rPr>
          <w:color w:val="000000"/>
          <w:sz w:val="28"/>
          <w:szCs w:val="28"/>
        </w:rPr>
        <w:t>»</w:t>
      </w:r>
      <w:r w:rsidR="007D6262" w:rsidRPr="00703EEC">
        <w:rPr>
          <w:color w:val="000000"/>
          <w:sz w:val="28"/>
          <w:szCs w:val="28"/>
        </w:rPr>
        <w:t xml:space="preserve"> С</w:t>
      </w:r>
      <w:r w:rsidR="007D6262">
        <w:rPr>
          <w:color w:val="000000"/>
          <w:sz w:val="28"/>
          <w:szCs w:val="28"/>
        </w:rPr>
        <w:t>моленской области</w:t>
      </w:r>
      <w:r w:rsidR="007D6262">
        <w:rPr>
          <w:sz w:val="28"/>
          <w:szCs w:val="28"/>
        </w:rPr>
        <w:t>.</w:t>
      </w:r>
    </w:p>
    <w:p w:rsidR="0052621A" w:rsidRDefault="0052621A" w:rsidP="00506B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20B6" w:rsidRPr="00506B97" w:rsidRDefault="00B120B6" w:rsidP="00506B97">
      <w:pPr>
        <w:pStyle w:val="ConsPlusNormal"/>
        <w:ind w:firstLine="709"/>
        <w:jc w:val="both"/>
        <w:rPr>
          <w:sz w:val="28"/>
          <w:szCs w:val="28"/>
        </w:rPr>
      </w:pPr>
    </w:p>
    <w:p w:rsidR="007D6262" w:rsidRPr="001655DA" w:rsidRDefault="007D6262" w:rsidP="007D6262">
      <w:pPr>
        <w:rPr>
          <w:sz w:val="28"/>
          <w:szCs w:val="28"/>
        </w:rPr>
      </w:pPr>
      <w:r w:rsidRPr="001655DA">
        <w:rPr>
          <w:sz w:val="28"/>
          <w:szCs w:val="28"/>
        </w:rPr>
        <w:t>Глава муниципального образования</w:t>
      </w:r>
    </w:p>
    <w:p w:rsidR="007D6262" w:rsidRPr="001655DA" w:rsidRDefault="00C14921" w:rsidP="007D6262">
      <w:pPr>
        <w:rPr>
          <w:sz w:val="28"/>
          <w:szCs w:val="28"/>
        </w:rPr>
      </w:pPr>
      <w:r>
        <w:rPr>
          <w:sz w:val="28"/>
          <w:szCs w:val="28"/>
        </w:rPr>
        <w:t xml:space="preserve">Днепровское </w:t>
      </w:r>
      <w:r w:rsidR="007D6262">
        <w:rPr>
          <w:sz w:val="28"/>
          <w:szCs w:val="28"/>
        </w:rPr>
        <w:t xml:space="preserve"> сельское поселение</w:t>
      </w:r>
    </w:p>
    <w:p w:rsidR="007D6262" w:rsidRDefault="007D6262" w:rsidP="007D62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55DA">
        <w:rPr>
          <w:sz w:val="28"/>
          <w:szCs w:val="28"/>
        </w:rPr>
        <w:t>Новодугинского района</w:t>
      </w:r>
      <w:r w:rsidRPr="00AE0E5B">
        <w:rPr>
          <w:sz w:val="28"/>
          <w:szCs w:val="28"/>
        </w:rPr>
        <w:t xml:space="preserve"> </w:t>
      </w:r>
    </w:p>
    <w:p w:rsidR="007D6262" w:rsidRPr="005104F7" w:rsidRDefault="007D6262" w:rsidP="007D6262">
      <w:pPr>
        <w:widowControl w:val="0"/>
        <w:autoSpaceDE w:val="0"/>
        <w:autoSpaceDN w:val="0"/>
        <w:adjustRightInd w:val="0"/>
        <w:jc w:val="both"/>
      </w:pPr>
      <w:r w:rsidRPr="001655DA">
        <w:rPr>
          <w:sz w:val="28"/>
          <w:szCs w:val="28"/>
        </w:rPr>
        <w:t>Смоленской области</w:t>
      </w:r>
      <w:r w:rsidRPr="00AE0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B120B6">
        <w:rPr>
          <w:sz w:val="28"/>
          <w:szCs w:val="28"/>
        </w:rPr>
        <w:t xml:space="preserve">             </w:t>
      </w:r>
      <w:r w:rsidR="00C1492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</w:t>
      </w:r>
      <w:r w:rsidR="00C14921">
        <w:rPr>
          <w:sz w:val="28"/>
          <w:szCs w:val="28"/>
        </w:rPr>
        <w:t>Хлестакова</w:t>
      </w:r>
    </w:p>
    <w:p w:rsidR="00C14921" w:rsidRDefault="00C14921" w:rsidP="00506B97">
      <w:pPr>
        <w:pStyle w:val="ConsPlusNormal"/>
        <w:ind w:left="6237"/>
        <w:jc w:val="both"/>
        <w:outlineLvl w:val="0"/>
        <w:rPr>
          <w:sz w:val="28"/>
          <w:szCs w:val="28"/>
        </w:rPr>
      </w:pPr>
    </w:p>
    <w:p w:rsidR="00506B97" w:rsidRDefault="0052621A" w:rsidP="00506B97">
      <w:pPr>
        <w:pStyle w:val="ConsPlusNormal"/>
        <w:ind w:left="6237"/>
        <w:jc w:val="both"/>
        <w:outlineLvl w:val="0"/>
        <w:rPr>
          <w:sz w:val="28"/>
          <w:szCs w:val="28"/>
        </w:rPr>
      </w:pPr>
      <w:r w:rsidRPr="00506B97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7D6262" w:rsidRPr="007D6262" w:rsidRDefault="007D6262" w:rsidP="007D6262">
      <w:pPr>
        <w:pStyle w:val="a4"/>
        <w:ind w:left="6237" w:firstLine="27"/>
        <w:jc w:val="left"/>
        <w:rPr>
          <w:rStyle w:val="fontstyle24"/>
          <w:szCs w:val="28"/>
        </w:rPr>
      </w:pPr>
      <w:bookmarkStart w:id="1" w:name="P27"/>
      <w:bookmarkEnd w:id="1"/>
      <w:r w:rsidRPr="007D6262">
        <w:rPr>
          <w:rStyle w:val="fontstyle24"/>
          <w:szCs w:val="28"/>
        </w:rPr>
        <w:t>решением Совета депутатов</w:t>
      </w:r>
    </w:p>
    <w:p w:rsidR="007D6262" w:rsidRDefault="00C14921" w:rsidP="007D6262">
      <w:pPr>
        <w:pStyle w:val="a4"/>
        <w:ind w:left="6237" w:firstLine="27"/>
        <w:jc w:val="left"/>
        <w:rPr>
          <w:rStyle w:val="fontstyle24"/>
          <w:szCs w:val="28"/>
        </w:rPr>
      </w:pPr>
      <w:r>
        <w:rPr>
          <w:rStyle w:val="fontstyle24"/>
          <w:szCs w:val="28"/>
        </w:rPr>
        <w:t xml:space="preserve">Днепровского </w:t>
      </w:r>
      <w:r w:rsidR="007D6262" w:rsidRPr="007D6262">
        <w:rPr>
          <w:rStyle w:val="fontstyle24"/>
          <w:szCs w:val="28"/>
        </w:rPr>
        <w:t>сельского поселения</w:t>
      </w:r>
    </w:p>
    <w:p w:rsidR="00AF0C8F" w:rsidRDefault="00AF0C8F" w:rsidP="007D6262">
      <w:pPr>
        <w:pStyle w:val="a4"/>
        <w:ind w:left="6237" w:firstLine="27"/>
        <w:jc w:val="left"/>
        <w:rPr>
          <w:rStyle w:val="fontstyle24"/>
          <w:szCs w:val="28"/>
        </w:rPr>
      </w:pPr>
      <w:r>
        <w:rPr>
          <w:rStyle w:val="fontstyle24"/>
          <w:szCs w:val="28"/>
        </w:rPr>
        <w:t>Новодугинского района</w:t>
      </w:r>
    </w:p>
    <w:p w:rsidR="00AF0C8F" w:rsidRPr="007D6262" w:rsidRDefault="00AF0C8F" w:rsidP="007D6262">
      <w:pPr>
        <w:pStyle w:val="a4"/>
        <w:ind w:left="6237" w:firstLine="27"/>
        <w:jc w:val="left"/>
        <w:rPr>
          <w:rStyle w:val="fontstyle24"/>
          <w:szCs w:val="28"/>
        </w:rPr>
      </w:pPr>
      <w:r>
        <w:rPr>
          <w:rStyle w:val="fontstyle24"/>
          <w:szCs w:val="28"/>
        </w:rPr>
        <w:t xml:space="preserve">Смоленской области </w:t>
      </w:r>
    </w:p>
    <w:p w:rsidR="007D6262" w:rsidRPr="007D6262" w:rsidRDefault="007D6262" w:rsidP="007D6262">
      <w:pPr>
        <w:pStyle w:val="a4"/>
        <w:ind w:left="6237" w:firstLine="27"/>
        <w:jc w:val="left"/>
        <w:rPr>
          <w:rStyle w:val="fontstyle24"/>
          <w:szCs w:val="28"/>
        </w:rPr>
      </w:pPr>
      <w:r w:rsidRPr="007D6262">
        <w:rPr>
          <w:rStyle w:val="fontstyle24"/>
          <w:szCs w:val="28"/>
        </w:rPr>
        <w:t xml:space="preserve">от  </w:t>
      </w:r>
      <w:r w:rsidR="00C14921">
        <w:rPr>
          <w:rStyle w:val="fontstyle24"/>
          <w:szCs w:val="28"/>
        </w:rPr>
        <w:t>26.08.2021</w:t>
      </w:r>
      <w:r w:rsidR="001D4271">
        <w:rPr>
          <w:rStyle w:val="fontstyle24"/>
          <w:szCs w:val="28"/>
        </w:rPr>
        <w:t xml:space="preserve"> </w:t>
      </w:r>
      <w:r w:rsidR="00C14921">
        <w:rPr>
          <w:rStyle w:val="fontstyle24"/>
          <w:szCs w:val="28"/>
        </w:rPr>
        <w:t>г.</w:t>
      </w:r>
      <w:r w:rsidRPr="007D6262">
        <w:rPr>
          <w:rStyle w:val="fontstyle24"/>
          <w:szCs w:val="28"/>
        </w:rPr>
        <w:t xml:space="preserve">  № </w:t>
      </w:r>
      <w:r w:rsidR="006C56DA">
        <w:rPr>
          <w:rStyle w:val="fontstyle24"/>
          <w:szCs w:val="28"/>
        </w:rPr>
        <w:t>23</w:t>
      </w:r>
    </w:p>
    <w:p w:rsidR="00C63A73" w:rsidRDefault="00C63A73">
      <w:pPr>
        <w:pStyle w:val="ConsPlusTitle"/>
        <w:jc w:val="center"/>
        <w:rPr>
          <w:sz w:val="28"/>
          <w:szCs w:val="28"/>
        </w:rPr>
      </w:pPr>
    </w:p>
    <w:p w:rsidR="002A771B" w:rsidRPr="00DC4508" w:rsidRDefault="00FF0714" w:rsidP="002A771B">
      <w:pPr>
        <w:pStyle w:val="ConsPlusTitle"/>
        <w:jc w:val="center"/>
        <w:rPr>
          <w:sz w:val="28"/>
          <w:szCs w:val="28"/>
        </w:rPr>
      </w:pPr>
      <w:bookmarkStart w:id="2" w:name="_GoBack"/>
      <w:bookmarkEnd w:id="2"/>
      <w:r w:rsidRPr="00CA25DF">
        <w:rPr>
          <w:rStyle w:val="fontstyle01"/>
          <w:rFonts w:ascii="Times New Roman" w:hAnsi="Times New Roman"/>
          <w:sz w:val="28"/>
          <w:szCs w:val="28"/>
        </w:rPr>
        <w:t>Положение о</w:t>
      </w:r>
      <w:r w:rsidR="001A6A18">
        <w:rPr>
          <w:rStyle w:val="fontstyle01"/>
          <w:rFonts w:ascii="Times New Roman" w:hAnsi="Times New Roman"/>
          <w:sz w:val="28"/>
          <w:szCs w:val="28"/>
        </w:rPr>
        <w:t>б осуществление</w:t>
      </w:r>
      <w:r w:rsidRPr="00CA25DF">
        <w:rPr>
          <w:rStyle w:val="fontstyle01"/>
          <w:rFonts w:ascii="Times New Roman" w:hAnsi="Times New Roman"/>
          <w:sz w:val="28"/>
          <w:szCs w:val="28"/>
        </w:rPr>
        <w:t xml:space="preserve"> м</w:t>
      </w:r>
      <w:r w:rsidR="001A6A18">
        <w:rPr>
          <w:rStyle w:val="fontstyle01"/>
          <w:rFonts w:ascii="Times New Roman" w:hAnsi="Times New Roman"/>
          <w:sz w:val="28"/>
          <w:szCs w:val="28"/>
        </w:rPr>
        <w:t>униципального</w:t>
      </w:r>
      <w:r w:rsidRPr="00CA25DF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A6A18">
        <w:rPr>
          <w:rStyle w:val="fontstyle01"/>
          <w:rFonts w:ascii="Times New Roman" w:hAnsi="Times New Roman"/>
          <w:sz w:val="28"/>
          <w:szCs w:val="28"/>
        </w:rPr>
        <w:t>жилищного</w:t>
      </w:r>
      <w:r w:rsidRPr="00A36B5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A6A18">
        <w:rPr>
          <w:rStyle w:val="fontstyle01"/>
          <w:rFonts w:ascii="Times New Roman" w:hAnsi="Times New Roman"/>
          <w:sz w:val="28"/>
          <w:szCs w:val="28"/>
        </w:rPr>
        <w:t>контроля</w:t>
      </w:r>
      <w:r>
        <w:rPr>
          <w:sz w:val="28"/>
          <w:szCs w:val="28"/>
        </w:rPr>
        <w:br/>
      </w:r>
      <w:r w:rsidRPr="00A36B51">
        <w:rPr>
          <w:sz w:val="28"/>
          <w:szCs w:val="28"/>
        </w:rPr>
        <w:t xml:space="preserve">на территории </w:t>
      </w:r>
      <w:r w:rsidR="00AF0C8F" w:rsidRPr="000D56BA">
        <w:rPr>
          <w:sz w:val="28"/>
          <w:szCs w:val="28"/>
        </w:rPr>
        <w:t>муниципального образования</w:t>
      </w:r>
      <w:r w:rsidR="00AF0C8F">
        <w:rPr>
          <w:sz w:val="28"/>
          <w:szCs w:val="28"/>
        </w:rPr>
        <w:t xml:space="preserve"> </w:t>
      </w:r>
      <w:r w:rsidR="00C14921">
        <w:rPr>
          <w:sz w:val="28"/>
          <w:szCs w:val="28"/>
        </w:rPr>
        <w:t>Днепровское</w:t>
      </w:r>
      <w:r w:rsidR="00AF0C8F">
        <w:rPr>
          <w:sz w:val="28"/>
          <w:szCs w:val="28"/>
        </w:rPr>
        <w:t xml:space="preserve"> сельское поселение </w:t>
      </w:r>
      <w:r w:rsidR="001A6A18">
        <w:rPr>
          <w:sz w:val="28"/>
          <w:szCs w:val="28"/>
        </w:rPr>
        <w:t xml:space="preserve">Новодугинского района </w:t>
      </w:r>
      <w:r w:rsidRPr="00A36B51">
        <w:rPr>
          <w:sz w:val="28"/>
          <w:szCs w:val="28"/>
        </w:rPr>
        <w:t>Смоленской области</w:t>
      </w:r>
    </w:p>
    <w:p w:rsidR="002A771B" w:rsidRPr="00DC4508" w:rsidRDefault="002A771B" w:rsidP="002A771B">
      <w:pPr>
        <w:pStyle w:val="ConsPlusNormal"/>
        <w:jc w:val="center"/>
        <w:rPr>
          <w:sz w:val="28"/>
          <w:szCs w:val="28"/>
        </w:rPr>
      </w:pPr>
    </w:p>
    <w:p w:rsidR="002A771B" w:rsidRPr="00FF0714" w:rsidRDefault="002A771B" w:rsidP="002A771B">
      <w:pPr>
        <w:pStyle w:val="ConsPlusNormal"/>
        <w:jc w:val="center"/>
        <w:outlineLvl w:val="1"/>
        <w:rPr>
          <w:b/>
          <w:sz w:val="28"/>
          <w:szCs w:val="28"/>
        </w:rPr>
      </w:pPr>
      <w:r w:rsidRPr="00FF0714">
        <w:rPr>
          <w:b/>
          <w:sz w:val="28"/>
          <w:szCs w:val="28"/>
        </w:rPr>
        <w:t>I. Общие положения</w:t>
      </w:r>
    </w:p>
    <w:p w:rsidR="002A771B" w:rsidRPr="006D517E" w:rsidRDefault="002A771B" w:rsidP="002A771B">
      <w:pPr>
        <w:pStyle w:val="ConsPlusNormal"/>
        <w:ind w:firstLine="540"/>
        <w:jc w:val="both"/>
        <w:rPr>
          <w:sz w:val="28"/>
          <w:szCs w:val="28"/>
        </w:rPr>
      </w:pPr>
    </w:p>
    <w:p w:rsidR="00145554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</w:rPr>
      </w:pPr>
      <w:r w:rsidRPr="00145554">
        <w:rPr>
          <w:rStyle w:val="fontstyle01"/>
          <w:rFonts w:ascii="Times New Roman" w:hAnsi="Times New Roman"/>
          <w:sz w:val="28"/>
        </w:rPr>
        <w:t xml:space="preserve">1.1. Настоящее Положение устанавливает </w:t>
      </w:r>
      <w:r>
        <w:rPr>
          <w:rStyle w:val="fontstyle01"/>
          <w:rFonts w:ascii="Times New Roman" w:hAnsi="Times New Roman"/>
          <w:sz w:val="28"/>
        </w:rPr>
        <w:t xml:space="preserve">требование к </w:t>
      </w:r>
      <w:r w:rsidRPr="00145554">
        <w:rPr>
          <w:rStyle w:val="fontstyle01"/>
          <w:rFonts w:ascii="Times New Roman" w:hAnsi="Times New Roman"/>
          <w:sz w:val="28"/>
        </w:rPr>
        <w:t>организации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 xml:space="preserve">и </w:t>
      </w:r>
      <w:r>
        <w:rPr>
          <w:rStyle w:val="fontstyle01"/>
          <w:rFonts w:ascii="Times New Roman" w:hAnsi="Times New Roman"/>
          <w:sz w:val="28"/>
        </w:rPr>
        <w:t>проведению</w:t>
      </w:r>
      <w:r w:rsidRPr="00145554">
        <w:rPr>
          <w:rStyle w:val="fontstyle01"/>
          <w:rFonts w:ascii="Times New Roman" w:hAnsi="Times New Roman"/>
          <w:sz w:val="28"/>
        </w:rPr>
        <w:t xml:space="preserve"> </w:t>
      </w:r>
      <w:r w:rsidR="001A6A18">
        <w:rPr>
          <w:rStyle w:val="fontstyle01"/>
          <w:rFonts w:ascii="Times New Roman" w:hAnsi="Times New Roman"/>
          <w:sz w:val="28"/>
        </w:rPr>
        <w:t>муниципального</w:t>
      </w:r>
      <w:r w:rsidRPr="00145554">
        <w:rPr>
          <w:rStyle w:val="fontstyle01"/>
          <w:rFonts w:ascii="Times New Roman" w:hAnsi="Times New Roman"/>
          <w:sz w:val="28"/>
        </w:rPr>
        <w:t xml:space="preserve"> жилищного </w:t>
      </w:r>
      <w:r w:rsidR="005C5952">
        <w:rPr>
          <w:rStyle w:val="fontstyle01"/>
          <w:rFonts w:ascii="Times New Roman" w:hAnsi="Times New Roman"/>
          <w:sz w:val="28"/>
        </w:rPr>
        <w:t>контроля</w:t>
      </w:r>
      <w:r w:rsidRPr="00145554">
        <w:rPr>
          <w:rStyle w:val="fontstyle01"/>
          <w:rFonts w:ascii="Times New Roman" w:hAnsi="Times New Roman"/>
          <w:sz w:val="28"/>
        </w:rPr>
        <w:t xml:space="preserve"> </w:t>
      </w:r>
      <w:r w:rsidRPr="00A36B51">
        <w:rPr>
          <w:sz w:val="28"/>
          <w:szCs w:val="28"/>
        </w:rPr>
        <w:t xml:space="preserve">на территории </w:t>
      </w:r>
      <w:r w:rsidR="00AF0C8F" w:rsidRPr="000D56BA">
        <w:rPr>
          <w:sz w:val="28"/>
          <w:szCs w:val="28"/>
        </w:rPr>
        <w:t>муниципального образования</w:t>
      </w:r>
      <w:r w:rsidR="00AF0C8F">
        <w:rPr>
          <w:sz w:val="28"/>
          <w:szCs w:val="28"/>
        </w:rPr>
        <w:t xml:space="preserve"> </w:t>
      </w:r>
      <w:r w:rsidR="00C14921">
        <w:rPr>
          <w:sz w:val="28"/>
          <w:szCs w:val="28"/>
        </w:rPr>
        <w:t>Днепровское</w:t>
      </w:r>
      <w:r w:rsidR="00AF0C8F">
        <w:rPr>
          <w:sz w:val="28"/>
          <w:szCs w:val="28"/>
        </w:rPr>
        <w:t xml:space="preserve"> сельское поселение Новодугинского района Смоленской области</w:t>
      </w:r>
      <w:r w:rsidRPr="00145554">
        <w:rPr>
          <w:rStyle w:val="fontstyle01"/>
          <w:rFonts w:ascii="Times New Roman" w:hAnsi="Times New Roman"/>
          <w:sz w:val="28"/>
        </w:rPr>
        <w:t xml:space="preserve"> (далее – </w:t>
      </w:r>
      <w:r w:rsidR="005C5952">
        <w:rPr>
          <w:rStyle w:val="fontstyle01"/>
          <w:rFonts w:ascii="Times New Roman" w:hAnsi="Times New Roman"/>
          <w:sz w:val="28"/>
        </w:rPr>
        <w:t>муниципальный контроль</w:t>
      </w:r>
      <w:r w:rsidRPr="00145554">
        <w:rPr>
          <w:rStyle w:val="fontstyle01"/>
          <w:rFonts w:ascii="Times New Roman" w:hAnsi="Times New Roman"/>
          <w:sz w:val="28"/>
        </w:rPr>
        <w:t>).</w:t>
      </w:r>
    </w:p>
    <w:p w:rsidR="00ED0075" w:rsidRPr="00ED0075" w:rsidRDefault="00ED0075" w:rsidP="00ED0075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34"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- деятельность контрольного органа, направленная на предупреждение, выявление и пресечение нарушений обязательных требований. </w:t>
      </w:r>
    </w:p>
    <w:p w:rsidR="00145554" w:rsidRPr="00145554" w:rsidRDefault="00145554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  <w:r w:rsidRPr="00145554">
        <w:rPr>
          <w:rStyle w:val="fontstyle01"/>
          <w:rFonts w:ascii="Times New Roman" w:hAnsi="Times New Roman"/>
          <w:sz w:val="28"/>
        </w:rPr>
        <w:t xml:space="preserve">К отношениям, связанным с осуществлением </w:t>
      </w:r>
      <w:r w:rsidR="005C5952">
        <w:rPr>
          <w:rStyle w:val="fontstyle01"/>
          <w:rFonts w:ascii="Times New Roman" w:hAnsi="Times New Roman"/>
          <w:sz w:val="28"/>
        </w:rPr>
        <w:t>муниципального контроля</w:t>
      </w:r>
      <w:r w:rsidRPr="00145554">
        <w:rPr>
          <w:rStyle w:val="fontstyle01"/>
          <w:rFonts w:ascii="Times New Roman" w:hAnsi="Times New Roman"/>
          <w:sz w:val="28"/>
        </w:rPr>
        <w:t>, применяются положения Федерального</w:t>
      </w:r>
      <w:r>
        <w:rPr>
          <w:rStyle w:val="fontstyle01"/>
          <w:rFonts w:ascii="Times New Roman" w:hAnsi="Times New Roman"/>
          <w:sz w:val="28"/>
        </w:rPr>
        <w:t xml:space="preserve"> закона от 31.07.202</w:t>
      </w:r>
      <w:r w:rsidR="00D21825">
        <w:rPr>
          <w:rStyle w:val="fontstyle01"/>
          <w:rFonts w:ascii="Times New Roman" w:hAnsi="Times New Roman"/>
          <w:sz w:val="28"/>
        </w:rPr>
        <w:t>0</w:t>
      </w:r>
      <w:r w:rsidR="00E47051"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№ 248-ФЗ «О государственном контроле (надзоре) и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муниципальном контроле в Российской Федерации» (далее — Федеральный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 № 248-ФЗ).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 xml:space="preserve">1.2. Предметом </w:t>
      </w:r>
      <w:r w:rsidR="005C5952">
        <w:rPr>
          <w:rStyle w:val="fontstyle01"/>
          <w:rFonts w:ascii="Times New Roman" w:hAnsi="Times New Roman"/>
          <w:sz w:val="28"/>
          <w:szCs w:val="28"/>
        </w:rPr>
        <w:t>муниципального контроля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является соблюдение юридическими лицами, индивидуальными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предпринимателями и гражданами (далее – контролируемые лица)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обязательных требований, установленных жилищным законодательством,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законодательством об энергосбережении и о повышении энергетической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эффективности в отношении жилищного фонда, за исключением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муниципального жилищного фонда: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proofErr w:type="gramStart"/>
      <w:r w:rsidRPr="00145554">
        <w:rPr>
          <w:rStyle w:val="fontstyle01"/>
          <w:rFonts w:ascii="Times New Roman" w:hAnsi="Times New Roman"/>
          <w:sz w:val="28"/>
          <w:szCs w:val="28"/>
        </w:rPr>
        <w:t>1) требований к использованию и сохранности жилищного фонда, в том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числе требований к жилым помещениям, их использованию и содержанию,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использованию и содержанию общего имущества собственников помещений в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домах, порядку осуществления перевода жилого помещения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в нежилое помещение и нежилого помещения в жилое в многоквартирном доме,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порядку осуществления перепланировки и (или) переустройства помещений в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многоквартирном доме;</w:t>
      </w:r>
      <w:proofErr w:type="gramEnd"/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3) требований к созданию и деятельности юридических лиц,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предпринимателей, осуществляющих управление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многоквартирными домами, оказывающих услуги и (или) выполняющих работы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 содержанию и ремонту общего имущества в многоквартирных домах;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lastRenderedPageBreak/>
        <w:t>пользователям помещений в многоквартирных домах и жилых домов;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случае оказания услуг и выполнения работ по управлению, содержанию и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ремонту общего имущества в многоквартирном доме ненадлежащего качества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 (или) с перерывами, превышающими установленную продолжительность;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правил изменения размера платы за содержание жилого помещения;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коммунальных услуг собственникам и пользователям помещений в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 и жилых домов;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8) требований энергетической эффективности и оснащенности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помещений многоквартирных домов и жилых домов приборами учета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используемых энергетических ресурсов;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145554">
        <w:rPr>
          <w:rStyle w:val="fontstyle01"/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организациями, лицами, осуществляющими деятельность по управлению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многоквартирными домами, информации в системе;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домах;</w:t>
      </w:r>
    </w:p>
    <w:p w:rsidR="00145554" w:rsidRPr="00145554" w:rsidRDefault="00145554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социального использования.</w:t>
      </w:r>
    </w:p>
    <w:p w:rsidR="00C50452" w:rsidRDefault="00C50452" w:rsidP="00C5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452">
        <w:rPr>
          <w:rStyle w:val="fontstyle01"/>
          <w:rFonts w:ascii="Times New Roman" w:hAnsi="Times New Roman"/>
          <w:sz w:val="28"/>
        </w:rPr>
        <w:t xml:space="preserve">1.3. </w:t>
      </w:r>
      <w:r w:rsidR="005C5952">
        <w:rPr>
          <w:sz w:val="28"/>
          <w:szCs w:val="28"/>
        </w:rPr>
        <w:t xml:space="preserve">Муниципальный жилищный контроль на территории </w:t>
      </w:r>
      <w:r w:rsidR="00AF0C8F" w:rsidRPr="000D56BA">
        <w:rPr>
          <w:sz w:val="28"/>
          <w:szCs w:val="28"/>
        </w:rPr>
        <w:t>муниципального образования</w:t>
      </w:r>
      <w:r w:rsidR="00AF0C8F">
        <w:rPr>
          <w:sz w:val="28"/>
          <w:szCs w:val="28"/>
        </w:rPr>
        <w:t xml:space="preserve"> </w:t>
      </w:r>
      <w:r w:rsidR="00C14921">
        <w:rPr>
          <w:sz w:val="28"/>
          <w:szCs w:val="28"/>
        </w:rPr>
        <w:t>Днепровское</w:t>
      </w:r>
      <w:r w:rsidR="00AF0C8F">
        <w:rPr>
          <w:sz w:val="28"/>
          <w:szCs w:val="28"/>
        </w:rPr>
        <w:t xml:space="preserve"> сельское поселение Новодугинского района Смоленской области</w:t>
      </w:r>
      <w:r w:rsidR="00F802F2">
        <w:rPr>
          <w:color w:val="000000"/>
          <w:sz w:val="28"/>
          <w:szCs w:val="28"/>
        </w:rPr>
        <w:t xml:space="preserve"> </w:t>
      </w:r>
      <w:r w:rsidR="005C5952">
        <w:rPr>
          <w:sz w:val="28"/>
          <w:szCs w:val="28"/>
        </w:rPr>
        <w:t xml:space="preserve">осуществляется </w:t>
      </w:r>
      <w:r w:rsidR="00F802F2">
        <w:rPr>
          <w:sz w:val="28"/>
          <w:szCs w:val="28"/>
        </w:rPr>
        <w:t xml:space="preserve">Администрацией </w:t>
      </w:r>
      <w:r w:rsidR="00C14921">
        <w:rPr>
          <w:color w:val="000000"/>
          <w:sz w:val="28"/>
          <w:szCs w:val="28"/>
        </w:rPr>
        <w:t>Днепровского</w:t>
      </w:r>
      <w:r w:rsidR="00F802F2">
        <w:rPr>
          <w:color w:val="000000"/>
          <w:sz w:val="28"/>
          <w:szCs w:val="28"/>
        </w:rPr>
        <w:t xml:space="preserve"> сельского поселения Новодугинского района Смоленской области</w:t>
      </w:r>
      <w:r w:rsidR="005C5952">
        <w:rPr>
          <w:sz w:val="28"/>
        </w:rPr>
        <w:t xml:space="preserve"> </w:t>
      </w:r>
      <w:r w:rsidR="005C5952">
        <w:rPr>
          <w:sz w:val="28"/>
          <w:szCs w:val="28"/>
        </w:rPr>
        <w:t xml:space="preserve">(далее </w:t>
      </w:r>
      <w:r w:rsidR="00284EF9">
        <w:rPr>
          <w:sz w:val="28"/>
          <w:szCs w:val="28"/>
        </w:rPr>
        <w:t>–</w:t>
      </w:r>
      <w:r w:rsidR="005C5952">
        <w:rPr>
          <w:sz w:val="28"/>
          <w:szCs w:val="28"/>
        </w:rPr>
        <w:t xml:space="preserve"> </w:t>
      </w:r>
      <w:r w:rsidR="00284EF9">
        <w:rPr>
          <w:sz w:val="28"/>
          <w:szCs w:val="28"/>
        </w:rPr>
        <w:t>контрольный орган</w:t>
      </w:r>
      <w:r w:rsidR="005C5952">
        <w:rPr>
          <w:sz w:val="28"/>
          <w:szCs w:val="28"/>
        </w:rPr>
        <w:t>).</w:t>
      </w:r>
    </w:p>
    <w:p w:rsidR="00F802F2" w:rsidRDefault="001F2260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2EF">
        <w:rPr>
          <w:sz w:val="28"/>
          <w:szCs w:val="28"/>
        </w:rPr>
        <w:t xml:space="preserve">1.4. </w:t>
      </w:r>
      <w:r w:rsidR="00F802F2">
        <w:rPr>
          <w:sz w:val="28"/>
          <w:szCs w:val="28"/>
        </w:rPr>
        <w:t xml:space="preserve">Должностные лица Администрации </w:t>
      </w:r>
      <w:r w:rsidR="00C14921">
        <w:rPr>
          <w:sz w:val="28"/>
          <w:szCs w:val="28"/>
        </w:rPr>
        <w:t>Днепровского</w:t>
      </w:r>
      <w:r w:rsidR="00F802F2">
        <w:rPr>
          <w:sz w:val="28"/>
          <w:szCs w:val="28"/>
        </w:rPr>
        <w:t xml:space="preserve"> сельского </w:t>
      </w:r>
      <w:r w:rsidR="008B7DAC">
        <w:rPr>
          <w:sz w:val="28"/>
          <w:szCs w:val="28"/>
        </w:rPr>
        <w:t>поселения Новодугинского района Смоленской области, осуществляющие муниципальный контроль, одновременно по должности является:</w:t>
      </w:r>
    </w:p>
    <w:p w:rsidR="008B7DAC" w:rsidRDefault="008B7DA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руководитель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– Глава муниципального образования </w:t>
      </w:r>
      <w:r w:rsidR="00C14921">
        <w:rPr>
          <w:sz w:val="28"/>
          <w:szCs w:val="28"/>
        </w:rPr>
        <w:t>Днепровское</w:t>
      </w:r>
      <w:r>
        <w:rPr>
          <w:sz w:val="28"/>
          <w:szCs w:val="28"/>
        </w:rPr>
        <w:t xml:space="preserve"> сельское поселение Новодугинского района Смоленской области;</w:t>
      </w:r>
    </w:p>
    <w:p w:rsidR="008B7DAC" w:rsidRPr="00814EED" w:rsidRDefault="008B7DA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инспектор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</w:t>
      </w:r>
      <w:r w:rsidR="008866DC">
        <w:rPr>
          <w:sz w:val="28"/>
          <w:szCs w:val="28"/>
        </w:rPr>
        <w:t xml:space="preserve">– должностное лицо Администрации </w:t>
      </w:r>
      <w:r w:rsidR="00C14921">
        <w:rPr>
          <w:sz w:val="28"/>
          <w:szCs w:val="28"/>
        </w:rPr>
        <w:t>Днепровского</w:t>
      </w:r>
      <w:r w:rsidR="008866DC">
        <w:rPr>
          <w:sz w:val="28"/>
          <w:szCs w:val="28"/>
        </w:rPr>
        <w:t xml:space="preserve"> сельского поселения Новодугинского района Смоленской области, уполномоченное на осуществление муниципального контроля (муниципальный инспектор), </w:t>
      </w:r>
      <w:r w:rsidR="008866DC" w:rsidRPr="00814EED">
        <w:rPr>
          <w:sz w:val="28"/>
          <w:szCs w:val="28"/>
        </w:rPr>
        <w:t>согла</w:t>
      </w:r>
      <w:r w:rsidR="00C14921">
        <w:rPr>
          <w:sz w:val="28"/>
          <w:szCs w:val="28"/>
        </w:rPr>
        <w:t>сно распоряжению Администрации Днепровского</w:t>
      </w:r>
      <w:r w:rsidR="008866DC" w:rsidRPr="00814EED">
        <w:rPr>
          <w:sz w:val="28"/>
          <w:szCs w:val="28"/>
        </w:rPr>
        <w:t xml:space="preserve"> сельского поселения Новодугинского района Смоленской области на осуществление мероприятий по проверке.</w:t>
      </w:r>
    </w:p>
    <w:p w:rsidR="008866DC" w:rsidRDefault="008866D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 w:rsidR="00B2213E">
        <w:rPr>
          <w:sz w:val="28"/>
          <w:szCs w:val="28"/>
        </w:rPr>
        <w:t xml:space="preserve">, уполномоченными принимать решения о проведении контрольных (надзорных) мероприятий, предусматривающих взаимодействие с контрольным лицом, а также документальных проверок является – руководитель </w:t>
      </w:r>
      <w:r w:rsidR="00284EF9">
        <w:rPr>
          <w:sz w:val="28"/>
          <w:szCs w:val="28"/>
        </w:rPr>
        <w:t>контрольного органа</w:t>
      </w:r>
      <w:r w:rsidR="00B2213E">
        <w:rPr>
          <w:sz w:val="28"/>
          <w:szCs w:val="28"/>
        </w:rPr>
        <w:t>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>, уполномоченными на осуществление муниципального контроля, является: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начальник инспекции муниципального контроля;</w:t>
      </w:r>
    </w:p>
    <w:p w:rsidR="00B2213E" w:rsidRPr="00814EED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инспектор муниципального контроля - должностн</w:t>
      </w:r>
      <w:r w:rsidR="00C14921">
        <w:rPr>
          <w:sz w:val="28"/>
          <w:szCs w:val="28"/>
        </w:rPr>
        <w:t>ое лицо Администрации Днепровского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области, уполномоченное на осуществление муниципального контроля (муниципальный </w:t>
      </w:r>
      <w:r>
        <w:rPr>
          <w:sz w:val="28"/>
          <w:szCs w:val="28"/>
        </w:rPr>
        <w:lastRenderedPageBreak/>
        <w:t xml:space="preserve">инспектор), </w:t>
      </w:r>
      <w:r w:rsidR="00C14921">
        <w:rPr>
          <w:sz w:val="28"/>
          <w:szCs w:val="28"/>
        </w:rPr>
        <w:t>согласно распоряжению</w:t>
      </w:r>
      <w:r w:rsidRPr="00814EED">
        <w:rPr>
          <w:sz w:val="28"/>
          <w:szCs w:val="28"/>
        </w:rPr>
        <w:t xml:space="preserve"> Администрации </w:t>
      </w:r>
      <w:r w:rsidR="00C14921">
        <w:rPr>
          <w:sz w:val="28"/>
          <w:szCs w:val="28"/>
        </w:rPr>
        <w:t>Днепровского</w:t>
      </w:r>
      <w:r w:rsidRPr="00814EED">
        <w:rPr>
          <w:sz w:val="28"/>
          <w:szCs w:val="28"/>
        </w:rPr>
        <w:t xml:space="preserve"> сельского поселения Новодугинского района Смоленской области на осуществление мероприятий по проверке.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>
        <w:rPr>
          <w:sz w:val="28"/>
          <w:szCs w:val="28"/>
        </w:rPr>
        <w:t xml:space="preserve">Инспектор, при осуществлении муниципального </w:t>
      </w:r>
      <w:r w:rsidR="00AF6042">
        <w:rPr>
          <w:sz w:val="28"/>
          <w:szCs w:val="28"/>
        </w:rPr>
        <w:t xml:space="preserve">контроля, </w:t>
      </w:r>
      <w:r>
        <w:rPr>
          <w:sz w:val="28"/>
          <w:szCs w:val="28"/>
        </w:rPr>
        <w:t xml:space="preserve">имеет права, обязанности и несет ответственность в соответствии с </w:t>
      </w:r>
      <w:r w:rsidR="000536EC" w:rsidRPr="00145554">
        <w:rPr>
          <w:rStyle w:val="fontstyle01"/>
          <w:rFonts w:ascii="Times New Roman" w:hAnsi="Times New Roman"/>
          <w:sz w:val="28"/>
        </w:rPr>
        <w:t>Федеральный</w:t>
      </w:r>
      <w:r w:rsidR="000536EC">
        <w:rPr>
          <w:rStyle w:val="fontstyle01"/>
          <w:rFonts w:ascii="Times New Roman" w:hAnsi="Times New Roman"/>
          <w:sz w:val="28"/>
        </w:rPr>
        <w:t xml:space="preserve"> </w:t>
      </w:r>
      <w:r w:rsidR="000536EC" w:rsidRPr="00145554">
        <w:rPr>
          <w:rStyle w:val="fontstyle01"/>
          <w:rFonts w:ascii="Times New Roman" w:hAnsi="Times New Roman"/>
          <w:sz w:val="28"/>
        </w:rPr>
        <w:t>закон № 248-ФЗ</w:t>
      </w:r>
      <w:r w:rsidR="000536EC">
        <w:rPr>
          <w:rStyle w:val="fontstyle01"/>
          <w:rFonts w:ascii="Times New Roman" w:hAnsi="Times New Roman"/>
          <w:sz w:val="28"/>
        </w:rPr>
        <w:t xml:space="preserve"> и иными федеральными законами.</w:t>
      </w:r>
    </w:p>
    <w:p w:rsidR="000536EC" w:rsidRDefault="000536EC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 w:rsidRPr="00533E92">
        <w:rPr>
          <w:sz w:val="28"/>
          <w:szCs w:val="28"/>
        </w:rPr>
        <w:t xml:space="preserve">1.5. </w:t>
      </w:r>
      <w:r>
        <w:rPr>
          <w:rStyle w:val="fontstyle01"/>
          <w:rFonts w:ascii="Times New Roman" w:hAnsi="Times New Roman"/>
          <w:sz w:val="28"/>
        </w:rPr>
        <w:t xml:space="preserve">Межведомственное взаимодействие при осуществлении муниципального контроля осуществляется </w:t>
      </w:r>
      <w:proofErr w:type="gramStart"/>
      <w:r>
        <w:rPr>
          <w:rStyle w:val="fontstyle01"/>
          <w:rFonts w:ascii="Times New Roman" w:hAnsi="Times New Roman"/>
          <w:sz w:val="28"/>
        </w:rPr>
        <w:t>согласно статьи</w:t>
      </w:r>
      <w:proofErr w:type="gramEnd"/>
      <w:r>
        <w:rPr>
          <w:rStyle w:val="fontstyle01"/>
          <w:rFonts w:ascii="Times New Roman" w:hAnsi="Times New Roman"/>
          <w:sz w:val="28"/>
        </w:rPr>
        <w:t xml:space="preserve"> 20 </w:t>
      </w:r>
      <w:r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>ого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Pr="00145554">
        <w:rPr>
          <w:rStyle w:val="fontstyle01"/>
          <w:rFonts w:ascii="Times New Roman" w:hAnsi="Times New Roman"/>
          <w:sz w:val="28"/>
        </w:rPr>
        <w:t xml:space="preserve"> № 248-ФЗ</w:t>
      </w:r>
      <w:r>
        <w:rPr>
          <w:rStyle w:val="fontstyle01"/>
          <w:rFonts w:ascii="Times New Roman" w:hAnsi="Times New Roman"/>
          <w:sz w:val="28"/>
        </w:rPr>
        <w:t>.</w:t>
      </w:r>
    </w:p>
    <w:p w:rsidR="00AA2C70" w:rsidRDefault="00AA2C70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AA2C70">
        <w:rPr>
          <w:rStyle w:val="fontstyle01"/>
          <w:rFonts w:ascii="Times New Roman" w:hAnsi="Times New Roman"/>
          <w:sz w:val="28"/>
          <w:szCs w:val="28"/>
        </w:rPr>
        <w:t xml:space="preserve">1.6. Объектами </w:t>
      </w:r>
      <w:r w:rsidR="00E47051">
        <w:rPr>
          <w:rStyle w:val="fontstyle01"/>
          <w:rFonts w:ascii="Times New Roman" w:hAnsi="Times New Roman"/>
          <w:sz w:val="28"/>
          <w:szCs w:val="28"/>
        </w:rPr>
        <w:t>муниципального контроля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являются деятельность, действия (бездействие) юридических лиц,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 и граждан, в рамках которых должны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соблюдаться обязательные требования, в том числе предъявляемые к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гражданам и организациям, осуществляющим деятельность, действия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(бездействие), установленные жилищным законодательством,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законодательством об энергосбережении и о повышении энергетической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эффективности в отношении жилищного фонда.</w:t>
      </w:r>
    </w:p>
    <w:p w:rsidR="00C50452" w:rsidRDefault="00AA2C70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AA2C70">
        <w:rPr>
          <w:rStyle w:val="fontstyle01"/>
          <w:rFonts w:ascii="Times New Roman" w:hAnsi="Times New Roman"/>
          <w:sz w:val="28"/>
          <w:szCs w:val="28"/>
        </w:rPr>
        <w:t>1.7</w:t>
      </w:r>
      <w:r w:rsidR="00AF6042">
        <w:rPr>
          <w:rStyle w:val="fontstyle01"/>
          <w:rFonts w:ascii="Times New Roman" w:hAnsi="Times New Roman"/>
          <w:sz w:val="28"/>
          <w:szCs w:val="28"/>
        </w:rPr>
        <w:t>.</w:t>
      </w:r>
      <w:r w:rsidRPr="00AA2C70">
        <w:rPr>
          <w:rStyle w:val="fontstyle01"/>
          <w:rFonts w:ascii="Times New Roman" w:hAnsi="Times New Roman"/>
          <w:sz w:val="28"/>
          <w:szCs w:val="28"/>
        </w:rPr>
        <w:t xml:space="preserve"> Учет объектов контроля осуществляется </w:t>
      </w:r>
      <w:r w:rsidR="00EE2710">
        <w:rPr>
          <w:rStyle w:val="fontstyle01"/>
          <w:rFonts w:ascii="Times New Roman" w:hAnsi="Times New Roman"/>
          <w:sz w:val="28"/>
          <w:szCs w:val="28"/>
        </w:rPr>
        <w:t>к</w:t>
      </w:r>
      <w:r w:rsidR="00AF6042">
        <w:rPr>
          <w:rStyle w:val="fontstyle01"/>
          <w:rFonts w:ascii="Times New Roman" w:hAnsi="Times New Roman"/>
          <w:sz w:val="28"/>
          <w:szCs w:val="28"/>
        </w:rPr>
        <w:t xml:space="preserve">онтрольным органом </w:t>
      </w:r>
      <w:r w:rsidRPr="00AA2C70">
        <w:rPr>
          <w:rStyle w:val="fontstyle01"/>
          <w:rFonts w:ascii="Times New Roman" w:hAnsi="Times New Roman"/>
          <w:sz w:val="28"/>
          <w:szCs w:val="28"/>
        </w:rPr>
        <w:t>с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использованием ведомственной информационной системы посредством сбора,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обработки, анализа и учета сведений об объектах контроля, использования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 xml:space="preserve">информации, представляемой в </w:t>
      </w:r>
      <w:r w:rsidR="00284EF9">
        <w:rPr>
          <w:rStyle w:val="fontstyle01"/>
          <w:rFonts w:ascii="Times New Roman" w:hAnsi="Times New Roman"/>
          <w:sz w:val="28"/>
          <w:szCs w:val="28"/>
        </w:rPr>
        <w:t>контрольный орган</w:t>
      </w:r>
      <w:r w:rsidR="00B51678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в соответствии с нормативными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правовыми актами, информации, получаемой в рамках межведомственного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взаимодействия, а также общедоступной информации.</w:t>
      </w:r>
    </w:p>
    <w:p w:rsidR="00AF6042" w:rsidRDefault="00AF6042" w:rsidP="002A771B">
      <w:pPr>
        <w:pStyle w:val="ConsPlusNormal"/>
        <w:ind w:firstLine="709"/>
        <w:jc w:val="both"/>
        <w:outlineLvl w:val="2"/>
        <w:rPr>
          <w:sz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1.8. </w:t>
      </w:r>
      <w:r w:rsidRPr="002077D6">
        <w:rPr>
          <w:sz w:val="28"/>
        </w:rPr>
        <w:t xml:space="preserve">До 31 декабря 2023 года </w:t>
      </w:r>
      <w:r>
        <w:rPr>
          <w:sz w:val="28"/>
          <w:szCs w:val="28"/>
        </w:rPr>
        <w:t xml:space="preserve">Администрация </w:t>
      </w:r>
      <w:r w:rsidR="00C14921">
        <w:rPr>
          <w:color w:val="000000"/>
          <w:sz w:val="28"/>
          <w:szCs w:val="28"/>
        </w:rPr>
        <w:t>Днепровского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F26D6">
        <w:rPr>
          <w:color w:val="000000"/>
          <w:sz w:val="28"/>
          <w:szCs w:val="28"/>
        </w:rPr>
        <w:t>Новодугинск</w:t>
      </w:r>
      <w:r>
        <w:rPr>
          <w:color w:val="000000"/>
          <w:sz w:val="28"/>
          <w:szCs w:val="28"/>
        </w:rPr>
        <w:t>ого</w:t>
      </w:r>
      <w:r w:rsidRPr="006F26D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</w:t>
      </w:r>
      <w:r w:rsidRPr="002077D6">
        <w:rPr>
          <w:sz w:val="28"/>
        </w:rPr>
        <w:t xml:space="preserve">готовит в ходе осуществления муниципального контроля документы, информирует контролируемых лиц о совершаемых должностными лицами </w:t>
      </w:r>
      <w:r>
        <w:rPr>
          <w:sz w:val="28"/>
        </w:rPr>
        <w:t xml:space="preserve">контрольного органа </w:t>
      </w:r>
      <w:r w:rsidRPr="002077D6">
        <w:rPr>
          <w:sz w:val="28"/>
        </w:rPr>
        <w:t>действиях и принимаемых решениях, обменивается документами и сведениями с контролируемыми лицами на бумажном носителе.</w:t>
      </w:r>
    </w:p>
    <w:p w:rsidR="00490696" w:rsidRPr="00880C91" w:rsidRDefault="00490696" w:rsidP="00490696">
      <w:pPr>
        <w:ind w:firstLine="708"/>
        <w:jc w:val="both"/>
        <w:rPr>
          <w:bCs/>
          <w:sz w:val="28"/>
        </w:rPr>
      </w:pPr>
      <w:r>
        <w:rPr>
          <w:sz w:val="28"/>
        </w:rPr>
        <w:t xml:space="preserve">1.9. Формы </w:t>
      </w:r>
      <w:proofErr w:type="gramStart"/>
      <w:r>
        <w:rPr>
          <w:sz w:val="28"/>
        </w:rPr>
        <w:t>д</w:t>
      </w:r>
      <w:r w:rsidRPr="00880C91">
        <w:rPr>
          <w:sz w:val="28"/>
        </w:rPr>
        <w:t>окумент</w:t>
      </w:r>
      <w:r>
        <w:rPr>
          <w:sz w:val="28"/>
        </w:rPr>
        <w:t>ов</w:t>
      </w:r>
      <w:proofErr w:type="gramEnd"/>
      <w:r w:rsidRPr="00880C91">
        <w:rPr>
          <w:sz w:val="28"/>
        </w:rPr>
        <w:t xml:space="preserve"> </w:t>
      </w:r>
      <w:r w:rsidRPr="00880C91">
        <w:rPr>
          <w:bCs/>
          <w:sz w:val="28"/>
        </w:rPr>
        <w:t>составляемые и используемые при осуществлении муниципального контроля</w:t>
      </w:r>
      <w:r>
        <w:rPr>
          <w:bCs/>
          <w:sz w:val="28"/>
        </w:rPr>
        <w:t xml:space="preserve"> на территории </w:t>
      </w:r>
      <w:r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C14921">
        <w:rPr>
          <w:color w:val="000000"/>
          <w:sz w:val="28"/>
          <w:szCs w:val="28"/>
        </w:rPr>
        <w:t xml:space="preserve">Днепровское </w:t>
      </w:r>
      <w:r>
        <w:rPr>
          <w:color w:val="000000"/>
          <w:sz w:val="28"/>
          <w:szCs w:val="28"/>
        </w:rPr>
        <w:t>сельское поселение Новодугинского</w:t>
      </w:r>
      <w:r w:rsidRPr="006F26D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bCs/>
          <w:sz w:val="28"/>
        </w:rPr>
        <w:t xml:space="preserve"> утверждены Приказом Министерства экономического развития Российской Федерации от 31.03.2021 № 151 «</w:t>
      </w:r>
      <w:r w:rsidRPr="00490696">
        <w:rPr>
          <w:bCs/>
          <w:sz w:val="28"/>
        </w:rPr>
        <w:t xml:space="preserve">О типовых формах документов, используемых </w:t>
      </w:r>
      <w:r>
        <w:rPr>
          <w:bCs/>
          <w:sz w:val="28"/>
        </w:rPr>
        <w:t>контрольным (надзорным) органом»</w:t>
      </w:r>
      <w:r w:rsidRPr="00490696">
        <w:rPr>
          <w:bCs/>
          <w:sz w:val="28"/>
        </w:rPr>
        <w:t xml:space="preserve"> (Зарегистрировано в Минюсте России 31.05.2021 </w:t>
      </w:r>
      <w:r w:rsidR="00843D32">
        <w:rPr>
          <w:bCs/>
          <w:sz w:val="28"/>
        </w:rPr>
        <w:t>№</w:t>
      </w:r>
      <w:r w:rsidRPr="00490696">
        <w:rPr>
          <w:bCs/>
          <w:sz w:val="28"/>
        </w:rPr>
        <w:t xml:space="preserve"> 63710)</w:t>
      </w:r>
      <w:r>
        <w:rPr>
          <w:bCs/>
          <w:sz w:val="28"/>
        </w:rPr>
        <w:t>.</w:t>
      </w:r>
    </w:p>
    <w:p w:rsidR="00490696" w:rsidRPr="00AA2C70" w:rsidRDefault="00490696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DE3AAE" w:rsidRDefault="00DE3AAE" w:rsidP="00DE3AAE">
      <w:pPr>
        <w:pStyle w:val="ConsPlusNormal"/>
        <w:jc w:val="center"/>
        <w:outlineLvl w:val="2"/>
        <w:rPr>
          <w:sz w:val="32"/>
          <w:szCs w:val="28"/>
        </w:rPr>
      </w:pPr>
      <w:r w:rsidRPr="00DE3AAE">
        <w:rPr>
          <w:b/>
          <w:bCs/>
          <w:color w:val="000000"/>
          <w:sz w:val="28"/>
        </w:rPr>
        <w:t>II. Управление рисками причинения вреда (ущерба)</w:t>
      </w:r>
      <w:r>
        <w:rPr>
          <w:b/>
          <w:bCs/>
          <w:color w:val="000000"/>
          <w:sz w:val="28"/>
        </w:rPr>
        <w:br/>
      </w:r>
      <w:r w:rsidRPr="00DE3AAE">
        <w:rPr>
          <w:b/>
          <w:bCs/>
          <w:color w:val="000000"/>
          <w:sz w:val="28"/>
        </w:rPr>
        <w:t>охраняемым законом ценностям при осуществлении</w:t>
      </w:r>
      <w:r w:rsidRPr="00DE3AAE">
        <w:rPr>
          <w:b/>
          <w:bCs/>
          <w:color w:val="000000"/>
          <w:sz w:val="28"/>
          <w:szCs w:val="26"/>
        </w:rPr>
        <w:br/>
      </w:r>
      <w:r w:rsidR="002413AE">
        <w:rPr>
          <w:b/>
          <w:bCs/>
          <w:color w:val="000000"/>
          <w:sz w:val="28"/>
        </w:rPr>
        <w:t>муниципального контроля</w:t>
      </w:r>
    </w:p>
    <w:p w:rsidR="00C50452" w:rsidRPr="00DE3AAE" w:rsidRDefault="00C50452" w:rsidP="00DE3AAE">
      <w:pPr>
        <w:pStyle w:val="ConsPlusNormal"/>
        <w:jc w:val="center"/>
        <w:outlineLvl w:val="2"/>
        <w:rPr>
          <w:sz w:val="32"/>
          <w:szCs w:val="28"/>
        </w:rPr>
      </w:pPr>
    </w:p>
    <w:p w:rsidR="00B51678" w:rsidRDefault="00A94D29" w:rsidP="00B516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>
        <w:rPr>
          <w:sz w:val="28"/>
        </w:rPr>
        <w:t xml:space="preserve"> </w:t>
      </w:r>
      <w:r w:rsidR="00B51678">
        <w:rPr>
          <w:sz w:val="28"/>
        </w:rPr>
        <w:t xml:space="preserve">7 статьи 22 </w:t>
      </w:r>
      <w:r w:rsidR="00B51678"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 xml:space="preserve">ого </w:t>
      </w:r>
      <w:r w:rsidR="00B51678"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="00B51678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B51678" w:rsidRPr="00FB1318">
        <w:rPr>
          <w:sz w:val="28"/>
          <w:szCs w:val="28"/>
        </w:rPr>
        <w:t xml:space="preserve"> </w:t>
      </w:r>
      <w:r w:rsidR="00B51678" w:rsidRPr="00B51678">
        <w:rPr>
          <w:sz w:val="28"/>
          <w:szCs w:val="28"/>
        </w:rPr>
        <w:t>система оценки и управления рисками</w:t>
      </w:r>
      <w:r w:rsidR="00B51678">
        <w:rPr>
          <w:sz w:val="28"/>
          <w:szCs w:val="28"/>
        </w:rPr>
        <w:t xml:space="preserve"> при осуществлении муниципального контроля на территории </w:t>
      </w:r>
      <w:r w:rsidR="00B51678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617A49">
        <w:rPr>
          <w:color w:val="000000"/>
          <w:sz w:val="28"/>
          <w:szCs w:val="28"/>
        </w:rPr>
        <w:t>Днепровское</w:t>
      </w:r>
      <w:r w:rsidR="00B51678">
        <w:rPr>
          <w:color w:val="000000"/>
          <w:sz w:val="28"/>
          <w:szCs w:val="28"/>
        </w:rPr>
        <w:t xml:space="preserve"> сельское поселение Новодугинского</w:t>
      </w:r>
      <w:r w:rsidR="00B51678" w:rsidRPr="006F26D6">
        <w:rPr>
          <w:color w:val="000000"/>
          <w:sz w:val="28"/>
          <w:szCs w:val="28"/>
        </w:rPr>
        <w:t xml:space="preserve"> район</w:t>
      </w:r>
      <w:r w:rsidR="00B51678">
        <w:rPr>
          <w:color w:val="000000"/>
          <w:sz w:val="28"/>
          <w:szCs w:val="28"/>
        </w:rPr>
        <w:t>а</w:t>
      </w:r>
      <w:r w:rsidR="00B51678" w:rsidRPr="006F26D6">
        <w:rPr>
          <w:color w:val="000000"/>
          <w:sz w:val="28"/>
          <w:szCs w:val="28"/>
        </w:rPr>
        <w:t xml:space="preserve"> Смоленской области</w:t>
      </w:r>
      <w:r w:rsidR="00B51678">
        <w:rPr>
          <w:sz w:val="28"/>
        </w:rPr>
        <w:t xml:space="preserve"> </w:t>
      </w:r>
      <w:r w:rsidR="00B51678">
        <w:rPr>
          <w:sz w:val="28"/>
          <w:szCs w:val="28"/>
        </w:rPr>
        <w:t>не применяется</w:t>
      </w:r>
      <w:proofErr w:type="gramEnd"/>
      <w:r w:rsidR="00B51678">
        <w:rPr>
          <w:sz w:val="28"/>
          <w:szCs w:val="28"/>
        </w:rPr>
        <w:t>.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80355E" w:rsidRDefault="0080355E" w:rsidP="0080355E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80355E">
        <w:rPr>
          <w:b/>
          <w:sz w:val="28"/>
          <w:szCs w:val="28"/>
        </w:rPr>
        <w:t xml:space="preserve">III. Профилактика рисков причинения вреда (ущерба) охраняемым </w:t>
      </w:r>
      <w:r w:rsidRPr="0080355E">
        <w:rPr>
          <w:b/>
          <w:sz w:val="28"/>
          <w:szCs w:val="28"/>
        </w:rPr>
        <w:lastRenderedPageBreak/>
        <w:t>законом ценностям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0F6C58" w:rsidRDefault="000F6C58" w:rsidP="000F6C58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814EED">
        <w:rPr>
          <w:color w:val="000000"/>
          <w:sz w:val="28"/>
        </w:rPr>
        <w:t xml:space="preserve">3.1. </w:t>
      </w:r>
      <w:proofErr w:type="gramStart"/>
      <w:r w:rsidR="00AF2C46" w:rsidRPr="00814EED">
        <w:rPr>
          <w:sz w:val="28"/>
        </w:rPr>
        <w:t xml:space="preserve">Руководствуясь частью 2 статьи 45 </w:t>
      </w:r>
      <w:r w:rsidR="00AF2C46" w:rsidRPr="00814EED">
        <w:rPr>
          <w:rStyle w:val="fontstyle01"/>
          <w:rFonts w:ascii="Times New Roman" w:hAnsi="Times New Roman"/>
          <w:sz w:val="28"/>
        </w:rPr>
        <w:t>Федерального закона № 248-ФЗ</w:t>
      </w:r>
      <w:r w:rsidR="00AF2C46" w:rsidRPr="00814EED">
        <w:rPr>
          <w:color w:val="000000"/>
          <w:sz w:val="28"/>
        </w:rPr>
        <w:t xml:space="preserve"> в</w:t>
      </w:r>
      <w:r w:rsidRPr="00814EED">
        <w:rPr>
          <w:color w:val="000000"/>
          <w:sz w:val="28"/>
        </w:rPr>
        <w:t xml:space="preserve"> целях стимулирования добросовестного соблюдения обязательных требований</w:t>
      </w:r>
      <w:r w:rsidRPr="000F6C58">
        <w:rPr>
          <w:color w:val="000000"/>
          <w:sz w:val="28"/>
        </w:rPr>
        <w:t xml:space="preserve"> контролируемыми лицами, устранения условий, причин и факторов,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способных привести к нарушениям обязательных требований и (или)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причинению вреда (ущерба) охраняемым законом ценностям, а также создания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условий для доведения обязательных требований до контролируемых лиц,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повышения информированности о способах их соблюдения </w:t>
      </w:r>
      <w:r w:rsidR="00284EF9">
        <w:rPr>
          <w:rStyle w:val="fontstyle01"/>
          <w:rFonts w:ascii="Times New Roman" w:hAnsi="Times New Roman"/>
          <w:sz w:val="28"/>
          <w:szCs w:val="28"/>
        </w:rPr>
        <w:t>контрольны</w:t>
      </w:r>
      <w:r w:rsidR="00AF2C46">
        <w:rPr>
          <w:rStyle w:val="fontstyle01"/>
          <w:rFonts w:ascii="Times New Roman" w:hAnsi="Times New Roman"/>
          <w:sz w:val="28"/>
          <w:szCs w:val="28"/>
        </w:rPr>
        <w:t>й</w:t>
      </w:r>
      <w:r w:rsidR="00284EF9">
        <w:rPr>
          <w:rStyle w:val="fontstyle01"/>
          <w:rFonts w:ascii="Times New Roman" w:hAnsi="Times New Roman"/>
          <w:sz w:val="28"/>
          <w:szCs w:val="28"/>
        </w:rPr>
        <w:t xml:space="preserve"> орган</w:t>
      </w:r>
      <w:r w:rsidR="002413AE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F6C58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осуществлении </w:t>
      </w:r>
      <w:r w:rsidR="002413AE">
        <w:rPr>
          <w:color w:val="000000"/>
          <w:sz w:val="28"/>
        </w:rPr>
        <w:t>муниципального контроля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осуществляет</w:t>
      </w:r>
      <w:proofErr w:type="gramEnd"/>
      <w:r w:rsidRPr="000F6C58">
        <w:rPr>
          <w:color w:val="000000"/>
          <w:sz w:val="28"/>
        </w:rPr>
        <w:t xml:space="preserve"> следующие профилактические мероприятия:</w:t>
      </w:r>
    </w:p>
    <w:p w:rsidR="000F6C58" w:rsidRDefault="000F6C58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0F6C58">
        <w:rPr>
          <w:color w:val="000000"/>
          <w:sz w:val="28"/>
        </w:rPr>
        <w:t>1) информирование;</w:t>
      </w:r>
    </w:p>
    <w:p w:rsidR="000F6C58" w:rsidRDefault="002413AE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E2710">
        <w:rPr>
          <w:color w:val="000000"/>
          <w:sz w:val="28"/>
        </w:rPr>
        <w:t>) консультирование.</w:t>
      </w:r>
    </w:p>
    <w:p w:rsidR="002413AE" w:rsidRPr="006D7108" w:rsidRDefault="00916A01" w:rsidP="002413AE">
      <w:pPr>
        <w:ind w:firstLine="708"/>
        <w:jc w:val="both"/>
        <w:rPr>
          <w:sz w:val="28"/>
        </w:rPr>
      </w:pPr>
      <w:r w:rsidRPr="00916A01">
        <w:rPr>
          <w:color w:val="000000"/>
          <w:sz w:val="28"/>
        </w:rPr>
        <w:t>3.</w:t>
      </w:r>
      <w:r>
        <w:rPr>
          <w:color w:val="000000"/>
          <w:sz w:val="28"/>
        </w:rPr>
        <w:t>2</w:t>
      </w:r>
      <w:r w:rsidRPr="00916A01">
        <w:rPr>
          <w:color w:val="000000"/>
          <w:sz w:val="28"/>
        </w:rPr>
        <w:t xml:space="preserve">. </w:t>
      </w:r>
      <w:r w:rsidR="002413AE" w:rsidRPr="006D7108">
        <w:rPr>
          <w:sz w:val="28"/>
        </w:rPr>
        <w:t xml:space="preserve">Информирование осуществляется </w:t>
      </w:r>
      <w:r w:rsidR="00AF6042">
        <w:rPr>
          <w:sz w:val="28"/>
        </w:rPr>
        <w:t>контрольным органом</w:t>
      </w:r>
      <w:r w:rsidR="002413AE" w:rsidRPr="006D7108">
        <w:rPr>
          <w:sz w:val="28"/>
        </w:rPr>
        <w:t xml:space="preserve"> посредством размещения соответствующих сведений на официальном сайте </w:t>
      </w:r>
      <w:r w:rsidR="00284EF9">
        <w:rPr>
          <w:sz w:val="28"/>
        </w:rPr>
        <w:t>контрольного органа</w:t>
      </w:r>
      <w:r w:rsidR="002413AE" w:rsidRPr="00D96FAE">
        <w:rPr>
          <w:sz w:val="28"/>
        </w:rPr>
        <w:t>.</w:t>
      </w:r>
    </w:p>
    <w:p w:rsidR="002413AE" w:rsidRDefault="00EE2710" w:rsidP="002413AE">
      <w:pPr>
        <w:ind w:firstLine="708"/>
        <w:jc w:val="both"/>
        <w:rPr>
          <w:sz w:val="28"/>
        </w:rPr>
      </w:pPr>
      <w:r>
        <w:rPr>
          <w:sz w:val="28"/>
        </w:rPr>
        <w:t>Контрольный орган</w:t>
      </w:r>
      <w:r w:rsidR="002413AE" w:rsidRPr="006D7108">
        <w:rPr>
          <w:sz w:val="28"/>
        </w:rPr>
        <w:t xml:space="preserve"> обязан размещать и поддерживать в актуальном состоянии</w:t>
      </w:r>
      <w:r w:rsidR="002413AE">
        <w:rPr>
          <w:sz w:val="28"/>
        </w:rPr>
        <w:t xml:space="preserve"> </w:t>
      </w:r>
      <w:r w:rsidR="002413AE" w:rsidRPr="006D7108">
        <w:rPr>
          <w:sz w:val="28"/>
        </w:rPr>
        <w:t xml:space="preserve">на официальном сайте в сети </w:t>
      </w:r>
      <w:r w:rsidR="002413AE">
        <w:rPr>
          <w:sz w:val="28"/>
        </w:rPr>
        <w:t>«</w:t>
      </w:r>
      <w:r w:rsidR="002413AE" w:rsidRPr="006D7108">
        <w:rPr>
          <w:sz w:val="28"/>
        </w:rPr>
        <w:t>Интернет</w:t>
      </w:r>
      <w:r w:rsidR="002413AE">
        <w:rPr>
          <w:sz w:val="28"/>
        </w:rPr>
        <w:t>»</w:t>
      </w:r>
      <w:r w:rsidR="002413AE" w:rsidRPr="006D7108">
        <w:rPr>
          <w:sz w:val="28"/>
        </w:rPr>
        <w:t xml:space="preserve"> сведения, предусмотренные частью 3 статьи 46 </w:t>
      </w:r>
      <w:r w:rsidR="002413AE" w:rsidRPr="00145554">
        <w:rPr>
          <w:rStyle w:val="fontstyle01"/>
          <w:rFonts w:ascii="Times New Roman" w:hAnsi="Times New Roman"/>
          <w:sz w:val="28"/>
        </w:rPr>
        <w:t>Федеральн</w:t>
      </w:r>
      <w:r w:rsidR="002413AE">
        <w:rPr>
          <w:rStyle w:val="fontstyle01"/>
          <w:rFonts w:ascii="Times New Roman" w:hAnsi="Times New Roman"/>
          <w:sz w:val="28"/>
        </w:rPr>
        <w:t xml:space="preserve">ого </w:t>
      </w:r>
      <w:r w:rsidR="002413AE" w:rsidRPr="00145554">
        <w:rPr>
          <w:rStyle w:val="fontstyle01"/>
          <w:rFonts w:ascii="Times New Roman" w:hAnsi="Times New Roman"/>
          <w:sz w:val="28"/>
        </w:rPr>
        <w:t>закон</w:t>
      </w:r>
      <w:r w:rsidR="002413AE">
        <w:rPr>
          <w:rStyle w:val="fontstyle01"/>
          <w:rFonts w:ascii="Times New Roman" w:hAnsi="Times New Roman"/>
          <w:sz w:val="28"/>
        </w:rPr>
        <w:t>а</w:t>
      </w:r>
      <w:r w:rsidR="002413AE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2413AE" w:rsidRPr="006D7108">
        <w:rPr>
          <w:sz w:val="28"/>
        </w:rPr>
        <w:t>.</w:t>
      </w:r>
    </w:p>
    <w:p w:rsidR="00F05A85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 Консультирование контролируемых лиц осуществляется в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соответствии со статьей 50 Федерального закона № 248-ФЗ.</w:t>
      </w:r>
    </w:p>
    <w:p w:rsidR="00F05A85" w:rsidRPr="002413AE" w:rsidRDefault="00F05A85" w:rsidP="002413AE">
      <w:pPr>
        <w:ind w:firstLine="709"/>
        <w:jc w:val="both"/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.1. Консультирование осуществляется инспекторами, иными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должностными лицами </w:t>
      </w:r>
      <w:r w:rsidR="00284EF9">
        <w:rPr>
          <w:sz w:val="28"/>
        </w:rPr>
        <w:t>контрольного органа</w:t>
      </w:r>
      <w:r w:rsidRPr="00F05A85">
        <w:rPr>
          <w:color w:val="000000"/>
          <w:sz w:val="28"/>
          <w:szCs w:val="28"/>
        </w:rPr>
        <w:t>, уполномоченными на проведение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консультирования, устно по телефону, посредством </w:t>
      </w:r>
      <w:proofErr w:type="spellStart"/>
      <w:r w:rsidRPr="00F05A85">
        <w:rPr>
          <w:color w:val="000000"/>
          <w:sz w:val="28"/>
          <w:szCs w:val="28"/>
        </w:rPr>
        <w:t>видео-конференц-связи</w:t>
      </w:r>
      <w:proofErr w:type="spellEnd"/>
      <w:r w:rsidRPr="00F05A8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на личном приеме либо в ходе проведения профилактического мероприятия,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контрольного (надзорного) мероприятия.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.2. Консультирование осуществляется по следующим вопросам: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 xml:space="preserve">- разъяснение прав и обязанностей должностных лиц </w:t>
      </w:r>
      <w:r w:rsidR="00284EF9">
        <w:rPr>
          <w:sz w:val="28"/>
        </w:rPr>
        <w:t>контрольного органа</w:t>
      </w:r>
      <w:r w:rsidR="002413AE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осуществлении </w:t>
      </w:r>
      <w:r w:rsidR="00662AA6">
        <w:rPr>
          <w:color w:val="000000"/>
          <w:sz w:val="28"/>
          <w:szCs w:val="28"/>
        </w:rPr>
        <w:t>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разъяснение прав и обязанностей контролируемых лиц 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осуществлен</w:t>
      </w:r>
      <w:r w:rsidR="00662AA6">
        <w:rPr>
          <w:color w:val="000000"/>
          <w:sz w:val="28"/>
          <w:szCs w:val="28"/>
        </w:rPr>
        <w:t>ии в отношении них 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порядок и сроки проведения контрольных (надзорных) мероприятий;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90696">
        <w:rPr>
          <w:color w:val="000000"/>
          <w:sz w:val="28"/>
          <w:szCs w:val="28"/>
        </w:rPr>
        <w:t>- выполнение обязательных требований в сфере использования и</w:t>
      </w:r>
      <w:r w:rsidR="005B1441" w:rsidRPr="00490696">
        <w:rPr>
          <w:color w:val="000000"/>
          <w:sz w:val="28"/>
          <w:szCs w:val="28"/>
        </w:rPr>
        <w:t xml:space="preserve"> </w:t>
      </w:r>
      <w:r w:rsidRPr="00490696">
        <w:rPr>
          <w:color w:val="000000"/>
          <w:sz w:val="28"/>
          <w:szCs w:val="28"/>
        </w:rPr>
        <w:t>содержания жилых помещений, использования и содержания общего</w:t>
      </w:r>
      <w:r w:rsidR="005B1441" w:rsidRPr="00490696">
        <w:rPr>
          <w:color w:val="000000"/>
          <w:sz w:val="28"/>
          <w:szCs w:val="28"/>
        </w:rPr>
        <w:t xml:space="preserve"> </w:t>
      </w:r>
      <w:r w:rsidRPr="00490696">
        <w:rPr>
          <w:color w:val="000000"/>
          <w:sz w:val="28"/>
          <w:szCs w:val="28"/>
        </w:rPr>
        <w:t>имущества в многоквартирных домах, предоставления коммунальных услуг.</w:t>
      </w:r>
    </w:p>
    <w:p w:rsidR="004D481E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.3. По итогам консультирования информация в письменной форме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контролируемым лицам не предоставляется, за исключением случаев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получения от контролируемых лиц письменного запроса.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Рассмотрение </w:t>
      </w:r>
      <w:r w:rsidR="00AF6042">
        <w:rPr>
          <w:sz w:val="28"/>
        </w:rPr>
        <w:t>контрольным органом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письменного запроса контролируемого лица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осуществляется в порядке, установленном Федеральным законом от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02.05.2006 №</w:t>
      </w:r>
      <w:r w:rsidR="00FD000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59-ФЗ «О порядке рассмотрения обращений граждан Российской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Федерации».</w:t>
      </w:r>
    </w:p>
    <w:p w:rsidR="0080355E" w:rsidRPr="00F05A85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 xml:space="preserve">.4. При поступлении в </w:t>
      </w:r>
      <w:r w:rsidR="00284EF9">
        <w:rPr>
          <w:sz w:val="28"/>
        </w:rPr>
        <w:t>контрольный орган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обращений по однотипным и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неоднократно повторяющимся вопросам консультирование осуществляется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посредством размещения на официальном сайте </w:t>
      </w:r>
      <w:r w:rsidR="00284EF9">
        <w:rPr>
          <w:sz w:val="28"/>
        </w:rPr>
        <w:t>контрольного органа</w:t>
      </w:r>
      <w:r w:rsidR="00532FD1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в сети «Интернет»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письменного разъяснения, подписанного начальником </w:t>
      </w:r>
      <w:r w:rsidR="00284EF9">
        <w:rPr>
          <w:sz w:val="28"/>
        </w:rPr>
        <w:t>контрольного органа</w:t>
      </w:r>
      <w:r w:rsidR="00662AA6">
        <w:rPr>
          <w:sz w:val="28"/>
        </w:rPr>
        <w:t>.</w:t>
      </w:r>
      <w:r w:rsidR="00662AA6" w:rsidRPr="00F05A85">
        <w:rPr>
          <w:color w:val="000000"/>
          <w:sz w:val="28"/>
          <w:szCs w:val="28"/>
        </w:rPr>
        <w:t xml:space="preserve"> </w:t>
      </w:r>
    </w:p>
    <w:p w:rsidR="00993673" w:rsidRDefault="00993673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</w:p>
    <w:p w:rsidR="00B120B6" w:rsidRPr="005F23BD" w:rsidRDefault="00B120B6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</w:p>
    <w:p w:rsidR="00A20096" w:rsidRPr="00993673" w:rsidRDefault="00993673" w:rsidP="00A20096">
      <w:pPr>
        <w:pStyle w:val="ConsPlusNormal"/>
        <w:jc w:val="center"/>
        <w:outlineLvl w:val="2"/>
        <w:rPr>
          <w:sz w:val="32"/>
          <w:szCs w:val="28"/>
        </w:rPr>
      </w:pPr>
      <w:r w:rsidRPr="00993673">
        <w:rPr>
          <w:b/>
          <w:bCs/>
          <w:color w:val="000000"/>
          <w:sz w:val="28"/>
        </w:rPr>
        <w:t xml:space="preserve">IV. Осуществление </w:t>
      </w:r>
      <w:r w:rsidR="00A20096">
        <w:rPr>
          <w:b/>
          <w:bCs/>
          <w:color w:val="000000"/>
          <w:sz w:val="28"/>
        </w:rPr>
        <w:t>муниципального контроля</w:t>
      </w:r>
    </w:p>
    <w:p w:rsidR="00783E60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4.1. В рамках осуществления </w:t>
      </w:r>
      <w:r w:rsidR="00A20096">
        <w:rPr>
          <w:color w:val="000000"/>
          <w:sz w:val="28"/>
          <w:szCs w:val="28"/>
        </w:rPr>
        <w:t>муниципального контроля</w:t>
      </w:r>
      <w:r w:rsidRPr="00783E60">
        <w:rPr>
          <w:color w:val="000000"/>
          <w:sz w:val="28"/>
          <w:szCs w:val="28"/>
        </w:rPr>
        <w:t xml:space="preserve"> </w:t>
      </w:r>
      <w:r w:rsidR="00AF6042">
        <w:rPr>
          <w:color w:val="000000"/>
          <w:sz w:val="28"/>
          <w:szCs w:val="28"/>
        </w:rPr>
        <w:t xml:space="preserve">контрольным </w:t>
      </w:r>
      <w:r w:rsidR="00A20096" w:rsidRPr="006D7108">
        <w:rPr>
          <w:sz w:val="28"/>
        </w:rPr>
        <w:t>орган</w:t>
      </w:r>
      <w:r w:rsidR="00A20096">
        <w:rPr>
          <w:sz w:val="28"/>
        </w:rPr>
        <w:t xml:space="preserve">ом </w:t>
      </w:r>
      <w:r w:rsidRPr="00783E60">
        <w:rPr>
          <w:color w:val="000000"/>
          <w:sz w:val="28"/>
          <w:szCs w:val="28"/>
        </w:rPr>
        <w:t>проводятся следующие контрольные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(надзорные) мероприятия при взаимодействии с контролируемыми лицами: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инспекционный визит, рейдовый осмотр, документарная проверка, выездная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проверка.</w:t>
      </w:r>
    </w:p>
    <w:p w:rsidR="00A20096" w:rsidRDefault="00783E60" w:rsidP="00A200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4.2. </w:t>
      </w:r>
      <w:r w:rsidR="00171949" w:rsidRPr="00783E60">
        <w:rPr>
          <w:color w:val="000000"/>
          <w:sz w:val="28"/>
          <w:szCs w:val="28"/>
        </w:rPr>
        <w:t>Внеплановые контрольные (надзорные) мероприятия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осуществляются в соответствии со статьей 66 Федерального закона №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248-ФЗ.</w:t>
      </w:r>
    </w:p>
    <w:p w:rsidR="0080355E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4.3. </w:t>
      </w:r>
      <w:proofErr w:type="gramStart"/>
      <w:r w:rsidR="00A94D29"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 w:rsidR="00A94D29">
        <w:rPr>
          <w:sz w:val="28"/>
        </w:rPr>
        <w:t xml:space="preserve"> </w:t>
      </w:r>
      <w:r w:rsidR="00171949">
        <w:rPr>
          <w:sz w:val="28"/>
        </w:rPr>
        <w:t xml:space="preserve">2 статьи 61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>
        <w:rPr>
          <w:sz w:val="28"/>
          <w:szCs w:val="28"/>
        </w:rPr>
        <w:t xml:space="preserve">муниципальный контроль на территории </w:t>
      </w:r>
      <w:r w:rsidR="00171949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617A49">
        <w:rPr>
          <w:color w:val="000000"/>
          <w:sz w:val="28"/>
          <w:szCs w:val="28"/>
        </w:rPr>
        <w:t>Днепровское</w:t>
      </w:r>
      <w:r w:rsidR="00171949">
        <w:rPr>
          <w:color w:val="000000"/>
          <w:sz w:val="28"/>
          <w:szCs w:val="28"/>
        </w:rPr>
        <w:t xml:space="preserve"> сельское поселение </w:t>
      </w:r>
      <w:r w:rsidR="00171949" w:rsidRPr="006F26D6">
        <w:rPr>
          <w:color w:val="000000"/>
          <w:sz w:val="28"/>
          <w:szCs w:val="28"/>
        </w:rPr>
        <w:t>Новодугинск</w:t>
      </w:r>
      <w:r w:rsidR="00A718B0">
        <w:rPr>
          <w:color w:val="000000"/>
          <w:sz w:val="28"/>
          <w:szCs w:val="28"/>
        </w:rPr>
        <w:t>ого</w:t>
      </w:r>
      <w:r w:rsidR="00171949" w:rsidRPr="006F26D6">
        <w:rPr>
          <w:color w:val="000000"/>
          <w:sz w:val="28"/>
          <w:szCs w:val="28"/>
        </w:rPr>
        <w:t xml:space="preserve"> район</w:t>
      </w:r>
      <w:r w:rsidR="00A718B0">
        <w:rPr>
          <w:color w:val="000000"/>
          <w:sz w:val="28"/>
          <w:szCs w:val="28"/>
        </w:rPr>
        <w:t>а</w:t>
      </w:r>
      <w:r w:rsidR="00171949" w:rsidRPr="006F26D6">
        <w:rPr>
          <w:color w:val="000000"/>
          <w:sz w:val="28"/>
          <w:szCs w:val="28"/>
        </w:rPr>
        <w:t xml:space="preserve"> Смоленской области</w:t>
      </w:r>
      <w:r w:rsidR="00171949">
        <w:rPr>
          <w:sz w:val="28"/>
          <w:szCs w:val="28"/>
        </w:rPr>
        <w:t xml:space="preserve"> осуществляется</w:t>
      </w:r>
      <w:proofErr w:type="gramEnd"/>
      <w:r w:rsidR="00171949">
        <w:rPr>
          <w:sz w:val="28"/>
          <w:szCs w:val="28"/>
        </w:rPr>
        <w:t xml:space="preserve"> </w:t>
      </w:r>
      <w:r w:rsidR="00171949" w:rsidRPr="00490696">
        <w:rPr>
          <w:sz w:val="28"/>
          <w:szCs w:val="28"/>
        </w:rPr>
        <w:t>без проведения плановых контрольных (надзорных) мероприятий.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4.4. </w:t>
      </w:r>
      <w:r w:rsidR="00171949" w:rsidRPr="002077D6">
        <w:rPr>
          <w:sz w:val="28"/>
        </w:rPr>
        <w:t xml:space="preserve">В соответствии с частью 3 статьи 66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 w:rsidRPr="002077D6">
        <w:rPr>
          <w:sz w:val="28"/>
        </w:rPr>
        <w:t>все внеплановые контрольные (надзорные) мероприятия могут проводиться только после согласования с органами прокуратуры.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4.5. </w:t>
      </w:r>
      <w:r w:rsidR="00171949">
        <w:rPr>
          <w:color w:val="000000"/>
          <w:sz w:val="28"/>
        </w:rPr>
        <w:t>В</w:t>
      </w:r>
      <w:r w:rsidR="00171949" w:rsidRPr="00ED00A5">
        <w:rPr>
          <w:color w:val="000000"/>
          <w:sz w:val="28"/>
        </w:rPr>
        <w:t>неплановые контрольные (надзорные)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мероприятия осуществляются в виде инспекционного визита, рейдового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осмотра, документарной проверки и выездной проверки.</w:t>
      </w:r>
    </w:p>
    <w:p w:rsidR="0080355E" w:rsidRPr="003755A8" w:rsidRDefault="00ED00A5" w:rsidP="003755A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755A8">
        <w:rPr>
          <w:color w:val="000000"/>
          <w:sz w:val="28"/>
          <w:szCs w:val="28"/>
        </w:rPr>
        <w:t>4.6. Содержание внеплановых контрольных (надзорных) мероприятий</w:t>
      </w:r>
      <w:r w:rsidR="00D30DAC" w:rsidRPr="003755A8">
        <w:rPr>
          <w:color w:val="000000"/>
          <w:sz w:val="28"/>
          <w:szCs w:val="28"/>
        </w:rPr>
        <w:t xml:space="preserve"> </w:t>
      </w:r>
      <w:r w:rsidRPr="003755A8">
        <w:rPr>
          <w:color w:val="000000"/>
          <w:sz w:val="28"/>
          <w:szCs w:val="28"/>
        </w:rPr>
        <w:t>определяется в соответствии с пунктами 4.</w:t>
      </w:r>
      <w:r w:rsidR="00171949">
        <w:rPr>
          <w:color w:val="000000"/>
          <w:sz w:val="28"/>
          <w:szCs w:val="28"/>
        </w:rPr>
        <w:t>8</w:t>
      </w:r>
      <w:r w:rsidRPr="003755A8">
        <w:rPr>
          <w:color w:val="000000"/>
          <w:sz w:val="28"/>
          <w:szCs w:val="28"/>
        </w:rPr>
        <w:t xml:space="preserve"> – 4.1</w:t>
      </w:r>
      <w:r w:rsidR="00171949">
        <w:rPr>
          <w:color w:val="000000"/>
          <w:sz w:val="28"/>
          <w:szCs w:val="28"/>
        </w:rPr>
        <w:t>1</w:t>
      </w:r>
      <w:r w:rsidRPr="003755A8">
        <w:rPr>
          <w:color w:val="000000"/>
          <w:sz w:val="28"/>
          <w:szCs w:val="28"/>
        </w:rPr>
        <w:t xml:space="preserve"> настоящего Положения.</w:t>
      </w:r>
    </w:p>
    <w:p w:rsidR="00410F19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7</w:t>
      </w:r>
      <w:r w:rsidRPr="00410F19">
        <w:rPr>
          <w:color w:val="000000"/>
          <w:sz w:val="28"/>
          <w:szCs w:val="28"/>
        </w:rPr>
        <w:t>. Проведение контрольных (надзорных) мероприятий осуществляется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 соответствии с общими требованиями, установленными статьей 65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9470D6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8</w:t>
      </w:r>
      <w:r w:rsidRPr="00410F19">
        <w:rPr>
          <w:color w:val="000000"/>
          <w:sz w:val="28"/>
          <w:szCs w:val="28"/>
        </w:rPr>
        <w:t>. Инспекционный визит проводится в соответствии со статьей 70</w:t>
      </w:r>
      <w:r w:rsidR="009470D6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.1.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.2. В ходе инспекционного визита могут совершаться следующие контрольные (надзорные) действия: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2) опрос;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3) получение письменных объяснений;</w:t>
      </w:r>
    </w:p>
    <w:p w:rsidR="00171949" w:rsidRPr="00814EED" w:rsidRDefault="00171949" w:rsidP="00171949">
      <w:pPr>
        <w:ind w:firstLine="708"/>
        <w:jc w:val="both"/>
        <w:rPr>
          <w:sz w:val="28"/>
        </w:rPr>
      </w:pPr>
      <w:r w:rsidRPr="00814EED">
        <w:rPr>
          <w:sz w:val="28"/>
        </w:rPr>
        <w:t>4) инструментальное обследование;</w:t>
      </w:r>
    </w:p>
    <w:p w:rsidR="00171949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</w:t>
      </w:r>
    </w:p>
    <w:p w:rsidR="00E117C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9</w:t>
      </w:r>
      <w:r w:rsidRPr="00410F19">
        <w:rPr>
          <w:color w:val="000000"/>
          <w:sz w:val="28"/>
          <w:szCs w:val="28"/>
        </w:rPr>
        <w:t>. Рейдовый осмотр проводится в соответствии со статьей 71</w:t>
      </w:r>
      <w:r w:rsidR="00E117C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>
        <w:rPr>
          <w:sz w:val="28"/>
        </w:rPr>
        <w:t xml:space="preserve">4.9.1. </w:t>
      </w:r>
      <w:r w:rsidRPr="00814EDD">
        <w:rPr>
          <w:sz w:val="28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.2. В ходе рейдового осмотра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6E1F1C" w:rsidRPr="00814EDD" w:rsidRDefault="00814EED" w:rsidP="006E1F1C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6E1F1C" w:rsidRPr="00814EDD">
        <w:rPr>
          <w:sz w:val="28"/>
        </w:rPr>
        <w:t>) опрос;</w:t>
      </w:r>
    </w:p>
    <w:p w:rsidR="006E1F1C" w:rsidRPr="00814EDD" w:rsidRDefault="00814EED" w:rsidP="006E1F1C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E1F1C" w:rsidRPr="00814EDD">
        <w:rPr>
          <w:sz w:val="28"/>
        </w:rPr>
        <w:t>) получение письменных объяснений;</w:t>
      </w:r>
    </w:p>
    <w:p w:rsidR="006E1F1C" w:rsidRPr="00814EDD" w:rsidRDefault="00814EED" w:rsidP="006E1F1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6E1F1C" w:rsidRPr="00814EDD">
        <w:rPr>
          <w:sz w:val="28"/>
        </w:rPr>
        <w:t>) истребование документов;</w:t>
      </w:r>
    </w:p>
    <w:p w:rsidR="006E1F1C" w:rsidRPr="00814EED" w:rsidRDefault="00814EED" w:rsidP="006E1F1C">
      <w:pPr>
        <w:ind w:firstLine="708"/>
        <w:jc w:val="both"/>
        <w:rPr>
          <w:sz w:val="28"/>
        </w:rPr>
      </w:pPr>
      <w:r w:rsidRPr="00814EED">
        <w:rPr>
          <w:sz w:val="28"/>
        </w:rPr>
        <w:t>5</w:t>
      </w:r>
      <w:r w:rsidR="0013063A" w:rsidRPr="00814EED">
        <w:rPr>
          <w:sz w:val="28"/>
        </w:rPr>
        <w:t>) инструментальное обследование.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.3.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.4. 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.5.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.6. В случае</w:t>
      </w:r>
      <w:proofErr w:type="gramStart"/>
      <w:r w:rsidRPr="00814EDD">
        <w:rPr>
          <w:sz w:val="28"/>
        </w:rPr>
        <w:t>,</w:t>
      </w:r>
      <w:proofErr w:type="gramEnd"/>
      <w:r w:rsidRPr="00814EDD">
        <w:rPr>
          <w:sz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 xml:space="preserve">.7.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="00490696">
        <w:rPr>
          <w:sz w:val="28"/>
        </w:rPr>
        <w:t xml:space="preserve">             </w:t>
      </w:r>
      <w:r w:rsidRPr="00814EDD">
        <w:rPr>
          <w:sz w:val="28"/>
        </w:rPr>
        <w:t>№ 248-ФЗ.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lastRenderedPageBreak/>
        <w:t>4.1</w:t>
      </w:r>
      <w:r w:rsidR="00171949">
        <w:rPr>
          <w:color w:val="000000"/>
          <w:sz w:val="28"/>
          <w:szCs w:val="28"/>
        </w:rPr>
        <w:t>0</w:t>
      </w:r>
      <w:r w:rsidRPr="00410F19">
        <w:rPr>
          <w:color w:val="000000"/>
          <w:sz w:val="28"/>
          <w:szCs w:val="28"/>
        </w:rPr>
        <w:t xml:space="preserve">. Документарная проверка проводится в соответствии со статьей </w:t>
      </w:r>
      <w:r w:rsidR="00490696">
        <w:rPr>
          <w:color w:val="000000"/>
          <w:sz w:val="28"/>
          <w:szCs w:val="28"/>
        </w:rPr>
        <w:t xml:space="preserve">                       </w:t>
      </w:r>
      <w:r w:rsidRPr="00410F19">
        <w:rPr>
          <w:color w:val="000000"/>
          <w:sz w:val="28"/>
          <w:szCs w:val="28"/>
        </w:rPr>
        <w:t>72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284EF9" w:rsidRDefault="006E1F1C" w:rsidP="00284EF9">
      <w:pPr>
        <w:ind w:firstLine="709"/>
        <w:jc w:val="both"/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.1. </w:t>
      </w:r>
      <w:proofErr w:type="gramStart"/>
      <w:r w:rsidRPr="00814EDD">
        <w:rPr>
          <w:sz w:val="28"/>
        </w:rPr>
        <w:t xml:space="preserve">Под документарной проверкой понимается контрольное (надзорное) мероприятие, которое проводится по месту нахождения </w:t>
      </w:r>
      <w:r w:rsidR="00284EF9">
        <w:rPr>
          <w:sz w:val="28"/>
        </w:rPr>
        <w:t>контрольного органа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.</w:t>
      </w:r>
      <w:proofErr w:type="gramEnd"/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.2. В ходе документарной проверки рассматриваются документы контролируемых лиц, имеющиеся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.3. В ходе документарной проверки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получение письменных объяснений;</w:t>
      </w:r>
    </w:p>
    <w:p w:rsidR="006E1F1C" w:rsidRPr="00814EDD" w:rsidRDefault="0013063A" w:rsidP="006E1F1C">
      <w:pPr>
        <w:ind w:firstLine="708"/>
        <w:jc w:val="both"/>
        <w:rPr>
          <w:sz w:val="28"/>
        </w:rPr>
      </w:pPr>
      <w:r>
        <w:rPr>
          <w:sz w:val="28"/>
        </w:rPr>
        <w:t>2) истребование документов.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.4. В случае</w:t>
      </w:r>
      <w:proofErr w:type="gramStart"/>
      <w:r w:rsidRPr="00814EDD">
        <w:rPr>
          <w:sz w:val="28"/>
        </w:rPr>
        <w:t>,</w:t>
      </w:r>
      <w:proofErr w:type="gramEnd"/>
      <w:r w:rsidRPr="00814EDD">
        <w:rPr>
          <w:sz w:val="28"/>
        </w:rPr>
        <w:t xml:space="preserve"> если достоверность сведений, содержащихся в документах, имеющихся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84EF9">
        <w:rPr>
          <w:sz w:val="28"/>
        </w:rPr>
        <w:t>контрольный орган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.5. В случае</w:t>
      </w:r>
      <w:proofErr w:type="gramStart"/>
      <w:r w:rsidRPr="00814EDD">
        <w:rPr>
          <w:sz w:val="28"/>
        </w:rPr>
        <w:t>,</w:t>
      </w:r>
      <w:proofErr w:type="gramEnd"/>
      <w:r w:rsidRPr="00814EDD">
        <w:rPr>
          <w:sz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814EDD">
        <w:rPr>
          <w:sz w:val="28"/>
        </w:rPr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.7. Срок проведения документарной проверки не может превышать 10 рабочих дней. </w:t>
      </w:r>
      <w:proofErr w:type="gramStart"/>
      <w:r w:rsidRPr="00814EDD">
        <w:rPr>
          <w:sz w:val="28"/>
        </w:rPr>
        <w:t xml:space="preserve"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="00284EF9">
        <w:rPr>
          <w:sz w:val="28"/>
        </w:rPr>
        <w:t>в контрольный орган</w:t>
      </w:r>
      <w:r w:rsidRPr="00814EDD">
        <w:rPr>
          <w:sz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</w:t>
      </w:r>
      <w:proofErr w:type="gramEnd"/>
      <w:r w:rsidRPr="00814EDD">
        <w:rPr>
          <w:sz w:val="28"/>
        </w:rPr>
        <w:t xml:space="preserve">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.8. Внеплановая документарная проверка проводится без согласования с органами прокуратуры.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1</w:t>
      </w:r>
      <w:r w:rsidRPr="00410F19">
        <w:rPr>
          <w:color w:val="000000"/>
          <w:sz w:val="28"/>
          <w:szCs w:val="28"/>
        </w:rPr>
        <w:t>. Выездная проверка проводится в соответствии со статьей 73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>
        <w:rPr>
          <w:sz w:val="28"/>
        </w:rPr>
        <w:t>4.11.1</w:t>
      </w:r>
      <w:r w:rsidR="00284EF9">
        <w:rPr>
          <w:sz w:val="28"/>
        </w:rPr>
        <w:t>.</w:t>
      </w:r>
      <w:r>
        <w:rPr>
          <w:sz w:val="28"/>
        </w:rPr>
        <w:t xml:space="preserve"> </w:t>
      </w:r>
      <w:r w:rsidRPr="00814EDD">
        <w:rPr>
          <w:sz w:val="28"/>
        </w:rPr>
        <w:t>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.2.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.3.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в случае, если не представляется возможным: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proofErr w:type="gramStart"/>
      <w:r w:rsidRPr="00814EDD">
        <w:rPr>
          <w:sz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 xml:space="preserve">.5.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814EDD">
        <w:rPr>
          <w:sz w:val="28"/>
        </w:rPr>
        <w:t>позднее</w:t>
      </w:r>
      <w:proofErr w:type="gramEnd"/>
      <w:r w:rsidRPr="00814EDD">
        <w:rPr>
          <w:sz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 xml:space="preserve">.6. Срок проведения выездной проверки не может превышать 10 рабочих дней. </w:t>
      </w:r>
      <w:proofErr w:type="gramStart"/>
      <w:r w:rsidRPr="00814EDD">
        <w:rPr>
          <w:sz w:val="28"/>
        </w:rPr>
        <w:t xml:space="preserve">В отношении одного субъекта малого предпринимательства общий срок </w:t>
      </w:r>
      <w:r w:rsidRPr="00814EDD">
        <w:rPr>
          <w:sz w:val="28"/>
        </w:rPr>
        <w:lastRenderedPageBreak/>
        <w:t xml:space="preserve">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248-ФЗ, и которая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 не может продолжаться более 40 часов.</w:t>
      </w:r>
      <w:proofErr w:type="gramEnd"/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.7. В ходе выездной проверки могут совершаться следующие контрольные (надзорные) действия: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A6723B" w:rsidRPr="00814EDD" w:rsidRDefault="00814EED" w:rsidP="00A6723B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A6723B" w:rsidRPr="00814EDD">
        <w:rPr>
          <w:sz w:val="28"/>
        </w:rPr>
        <w:t>) опрос;</w:t>
      </w:r>
    </w:p>
    <w:p w:rsidR="00A6723B" w:rsidRPr="00814EDD" w:rsidRDefault="00814EED" w:rsidP="00A6723B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6723B" w:rsidRPr="00814EDD">
        <w:rPr>
          <w:sz w:val="28"/>
        </w:rPr>
        <w:t>) получение письменных объяснений;</w:t>
      </w:r>
    </w:p>
    <w:p w:rsidR="00A6723B" w:rsidRPr="00814EDD" w:rsidRDefault="00814EED" w:rsidP="00A6723B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6723B" w:rsidRPr="00814EDD">
        <w:rPr>
          <w:sz w:val="28"/>
        </w:rPr>
        <w:t>) истребование документов;</w:t>
      </w:r>
    </w:p>
    <w:p w:rsidR="00A6723B" w:rsidRPr="00814EED" w:rsidRDefault="00814EED" w:rsidP="00A6723B">
      <w:pPr>
        <w:ind w:firstLine="708"/>
        <w:jc w:val="both"/>
        <w:rPr>
          <w:sz w:val="28"/>
        </w:rPr>
      </w:pPr>
      <w:r w:rsidRPr="00814EED">
        <w:rPr>
          <w:sz w:val="28"/>
        </w:rPr>
        <w:t>5</w:t>
      </w:r>
      <w:r w:rsidR="0013063A" w:rsidRPr="00814EED">
        <w:rPr>
          <w:sz w:val="28"/>
        </w:rPr>
        <w:t>) инструментальное обследование.</w:t>
      </w:r>
    </w:p>
    <w:p w:rsidR="007265EE" w:rsidRPr="00C56DE8" w:rsidRDefault="007265EE" w:rsidP="00726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DE8">
        <w:rPr>
          <w:sz w:val="28"/>
          <w:szCs w:val="28"/>
        </w:rPr>
        <w:t>4.12. Без взаимодействия с контролируемым лицом проводятся следующие контрольные (надзорные) мероприятия:</w:t>
      </w:r>
    </w:p>
    <w:p w:rsidR="007265EE" w:rsidRPr="00C56DE8" w:rsidRDefault="007265EE" w:rsidP="00726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E8">
        <w:rPr>
          <w:sz w:val="28"/>
        </w:rPr>
        <w:tab/>
        <w:t xml:space="preserve">а) </w:t>
      </w:r>
      <w:r w:rsidRPr="00C56DE8">
        <w:rPr>
          <w:sz w:val="28"/>
          <w:szCs w:val="28"/>
        </w:rPr>
        <w:t>наблюдение за соблюдением обязательных требований;</w:t>
      </w:r>
    </w:p>
    <w:p w:rsidR="007265EE" w:rsidRPr="00C56DE8" w:rsidRDefault="007265EE" w:rsidP="007265EE">
      <w:pPr>
        <w:jc w:val="both"/>
        <w:rPr>
          <w:sz w:val="28"/>
        </w:rPr>
      </w:pPr>
      <w:r w:rsidRPr="00C56DE8">
        <w:rPr>
          <w:sz w:val="28"/>
        </w:rPr>
        <w:tab/>
        <w:t>б) выездное обследование.</w:t>
      </w:r>
    </w:p>
    <w:p w:rsidR="007265EE" w:rsidRPr="00C56DE8" w:rsidRDefault="007265EE" w:rsidP="007265EE">
      <w:pPr>
        <w:pStyle w:val="ConsPlusNormal"/>
        <w:ind w:firstLine="709"/>
        <w:jc w:val="both"/>
        <w:rPr>
          <w:sz w:val="28"/>
        </w:rPr>
      </w:pPr>
      <w:r w:rsidRPr="00C56DE8">
        <w:rPr>
          <w:sz w:val="28"/>
        </w:rPr>
        <w:t>4.12.1. Наблюдение за соблюдением обязательных требований (мониторинг безопасности).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DE8">
        <w:rPr>
          <w:rFonts w:ascii="Times New Roman" w:hAnsi="Times New Roman"/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C56DE8">
        <w:rPr>
          <w:rFonts w:ascii="Times New Roman" w:hAnsi="Times New Roman"/>
          <w:sz w:val="28"/>
          <w:szCs w:val="28"/>
        </w:rPr>
        <w:t>, данных из сети «Интернет», иных общедоступных данных, а также данных полученных с</w:t>
      </w:r>
      <w:proofErr w:type="gramEnd"/>
      <w:r w:rsidRPr="00C56DE8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7265EE" w:rsidRPr="00C56DE8" w:rsidRDefault="007265EE" w:rsidP="007265EE">
      <w:pPr>
        <w:pStyle w:val="ConsPlusNormal"/>
        <w:ind w:firstLine="709"/>
        <w:rPr>
          <w:sz w:val="28"/>
        </w:rPr>
      </w:pPr>
      <w:r w:rsidRPr="00C56DE8">
        <w:rPr>
          <w:sz w:val="28"/>
        </w:rPr>
        <w:lastRenderedPageBreak/>
        <w:t>4.12.2. Выездное обследование</w:t>
      </w:r>
      <w:r w:rsidR="00814EED">
        <w:rPr>
          <w:sz w:val="28"/>
        </w:rPr>
        <w:t>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C56DE8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C56DE8">
        <w:rPr>
          <w:rFonts w:ascii="Times New Roman" w:hAnsi="Times New Roman"/>
          <w:sz w:val="28"/>
        </w:rPr>
        <w:t xml:space="preserve">. 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7265EE" w:rsidRPr="000E7BBF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3</w:t>
      </w:r>
      <w:r w:rsidRPr="00410F19">
        <w:rPr>
          <w:color w:val="000000"/>
          <w:sz w:val="28"/>
          <w:szCs w:val="28"/>
        </w:rPr>
        <w:t>. Контрольные (надзорные) действия в рамках контрольного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(надзорного) мероприятия осуществляются в соответствии с требованиями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Федерального закона </w:t>
      </w:r>
      <w:r w:rsidR="008F4FBD">
        <w:rPr>
          <w:color w:val="000000"/>
          <w:sz w:val="28"/>
          <w:szCs w:val="28"/>
        </w:rPr>
        <w:t>№</w:t>
      </w:r>
      <w:r w:rsidRPr="00410F19">
        <w:rPr>
          <w:color w:val="000000"/>
          <w:sz w:val="28"/>
          <w:szCs w:val="28"/>
        </w:rPr>
        <w:t xml:space="preserve"> 248-ФЗ.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4</w:t>
      </w:r>
      <w:r w:rsidRPr="00410F19">
        <w:rPr>
          <w:color w:val="000000"/>
          <w:sz w:val="28"/>
          <w:szCs w:val="28"/>
        </w:rPr>
        <w:t>. В случае проведения такого контрольного (надзорного) действия,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как осмотр, для фиксации инспектором и лицами, привлекаемыми к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совершению контрольных (надзорных) действий, доказательств нарушений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обязательных требований могут использоваться фотосъемка, аудио-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видеозапись, иные способы фиксации доказательств.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5</w:t>
      </w:r>
      <w:r w:rsidRPr="00410F19">
        <w:rPr>
          <w:color w:val="000000"/>
          <w:sz w:val="28"/>
          <w:szCs w:val="28"/>
        </w:rPr>
        <w:t>. Фотосъемка, аудио- и видеозапись осуществляется инспектором,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иным должностным лицом, уполномоченным на осуществление действий по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фиксации доказательств в ходе проведения контрольно-надзорных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мероприятий, посредством использования фотоаппарата, диктофона,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видеокамеры, а также мобильных устройств (телефон, смартфон, планшет).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Оборудование, используемое для проведения фот</w:t>
      </w:r>
      <w:proofErr w:type="gramStart"/>
      <w:r w:rsidRPr="00410F19">
        <w:rPr>
          <w:color w:val="000000"/>
          <w:sz w:val="28"/>
          <w:szCs w:val="28"/>
        </w:rPr>
        <w:t>о-</w:t>
      </w:r>
      <w:proofErr w:type="gramEnd"/>
      <w:r w:rsidRPr="00410F19">
        <w:rPr>
          <w:color w:val="000000"/>
          <w:sz w:val="28"/>
          <w:szCs w:val="28"/>
        </w:rPr>
        <w:t xml:space="preserve"> и </w:t>
      </w:r>
      <w:proofErr w:type="spellStart"/>
      <w:r w:rsidRPr="00410F19">
        <w:rPr>
          <w:color w:val="000000"/>
          <w:sz w:val="28"/>
          <w:szCs w:val="28"/>
        </w:rPr>
        <w:t>видеофиксации</w:t>
      </w:r>
      <w:proofErr w:type="spellEnd"/>
      <w:r w:rsidRPr="00410F19">
        <w:rPr>
          <w:color w:val="000000"/>
          <w:sz w:val="28"/>
          <w:szCs w:val="28"/>
        </w:rPr>
        <w:t>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должно иметь техническую возможность отображения на фотоснимках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видеозаписи текущей даты и времени, а также сохранения данных о месте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съемки (координат).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При проведении фотосъемки, аудио- и видеозаписи должны применяться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приемы фиксации, при которых исключается возможность искажения свойств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объектов, должны обеспечиваться условия фиксации, при которых полученные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фотоснимки, аудиозапись, видеозапись максимально точно и полно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отображают свойства объектов контроля.</w:t>
      </w:r>
    </w:p>
    <w:p w:rsidR="0044795E" w:rsidRDefault="00410F19" w:rsidP="00A6723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Информация о проведении фото-, аудио- и видеозаписи отражается 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акте контрольного (надзорного) мероприятия с указанием названия, типа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марки оборудования, с помощью которого проводилась фиксация.</w:t>
      </w:r>
    </w:p>
    <w:p w:rsidR="0044795E" w:rsidRPr="00A6723B" w:rsidRDefault="00410F19" w:rsidP="00A6723B">
      <w:pPr>
        <w:ind w:firstLine="709"/>
        <w:jc w:val="both"/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6</w:t>
      </w:r>
      <w:r w:rsidRPr="00410F19">
        <w:rPr>
          <w:color w:val="000000"/>
          <w:sz w:val="28"/>
          <w:szCs w:val="28"/>
        </w:rPr>
        <w:t>. Случаи, при наступлении которых индивидуальный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предприниматель, гражданин</w:t>
      </w:r>
      <w:r w:rsidR="004A02F9">
        <w:rPr>
          <w:color w:val="000000"/>
          <w:sz w:val="28"/>
          <w:szCs w:val="28"/>
        </w:rPr>
        <w:t>,</w:t>
      </w:r>
      <w:r w:rsidRPr="00410F19">
        <w:rPr>
          <w:color w:val="000000"/>
          <w:sz w:val="28"/>
          <w:szCs w:val="28"/>
        </w:rPr>
        <w:t xml:space="preserve"> являющийся контролируемым лицом, вправе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представить в </w:t>
      </w:r>
      <w:r w:rsidR="00284EF9">
        <w:rPr>
          <w:sz w:val="28"/>
        </w:rPr>
        <w:lastRenderedPageBreak/>
        <w:t>контрольный орган</w:t>
      </w:r>
      <w:r w:rsidR="00A6723B">
        <w:rPr>
          <w:sz w:val="28"/>
        </w:rPr>
        <w:t xml:space="preserve"> </w:t>
      </w:r>
      <w:r w:rsidRPr="00410F19">
        <w:rPr>
          <w:color w:val="000000"/>
          <w:sz w:val="28"/>
          <w:szCs w:val="28"/>
        </w:rPr>
        <w:t>информацию о невозможности присутствовать при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проведении контрольных (надзорных) мероприятий, в </w:t>
      </w:r>
      <w:proofErr w:type="gramStart"/>
      <w:r w:rsidRPr="00410F19">
        <w:rPr>
          <w:color w:val="000000"/>
          <w:sz w:val="28"/>
          <w:szCs w:val="28"/>
        </w:rPr>
        <w:t>связи</w:t>
      </w:r>
      <w:proofErr w:type="gramEnd"/>
      <w:r w:rsidRPr="00410F19">
        <w:rPr>
          <w:color w:val="000000"/>
          <w:sz w:val="28"/>
          <w:szCs w:val="28"/>
        </w:rPr>
        <w:t xml:space="preserve"> с чем проведение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контрольных (надзорных) мероприятий переносится на срок, необходимый для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устранения обстоятельств, послуживших поводом данного обращения в</w:t>
      </w:r>
      <w:r w:rsidR="0044795E">
        <w:rPr>
          <w:color w:val="000000"/>
          <w:sz w:val="28"/>
          <w:szCs w:val="28"/>
        </w:rPr>
        <w:t xml:space="preserve"> </w:t>
      </w:r>
      <w:r w:rsidR="00284EF9">
        <w:rPr>
          <w:sz w:val="28"/>
        </w:rPr>
        <w:t>контрольный орган</w:t>
      </w:r>
      <w:r w:rsidRPr="00410F19">
        <w:rPr>
          <w:color w:val="000000"/>
          <w:sz w:val="28"/>
          <w:szCs w:val="28"/>
        </w:rPr>
        <w:t>: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1) болезнь, подтвержденная письменными доказательствами;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2) нахождение за пределами Российской Федерации;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3) административный арест;</w:t>
      </w:r>
    </w:p>
    <w:p w:rsidR="0080355E" w:rsidRPr="00410F19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10F19">
        <w:rPr>
          <w:color w:val="000000"/>
          <w:sz w:val="28"/>
          <w:szCs w:val="28"/>
        </w:rPr>
        <w:t>4) отсутствие гражданина по месту жительства в жилом помещении (при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контрольного (надзорного) мероприятия в отношении данного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помещения) по причине нахождения в стационаре, в отпуске, в командировке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за пределами населенного пункта.</w:t>
      </w:r>
    </w:p>
    <w:p w:rsidR="0080355E" w:rsidRDefault="0080355E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B60D33" w:rsidRDefault="00B60D33" w:rsidP="00B60D33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>V. Результаты контрольного (надзорного) мероприятия</w:t>
      </w:r>
    </w:p>
    <w:p w:rsidR="00B60D33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 xml:space="preserve">5.1. </w:t>
      </w:r>
      <w:proofErr w:type="gramStart"/>
      <w:r w:rsidRPr="00B60D33">
        <w:rPr>
          <w:color w:val="000000"/>
          <w:sz w:val="28"/>
          <w:szCs w:val="28"/>
        </w:rPr>
        <w:t>Результатом контрольного (надзорного) мероприятия является: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оценка соблюдения контролируемым лицом обязательных требований,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создание условий для предупреждения нарушений обязательных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и (или) прекращения их нарушений,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восстановление нарушенного положения,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направление уполномоченным органам или должностным лицам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информации для рассмотрения вопроса о привлечении к ответственности и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(или) применение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мер, предусмотренных пунктом 2 части 2 статьи</w:t>
      </w:r>
      <w:r w:rsidR="00C64F8F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90 Федерального закона № 248-ФЗ.</w:t>
      </w:r>
      <w:proofErr w:type="gramEnd"/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5.2. По окончании проведения контрольного (надзорного) мероприятия,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предусматривающего взаимодействие с контролируемым лицом, составляется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акт контрольного (надзорного) мероприятия в порядке, установленном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Федеральным законом </w:t>
      </w:r>
      <w:r w:rsidR="004E2D48">
        <w:rPr>
          <w:color w:val="000000"/>
          <w:sz w:val="28"/>
          <w:szCs w:val="28"/>
        </w:rPr>
        <w:t>№</w:t>
      </w:r>
      <w:r w:rsidRPr="00B60D33">
        <w:rPr>
          <w:color w:val="000000"/>
          <w:sz w:val="28"/>
          <w:szCs w:val="28"/>
        </w:rPr>
        <w:t xml:space="preserve"> 248-ФЗ.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5.3. В случае отсутствия выявленных нарушений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при проведении контрольного (надзорного) мероприятия сведения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 этом вносятся в единый реестр контрольных (надзорных) мероприятий.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Инспектор вправе выдать рекомендации по соблюдению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требований, провести иные мероприятия, направленные на профилактику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рисков причинения вреда (ущерба) охраняемым законом ценностям.</w:t>
      </w:r>
    </w:p>
    <w:p w:rsidR="00FC2685" w:rsidRPr="00B4782E" w:rsidRDefault="00B60D33" w:rsidP="00B4782E">
      <w:pPr>
        <w:ind w:firstLine="709"/>
        <w:jc w:val="both"/>
        <w:rPr>
          <w:sz w:val="28"/>
          <w:szCs w:val="28"/>
        </w:rPr>
      </w:pPr>
      <w:r w:rsidRPr="00FC2685">
        <w:rPr>
          <w:color w:val="000000"/>
          <w:sz w:val="28"/>
          <w:szCs w:val="28"/>
        </w:rPr>
        <w:t>5.4. В случае выявления при проведении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нарушений обязательных требований контролируемым лицом</w:t>
      </w:r>
      <w:r w:rsidR="00FC2685">
        <w:rPr>
          <w:color w:val="000000"/>
          <w:sz w:val="28"/>
          <w:szCs w:val="28"/>
        </w:rPr>
        <w:t xml:space="preserve"> </w:t>
      </w:r>
      <w:r w:rsidR="00B4782E" w:rsidRPr="00B86A91">
        <w:rPr>
          <w:sz w:val="28"/>
          <w:szCs w:val="28"/>
        </w:rPr>
        <w:t>контрольн</w:t>
      </w:r>
      <w:r w:rsidR="00B4782E">
        <w:rPr>
          <w:sz w:val="28"/>
          <w:szCs w:val="28"/>
        </w:rPr>
        <w:t>ый</w:t>
      </w:r>
      <w:r w:rsidR="00B4782E" w:rsidRPr="00B86A91">
        <w:rPr>
          <w:sz w:val="28"/>
          <w:szCs w:val="28"/>
        </w:rPr>
        <w:t xml:space="preserve"> орган </w:t>
      </w:r>
      <w:r w:rsidRPr="00B60D33">
        <w:rPr>
          <w:color w:val="000000"/>
          <w:sz w:val="28"/>
          <w:szCs w:val="28"/>
        </w:rPr>
        <w:t>в пределах полномочий, предусмотренных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Федерации, обязан: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1) выдать после оформления акта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контролируемому лицу предписание об устранении выявленных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нарушений с указанием разумных сроков их устранения и (или) о проведении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мероприятий по предотвращению причинения вреда (ущерба) охраняемым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законом ценностям;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B60D33">
        <w:rPr>
          <w:color w:val="000000"/>
          <w:sz w:val="28"/>
          <w:szCs w:val="28"/>
        </w:rPr>
        <w:t>2) незамедлительно принять предусмотренные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 меры по недопущению причинения вреда (ущерба)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охраняемым законом ценностям или прекращению его причинения вплоть до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обращения в суд с требованием о запрете эксплуатации (использования)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зданий, строений, сооружений, помещений, оборудования и о доведении до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сведения граждан, организаций любым доступным способом информации 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наличии угрозы </w:t>
      </w:r>
      <w:r w:rsidRPr="00B60D33">
        <w:rPr>
          <w:color w:val="000000"/>
          <w:sz w:val="28"/>
          <w:szCs w:val="28"/>
        </w:rPr>
        <w:lastRenderedPageBreak/>
        <w:t>причинения вреда (ущерба) охраняемым законом ценностям 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способах ее предотвращения</w:t>
      </w:r>
      <w:proofErr w:type="gramEnd"/>
      <w:r w:rsidRPr="00B60D33">
        <w:rPr>
          <w:color w:val="000000"/>
          <w:sz w:val="28"/>
          <w:szCs w:val="28"/>
        </w:rPr>
        <w:t xml:space="preserve"> в случае</w:t>
      </w:r>
      <w:proofErr w:type="gramStart"/>
      <w:r w:rsidRPr="00B60D33">
        <w:rPr>
          <w:color w:val="000000"/>
          <w:sz w:val="28"/>
          <w:szCs w:val="28"/>
        </w:rPr>
        <w:t>,</w:t>
      </w:r>
      <w:proofErr w:type="gramEnd"/>
      <w:r w:rsidRPr="00B60D33">
        <w:rPr>
          <w:color w:val="000000"/>
          <w:sz w:val="28"/>
          <w:szCs w:val="28"/>
        </w:rPr>
        <w:t xml:space="preserve"> если при проведении контрольного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(надзорного) мероприятия установлено, что деятельность гражданина,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организации, владеющих и (или) пользующихся объектом контроля,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эксплуатация (использование) ими зданий, строений, сооружений, помещений,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оборудования, выполняемые работы, оказываемые услуги представляют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непосредственную угрозу причинения вреда (ущерба) охраняемым законом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 или что такой вред (ущерб) причинен;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3) при выявлении в ходе контрольного (надзорного) мероприятия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признаков преступления или административного правонарушения направить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соответствующую информацию в государственный орган в соответствии со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своей компетенцией или при наличии соответствующих полномочий принять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меры по привлечению виновных лиц к установленной законом ответственности;</w:t>
      </w:r>
    </w:p>
    <w:p w:rsidR="00811541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 xml:space="preserve">4) принять меры по осуществлению </w:t>
      </w:r>
      <w:proofErr w:type="gramStart"/>
      <w:r w:rsidRPr="00B60D33">
        <w:rPr>
          <w:color w:val="000000"/>
          <w:sz w:val="28"/>
          <w:szCs w:val="28"/>
        </w:rPr>
        <w:t>контроля за</w:t>
      </w:r>
      <w:proofErr w:type="gramEnd"/>
      <w:r w:rsidRPr="00B60D33">
        <w:rPr>
          <w:color w:val="000000"/>
          <w:sz w:val="28"/>
          <w:szCs w:val="28"/>
        </w:rPr>
        <w:t xml:space="preserve"> устранением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выявленных нарушений обязательных требований, предупреждению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нарушений обязательных требований, предотвращению возможного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причинения вреда (ущерба) охраняемым законом ценностям, при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неисполнении предписания в установленные сроки принять меры по</w:t>
      </w:r>
      <w:r w:rsidR="00811541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обеспечению его исполнения вплоть до обращения в суд с требованием о</w:t>
      </w:r>
      <w:r w:rsidR="00811541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принудительном исполнении предписания;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5) рассмотреть вопрос о выдаче рекомендаций по соблюдению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требований, проведении иных мероприятий, направленных на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профилактику рисков причинения вреда (ущерба) охраняемым законом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ценностям.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5.5. В случае</w:t>
      </w:r>
      <w:proofErr w:type="gramStart"/>
      <w:r w:rsidRPr="00B60D33">
        <w:rPr>
          <w:color w:val="000000"/>
          <w:sz w:val="28"/>
          <w:szCs w:val="28"/>
        </w:rPr>
        <w:t>,</w:t>
      </w:r>
      <w:proofErr w:type="gramEnd"/>
      <w:r w:rsidRPr="00B60D33">
        <w:rPr>
          <w:color w:val="000000"/>
          <w:sz w:val="28"/>
          <w:szCs w:val="28"/>
        </w:rPr>
        <w:t xml:space="preserve"> если контролируемое лицо устранило выявленные в ходе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проведения контрольного (надзорного) мероприятия нарушения обязательных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требований до возбуждения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дела об административном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правонарушении, и если выданное предписание об устранении нарушений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 исполнено контролируемым лицом надлежащим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образом, то меры, предусмотренные пунктом 3 части 2 статьи 90 Федерального</w:t>
      </w:r>
      <w:r w:rsidR="00B12EEA">
        <w:rPr>
          <w:color w:val="000000"/>
          <w:sz w:val="28"/>
          <w:szCs w:val="28"/>
        </w:rPr>
        <w:t xml:space="preserve"> закона</w:t>
      </w:r>
      <w:r w:rsidR="00B12EEA"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 (в части административных правонарушений), не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принимаются.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B12EEA" w:rsidRDefault="00B60D33" w:rsidP="00B12EEA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 xml:space="preserve">VI. Обжалование решений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  <w:r w:rsidRPr="00B60D33">
        <w:rPr>
          <w:b/>
          <w:bCs/>
          <w:color w:val="000000"/>
          <w:sz w:val="28"/>
          <w:szCs w:val="28"/>
        </w:rPr>
        <w:t>,</w:t>
      </w:r>
      <w:r w:rsidR="00B12EEA">
        <w:rPr>
          <w:b/>
          <w:bCs/>
          <w:color w:val="000000"/>
          <w:sz w:val="28"/>
          <w:szCs w:val="28"/>
        </w:rPr>
        <w:t xml:space="preserve"> действий (бездействия)</w:t>
      </w:r>
      <w:r w:rsidR="00B12EEA">
        <w:rPr>
          <w:b/>
          <w:bCs/>
          <w:color w:val="000000"/>
          <w:sz w:val="28"/>
          <w:szCs w:val="28"/>
        </w:rPr>
        <w:br/>
      </w:r>
      <w:r w:rsidRPr="00B60D33">
        <w:rPr>
          <w:b/>
          <w:bCs/>
          <w:color w:val="000000"/>
          <w:sz w:val="28"/>
          <w:szCs w:val="28"/>
        </w:rPr>
        <w:t xml:space="preserve">должностных лиц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B4782E" w:rsidRPr="00814EDD" w:rsidRDefault="00B4782E" w:rsidP="00B4782E">
      <w:pPr>
        <w:ind w:firstLine="708"/>
        <w:jc w:val="both"/>
        <w:rPr>
          <w:sz w:val="28"/>
        </w:rPr>
      </w:pPr>
      <w:r w:rsidRPr="00814EDD">
        <w:rPr>
          <w:sz w:val="28"/>
        </w:rPr>
        <w:t xml:space="preserve">Руководствуясь частью 4 статьи 39 </w:t>
      </w:r>
      <w:r w:rsidRPr="00B60D33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</w:t>
      </w:r>
      <w:r w:rsidRPr="00814EDD">
        <w:rPr>
          <w:sz w:val="28"/>
        </w:rPr>
        <w:t xml:space="preserve"> досудебный порядок подачи жалоб при осуществлении муницип</w:t>
      </w:r>
      <w:r w:rsidR="00AF6042">
        <w:rPr>
          <w:sz w:val="28"/>
        </w:rPr>
        <w:t xml:space="preserve">ального контроля на территории муниципального образования </w:t>
      </w:r>
      <w:r w:rsidR="004A02F9">
        <w:rPr>
          <w:sz w:val="28"/>
        </w:rPr>
        <w:t>Днепровское</w:t>
      </w:r>
      <w:r>
        <w:rPr>
          <w:sz w:val="28"/>
        </w:rPr>
        <w:t xml:space="preserve"> сельско</w:t>
      </w:r>
      <w:r w:rsidR="00AF6042">
        <w:rPr>
          <w:sz w:val="28"/>
        </w:rPr>
        <w:t>е</w:t>
      </w:r>
      <w:r>
        <w:rPr>
          <w:sz w:val="28"/>
        </w:rPr>
        <w:t xml:space="preserve"> поселени</w:t>
      </w:r>
      <w:r w:rsidR="00AF6042">
        <w:rPr>
          <w:sz w:val="28"/>
        </w:rPr>
        <w:t>е</w:t>
      </w:r>
      <w:r>
        <w:rPr>
          <w:sz w:val="28"/>
        </w:rPr>
        <w:t xml:space="preserve"> </w:t>
      </w:r>
      <w:r w:rsidRPr="00814EDD">
        <w:rPr>
          <w:sz w:val="28"/>
        </w:rPr>
        <w:t>Новодугинск</w:t>
      </w:r>
      <w:r>
        <w:rPr>
          <w:sz w:val="28"/>
        </w:rPr>
        <w:t>ого</w:t>
      </w:r>
      <w:r w:rsidRPr="00814EDD">
        <w:rPr>
          <w:sz w:val="28"/>
        </w:rPr>
        <w:t xml:space="preserve"> район</w:t>
      </w:r>
      <w:r>
        <w:rPr>
          <w:sz w:val="28"/>
        </w:rPr>
        <w:t xml:space="preserve">а </w:t>
      </w:r>
      <w:r w:rsidRPr="00814EDD">
        <w:rPr>
          <w:sz w:val="28"/>
        </w:rPr>
        <w:t>Смоленской области, установленный главой 9 Федерального закона не применяется.</w:t>
      </w:r>
    </w:p>
    <w:p w:rsidR="003709B7" w:rsidRPr="00BC4E80" w:rsidRDefault="003709B7" w:rsidP="00B4782E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sectPr w:rsidR="003709B7" w:rsidRPr="00BC4E80" w:rsidSect="00014B5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BA" w:rsidRDefault="00B75CBA" w:rsidP="00014B58">
      <w:r>
        <w:separator/>
      </w:r>
    </w:p>
  </w:endnote>
  <w:endnote w:type="continuationSeparator" w:id="0">
    <w:p w:rsidR="00B75CBA" w:rsidRDefault="00B75CBA" w:rsidP="0001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BA" w:rsidRDefault="00B75CBA" w:rsidP="00014B58">
      <w:r>
        <w:separator/>
      </w:r>
    </w:p>
  </w:footnote>
  <w:footnote w:type="continuationSeparator" w:id="0">
    <w:p w:rsidR="00B75CBA" w:rsidRDefault="00B75CBA" w:rsidP="0001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5893"/>
      <w:docPartObj>
        <w:docPartGallery w:val="Page Numbers (Top of Page)"/>
        <w:docPartUnique/>
      </w:docPartObj>
    </w:sdtPr>
    <w:sdtContent>
      <w:p w:rsidR="00490696" w:rsidRDefault="00797359">
        <w:pPr>
          <w:pStyle w:val="a6"/>
          <w:jc w:val="center"/>
        </w:pPr>
        <w:fldSimple w:instr=" PAGE   \* MERGEFORMAT ">
          <w:r w:rsidR="001D4271">
            <w:rPr>
              <w:noProof/>
            </w:rPr>
            <w:t>7</w:t>
          </w:r>
        </w:fldSimple>
      </w:p>
    </w:sdtContent>
  </w:sdt>
  <w:p w:rsidR="00490696" w:rsidRDefault="004906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79"/>
    <w:rsid w:val="00014B58"/>
    <w:rsid w:val="00051434"/>
    <w:rsid w:val="000536EC"/>
    <w:rsid w:val="00093C6A"/>
    <w:rsid w:val="00096343"/>
    <w:rsid w:val="000B349E"/>
    <w:rsid w:val="000C1635"/>
    <w:rsid w:val="000E09B3"/>
    <w:rsid w:val="000E1086"/>
    <w:rsid w:val="000E6456"/>
    <w:rsid w:val="000F5B70"/>
    <w:rsid w:val="000F6C58"/>
    <w:rsid w:val="00107A2A"/>
    <w:rsid w:val="00111079"/>
    <w:rsid w:val="00121D8C"/>
    <w:rsid w:val="0013063A"/>
    <w:rsid w:val="001375F1"/>
    <w:rsid w:val="001439FB"/>
    <w:rsid w:val="00145554"/>
    <w:rsid w:val="0015126C"/>
    <w:rsid w:val="0015166A"/>
    <w:rsid w:val="00151824"/>
    <w:rsid w:val="00161AEF"/>
    <w:rsid w:val="00171949"/>
    <w:rsid w:val="00176CD6"/>
    <w:rsid w:val="00182671"/>
    <w:rsid w:val="001A6A18"/>
    <w:rsid w:val="001B5D90"/>
    <w:rsid w:val="001D4271"/>
    <w:rsid w:val="001E2429"/>
    <w:rsid w:val="001F0C7C"/>
    <w:rsid w:val="001F2260"/>
    <w:rsid w:val="001F7FF3"/>
    <w:rsid w:val="0021346C"/>
    <w:rsid w:val="0023526F"/>
    <w:rsid w:val="002413AE"/>
    <w:rsid w:val="00260619"/>
    <w:rsid w:val="00275A51"/>
    <w:rsid w:val="00277619"/>
    <w:rsid w:val="00284EF9"/>
    <w:rsid w:val="00292B51"/>
    <w:rsid w:val="002A771B"/>
    <w:rsid w:val="002B62B5"/>
    <w:rsid w:val="002D095C"/>
    <w:rsid w:val="002E160E"/>
    <w:rsid w:val="002E5236"/>
    <w:rsid w:val="002F048D"/>
    <w:rsid w:val="002F103F"/>
    <w:rsid w:val="002F636E"/>
    <w:rsid w:val="00314B5E"/>
    <w:rsid w:val="0032735F"/>
    <w:rsid w:val="0034239C"/>
    <w:rsid w:val="00354E1B"/>
    <w:rsid w:val="00356A18"/>
    <w:rsid w:val="003658A7"/>
    <w:rsid w:val="003709B7"/>
    <w:rsid w:val="003755A8"/>
    <w:rsid w:val="003759DE"/>
    <w:rsid w:val="003775AA"/>
    <w:rsid w:val="003832EC"/>
    <w:rsid w:val="00396574"/>
    <w:rsid w:val="00396EF8"/>
    <w:rsid w:val="003A301C"/>
    <w:rsid w:val="003B0000"/>
    <w:rsid w:val="003B4557"/>
    <w:rsid w:val="003E1416"/>
    <w:rsid w:val="003E6188"/>
    <w:rsid w:val="003F4DEA"/>
    <w:rsid w:val="00410F19"/>
    <w:rsid w:val="00411551"/>
    <w:rsid w:val="00413230"/>
    <w:rsid w:val="0044795E"/>
    <w:rsid w:val="0047312D"/>
    <w:rsid w:val="00477F6A"/>
    <w:rsid w:val="00490696"/>
    <w:rsid w:val="00491034"/>
    <w:rsid w:val="004919AA"/>
    <w:rsid w:val="004A02F9"/>
    <w:rsid w:val="004A4A6E"/>
    <w:rsid w:val="004D481E"/>
    <w:rsid w:val="004E2D48"/>
    <w:rsid w:val="00506B97"/>
    <w:rsid w:val="00507257"/>
    <w:rsid w:val="005148C5"/>
    <w:rsid w:val="0052555F"/>
    <w:rsid w:val="0052621A"/>
    <w:rsid w:val="00532FD1"/>
    <w:rsid w:val="0053356A"/>
    <w:rsid w:val="00533E92"/>
    <w:rsid w:val="00555D20"/>
    <w:rsid w:val="005623B4"/>
    <w:rsid w:val="00592054"/>
    <w:rsid w:val="005946F8"/>
    <w:rsid w:val="005B1441"/>
    <w:rsid w:val="005C0DEC"/>
    <w:rsid w:val="005C5952"/>
    <w:rsid w:val="005E496E"/>
    <w:rsid w:val="005E4E74"/>
    <w:rsid w:val="005F23BD"/>
    <w:rsid w:val="005F2B00"/>
    <w:rsid w:val="0061076D"/>
    <w:rsid w:val="00614479"/>
    <w:rsid w:val="006177B5"/>
    <w:rsid w:val="00617A49"/>
    <w:rsid w:val="00641743"/>
    <w:rsid w:val="00641BE1"/>
    <w:rsid w:val="00651F25"/>
    <w:rsid w:val="00660393"/>
    <w:rsid w:val="00662AA6"/>
    <w:rsid w:val="00665B10"/>
    <w:rsid w:val="00687810"/>
    <w:rsid w:val="006959ED"/>
    <w:rsid w:val="006C56DA"/>
    <w:rsid w:val="006D7104"/>
    <w:rsid w:val="006E1F1C"/>
    <w:rsid w:val="006E44ED"/>
    <w:rsid w:val="006F771A"/>
    <w:rsid w:val="007000EA"/>
    <w:rsid w:val="00706C6E"/>
    <w:rsid w:val="00720E4E"/>
    <w:rsid w:val="0072357A"/>
    <w:rsid w:val="007265EE"/>
    <w:rsid w:val="00732E7C"/>
    <w:rsid w:val="007410EB"/>
    <w:rsid w:val="0074422B"/>
    <w:rsid w:val="00745811"/>
    <w:rsid w:val="007458AB"/>
    <w:rsid w:val="00753DDD"/>
    <w:rsid w:val="00762074"/>
    <w:rsid w:val="00775D83"/>
    <w:rsid w:val="00783E60"/>
    <w:rsid w:val="00797359"/>
    <w:rsid w:val="007A2371"/>
    <w:rsid w:val="007D6262"/>
    <w:rsid w:val="007E0CFD"/>
    <w:rsid w:val="007E1398"/>
    <w:rsid w:val="007F3CAD"/>
    <w:rsid w:val="00801C9D"/>
    <w:rsid w:val="0080355E"/>
    <w:rsid w:val="00810430"/>
    <w:rsid w:val="00811541"/>
    <w:rsid w:val="00814EED"/>
    <w:rsid w:val="0082266D"/>
    <w:rsid w:val="00823E21"/>
    <w:rsid w:val="008275FD"/>
    <w:rsid w:val="00843D32"/>
    <w:rsid w:val="0085116C"/>
    <w:rsid w:val="00855780"/>
    <w:rsid w:val="00861E1C"/>
    <w:rsid w:val="00866C97"/>
    <w:rsid w:val="008747FC"/>
    <w:rsid w:val="008830F1"/>
    <w:rsid w:val="008857D9"/>
    <w:rsid w:val="008866DC"/>
    <w:rsid w:val="008959FF"/>
    <w:rsid w:val="008B7DAC"/>
    <w:rsid w:val="008C5321"/>
    <w:rsid w:val="008C706E"/>
    <w:rsid w:val="008D1841"/>
    <w:rsid w:val="008E33B9"/>
    <w:rsid w:val="008F4FBD"/>
    <w:rsid w:val="0091437B"/>
    <w:rsid w:val="00916A01"/>
    <w:rsid w:val="00930752"/>
    <w:rsid w:val="00934856"/>
    <w:rsid w:val="00935290"/>
    <w:rsid w:val="00941CF7"/>
    <w:rsid w:val="009470D6"/>
    <w:rsid w:val="00977F8F"/>
    <w:rsid w:val="00993673"/>
    <w:rsid w:val="009A7B59"/>
    <w:rsid w:val="009B092C"/>
    <w:rsid w:val="009B4752"/>
    <w:rsid w:val="009B7446"/>
    <w:rsid w:val="009D119B"/>
    <w:rsid w:val="009D65D2"/>
    <w:rsid w:val="009D68A8"/>
    <w:rsid w:val="009E18B5"/>
    <w:rsid w:val="009E2876"/>
    <w:rsid w:val="009E39DF"/>
    <w:rsid w:val="009F4909"/>
    <w:rsid w:val="00A03180"/>
    <w:rsid w:val="00A05141"/>
    <w:rsid w:val="00A20096"/>
    <w:rsid w:val="00A25245"/>
    <w:rsid w:val="00A36B51"/>
    <w:rsid w:val="00A40CCA"/>
    <w:rsid w:val="00A54E86"/>
    <w:rsid w:val="00A6723B"/>
    <w:rsid w:val="00A718B0"/>
    <w:rsid w:val="00A94D29"/>
    <w:rsid w:val="00AA2C70"/>
    <w:rsid w:val="00AB0B1A"/>
    <w:rsid w:val="00AD7FF5"/>
    <w:rsid w:val="00AF0C8F"/>
    <w:rsid w:val="00AF2C46"/>
    <w:rsid w:val="00AF6042"/>
    <w:rsid w:val="00B116CC"/>
    <w:rsid w:val="00B120B6"/>
    <w:rsid w:val="00B12EEA"/>
    <w:rsid w:val="00B2213E"/>
    <w:rsid w:val="00B42CD6"/>
    <w:rsid w:val="00B4782E"/>
    <w:rsid w:val="00B51678"/>
    <w:rsid w:val="00B579A9"/>
    <w:rsid w:val="00B60D33"/>
    <w:rsid w:val="00B751F6"/>
    <w:rsid w:val="00B75CBA"/>
    <w:rsid w:val="00B92477"/>
    <w:rsid w:val="00B94281"/>
    <w:rsid w:val="00BB3756"/>
    <w:rsid w:val="00BC0B07"/>
    <w:rsid w:val="00BC4E80"/>
    <w:rsid w:val="00BD7DF7"/>
    <w:rsid w:val="00BE3985"/>
    <w:rsid w:val="00BF33C8"/>
    <w:rsid w:val="00C14921"/>
    <w:rsid w:val="00C2509A"/>
    <w:rsid w:val="00C43924"/>
    <w:rsid w:val="00C50452"/>
    <w:rsid w:val="00C539FD"/>
    <w:rsid w:val="00C628D5"/>
    <w:rsid w:val="00C63A73"/>
    <w:rsid w:val="00C64D41"/>
    <w:rsid w:val="00C64F8F"/>
    <w:rsid w:val="00C7179E"/>
    <w:rsid w:val="00C809B6"/>
    <w:rsid w:val="00C849D0"/>
    <w:rsid w:val="00C9555D"/>
    <w:rsid w:val="00CA25DF"/>
    <w:rsid w:val="00CB5716"/>
    <w:rsid w:val="00CC17B6"/>
    <w:rsid w:val="00CF2195"/>
    <w:rsid w:val="00D004FC"/>
    <w:rsid w:val="00D152E2"/>
    <w:rsid w:val="00D15F47"/>
    <w:rsid w:val="00D21825"/>
    <w:rsid w:val="00D22379"/>
    <w:rsid w:val="00D24CCC"/>
    <w:rsid w:val="00D30DAC"/>
    <w:rsid w:val="00D80E64"/>
    <w:rsid w:val="00D85741"/>
    <w:rsid w:val="00D86F7A"/>
    <w:rsid w:val="00DA1C4A"/>
    <w:rsid w:val="00DD0752"/>
    <w:rsid w:val="00DD1980"/>
    <w:rsid w:val="00DD54BB"/>
    <w:rsid w:val="00DE3AAE"/>
    <w:rsid w:val="00DF5C96"/>
    <w:rsid w:val="00DF7724"/>
    <w:rsid w:val="00E117CE"/>
    <w:rsid w:val="00E27C29"/>
    <w:rsid w:val="00E3577C"/>
    <w:rsid w:val="00E36A90"/>
    <w:rsid w:val="00E42460"/>
    <w:rsid w:val="00E47051"/>
    <w:rsid w:val="00E53764"/>
    <w:rsid w:val="00E54FB7"/>
    <w:rsid w:val="00E562EF"/>
    <w:rsid w:val="00E7047B"/>
    <w:rsid w:val="00E85DAF"/>
    <w:rsid w:val="00EA6327"/>
    <w:rsid w:val="00EB5B6E"/>
    <w:rsid w:val="00EB78D7"/>
    <w:rsid w:val="00EB7BFC"/>
    <w:rsid w:val="00EC1944"/>
    <w:rsid w:val="00EC4139"/>
    <w:rsid w:val="00EC5395"/>
    <w:rsid w:val="00ED0075"/>
    <w:rsid w:val="00ED00A5"/>
    <w:rsid w:val="00ED6055"/>
    <w:rsid w:val="00EE08DF"/>
    <w:rsid w:val="00EE2710"/>
    <w:rsid w:val="00EF1201"/>
    <w:rsid w:val="00F01DC0"/>
    <w:rsid w:val="00F05A85"/>
    <w:rsid w:val="00F07038"/>
    <w:rsid w:val="00F107BB"/>
    <w:rsid w:val="00F210BD"/>
    <w:rsid w:val="00F326F0"/>
    <w:rsid w:val="00F802F2"/>
    <w:rsid w:val="00F84D0E"/>
    <w:rsid w:val="00F8633E"/>
    <w:rsid w:val="00F91A65"/>
    <w:rsid w:val="00FA5836"/>
    <w:rsid w:val="00FB6CCE"/>
    <w:rsid w:val="00FC2685"/>
    <w:rsid w:val="00FD0005"/>
    <w:rsid w:val="00FD07B8"/>
    <w:rsid w:val="00FE3BE9"/>
    <w:rsid w:val="00FE4E85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F"/>
  </w:style>
  <w:style w:type="paragraph" w:styleId="1">
    <w:name w:val="heading 1"/>
    <w:basedOn w:val="a"/>
    <w:next w:val="a"/>
    <w:link w:val="10"/>
    <w:qFormat/>
    <w:rsid w:val="003273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73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735F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2735F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35F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2735F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735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735F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2735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5F"/>
    <w:rPr>
      <w:sz w:val="28"/>
    </w:rPr>
  </w:style>
  <w:style w:type="character" w:customStyle="1" w:styleId="20">
    <w:name w:val="Заголовок 2 Знак"/>
    <w:basedOn w:val="a0"/>
    <w:link w:val="2"/>
    <w:rsid w:val="0032735F"/>
    <w:rPr>
      <w:b/>
      <w:sz w:val="24"/>
    </w:rPr>
  </w:style>
  <w:style w:type="character" w:customStyle="1" w:styleId="30">
    <w:name w:val="Заголовок 3 Знак"/>
    <w:basedOn w:val="a0"/>
    <w:link w:val="3"/>
    <w:rsid w:val="0032735F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32735F"/>
    <w:rPr>
      <w:u w:val="single"/>
    </w:rPr>
  </w:style>
  <w:style w:type="character" w:customStyle="1" w:styleId="50">
    <w:name w:val="Заголовок 5 Знак"/>
    <w:basedOn w:val="a0"/>
    <w:link w:val="5"/>
    <w:rsid w:val="0032735F"/>
    <w:rPr>
      <w:sz w:val="24"/>
    </w:rPr>
  </w:style>
  <w:style w:type="character" w:customStyle="1" w:styleId="60">
    <w:name w:val="Заголовок 6 Знак"/>
    <w:basedOn w:val="a0"/>
    <w:link w:val="6"/>
    <w:rsid w:val="0032735F"/>
    <w:rPr>
      <w:sz w:val="24"/>
    </w:rPr>
  </w:style>
  <w:style w:type="character" w:customStyle="1" w:styleId="70">
    <w:name w:val="Заголовок 7 Знак"/>
    <w:basedOn w:val="a0"/>
    <w:link w:val="7"/>
    <w:rsid w:val="0032735F"/>
    <w:rPr>
      <w:sz w:val="24"/>
    </w:rPr>
  </w:style>
  <w:style w:type="character" w:customStyle="1" w:styleId="80">
    <w:name w:val="Заголовок 8 Знак"/>
    <w:basedOn w:val="a0"/>
    <w:link w:val="8"/>
    <w:rsid w:val="0032735F"/>
    <w:rPr>
      <w:sz w:val="28"/>
    </w:rPr>
  </w:style>
  <w:style w:type="character" w:customStyle="1" w:styleId="90">
    <w:name w:val="Заголовок 9 Знак"/>
    <w:basedOn w:val="a0"/>
    <w:link w:val="9"/>
    <w:rsid w:val="0032735F"/>
    <w:rPr>
      <w:sz w:val="28"/>
    </w:rPr>
  </w:style>
  <w:style w:type="character" w:styleId="a3">
    <w:name w:val="Emphasis"/>
    <w:basedOn w:val="a0"/>
    <w:qFormat/>
    <w:rsid w:val="0032735F"/>
    <w:rPr>
      <w:i/>
      <w:iCs/>
    </w:rPr>
  </w:style>
  <w:style w:type="paragraph" w:customStyle="1" w:styleId="ConsPlusNormal">
    <w:name w:val="ConsPlusNormal"/>
    <w:link w:val="ConsPlusNormal1"/>
    <w:rsid w:val="00614479"/>
    <w:pPr>
      <w:widowControl w:val="0"/>
      <w:autoSpaceDE w:val="0"/>
      <w:autoSpaceDN w:val="0"/>
    </w:pPr>
  </w:style>
  <w:style w:type="paragraph" w:customStyle="1" w:styleId="ConsPlusTitle">
    <w:name w:val="ConsPlusTitle"/>
    <w:rsid w:val="00614479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614479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ody Text"/>
    <w:basedOn w:val="a"/>
    <w:link w:val="a5"/>
    <w:rsid w:val="00855780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55780"/>
    <w:rPr>
      <w:sz w:val="28"/>
      <w:szCs w:val="24"/>
      <w:shd w:val="clear" w:color="auto" w:fill="FFFFFF"/>
      <w:lang w:eastAsia="ar-SA"/>
    </w:rPr>
  </w:style>
  <w:style w:type="paragraph" w:styleId="a6">
    <w:name w:val="header"/>
    <w:basedOn w:val="a"/>
    <w:link w:val="a7"/>
    <w:uiPriority w:val="99"/>
    <w:unhideWhenUsed/>
    <w:rsid w:val="0001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B58"/>
  </w:style>
  <w:style w:type="paragraph" w:styleId="a8">
    <w:name w:val="footer"/>
    <w:basedOn w:val="a"/>
    <w:link w:val="a9"/>
    <w:uiPriority w:val="99"/>
    <w:semiHidden/>
    <w:unhideWhenUsed/>
    <w:rsid w:val="00014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B58"/>
  </w:style>
  <w:style w:type="paragraph" w:styleId="aa">
    <w:name w:val="Title"/>
    <w:basedOn w:val="a"/>
    <w:link w:val="ab"/>
    <w:uiPriority w:val="10"/>
    <w:qFormat/>
    <w:rsid w:val="002A771B"/>
    <w:pPr>
      <w:jc w:val="center"/>
    </w:pPr>
    <w:rPr>
      <w:rFonts w:eastAsiaTheme="minorEastAsia"/>
      <w:sz w:val="28"/>
    </w:rPr>
  </w:style>
  <w:style w:type="character" w:customStyle="1" w:styleId="ab">
    <w:name w:val="Название Знак"/>
    <w:basedOn w:val="a0"/>
    <w:link w:val="aa"/>
    <w:uiPriority w:val="10"/>
    <w:rsid w:val="002A771B"/>
    <w:rPr>
      <w:rFonts w:eastAsiaTheme="minorEastAsia"/>
      <w:sz w:val="28"/>
    </w:rPr>
  </w:style>
  <w:style w:type="paragraph" w:styleId="ac">
    <w:name w:val="List Paragraph"/>
    <w:basedOn w:val="a"/>
    <w:link w:val="ad"/>
    <w:qFormat/>
    <w:rsid w:val="002A7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CA25D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455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E1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993673"/>
    <w:rPr>
      <w:vertAlign w:val="superscript"/>
    </w:rPr>
  </w:style>
  <w:style w:type="character" w:customStyle="1" w:styleId="fontstyle31">
    <w:name w:val="fontstyle31"/>
    <w:basedOn w:val="a0"/>
    <w:rsid w:val="00B60D3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4">
    <w:name w:val="fontstyle24"/>
    <w:basedOn w:val="a0"/>
    <w:uiPriority w:val="99"/>
    <w:rsid w:val="007D6262"/>
    <w:rPr>
      <w:rFonts w:cs="Times New Roman"/>
    </w:rPr>
  </w:style>
  <w:style w:type="character" w:customStyle="1" w:styleId="ConsPlusNormal1">
    <w:name w:val="ConsPlusNormal1"/>
    <w:link w:val="ConsPlusNormal"/>
    <w:locked/>
    <w:rsid w:val="007265EE"/>
  </w:style>
  <w:style w:type="character" w:customStyle="1" w:styleId="ad">
    <w:name w:val="Абзац списка Знак"/>
    <w:link w:val="ac"/>
    <w:locked/>
    <w:rsid w:val="007265E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26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65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56667-EBCF-41F5-B4AD-DAC4D416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2021-08-26T11:18:00Z</cp:lastPrinted>
  <dcterms:created xsi:type="dcterms:W3CDTF">2021-08-09T09:52:00Z</dcterms:created>
  <dcterms:modified xsi:type="dcterms:W3CDTF">2021-08-26T11:18:00Z</dcterms:modified>
</cp:coreProperties>
</file>