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06" w:rsidRDefault="00746406" w:rsidP="00746406">
      <w:pPr>
        <w:jc w:val="center"/>
      </w:pPr>
    </w:p>
    <w:p w:rsidR="00746406" w:rsidRDefault="00746406"/>
    <w:tbl>
      <w:tblPr>
        <w:tblW w:w="0" w:type="auto"/>
        <w:tblLayout w:type="fixed"/>
        <w:tblLook w:val="0000"/>
      </w:tblPr>
      <w:tblGrid>
        <w:gridCol w:w="9571"/>
      </w:tblGrid>
      <w:tr w:rsidR="00E24C71" w:rsidTr="00E24C71">
        <w:tc>
          <w:tcPr>
            <w:tcW w:w="9571" w:type="dxa"/>
            <w:shd w:val="clear" w:color="auto" w:fill="auto"/>
          </w:tcPr>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Утвержден</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постановлением Администрации</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муниципального образования</w:t>
            </w:r>
          </w:p>
          <w:p w:rsidR="00E24C71" w:rsidRDefault="00E24C71" w:rsidP="00E24C71">
            <w:pPr>
              <w:snapToGrid w:val="0"/>
              <w:spacing w:after="0" w:line="240" w:lineRule="auto"/>
              <w:ind w:firstLine="5103"/>
              <w:jc w:val="center"/>
              <w:rPr>
                <w:rFonts w:ascii="Times New Roman" w:hAnsi="Times New Roman"/>
                <w:sz w:val="28"/>
                <w:szCs w:val="28"/>
              </w:rPr>
            </w:pPr>
            <w:r>
              <w:rPr>
                <w:rFonts w:ascii="Times New Roman" w:hAnsi="Times New Roman"/>
                <w:sz w:val="28"/>
                <w:szCs w:val="28"/>
              </w:rPr>
              <w:t xml:space="preserve">«Новодугинский район» </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Смоленской области</w:t>
            </w:r>
          </w:p>
          <w:p w:rsidR="00E24C71" w:rsidRPr="00E24C71" w:rsidRDefault="00E24C71" w:rsidP="00427846">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 xml:space="preserve">от </w:t>
            </w:r>
            <w:r w:rsidR="00427846">
              <w:rPr>
                <w:rFonts w:ascii="Times New Roman" w:hAnsi="Times New Roman"/>
                <w:sz w:val="28"/>
                <w:szCs w:val="28"/>
              </w:rPr>
              <w:t>___________</w:t>
            </w:r>
            <w:r w:rsidRPr="00E24C71">
              <w:rPr>
                <w:rFonts w:ascii="Times New Roman" w:hAnsi="Times New Roman"/>
                <w:sz w:val="28"/>
                <w:szCs w:val="28"/>
              </w:rPr>
              <w:t xml:space="preserve"> № </w:t>
            </w:r>
            <w:r w:rsidR="00427846">
              <w:rPr>
                <w:rFonts w:ascii="Times New Roman" w:hAnsi="Times New Roman"/>
                <w:sz w:val="28"/>
                <w:szCs w:val="28"/>
              </w:rPr>
              <w:t>_____</w:t>
            </w:r>
          </w:p>
        </w:tc>
      </w:tr>
    </w:tbl>
    <w:p w:rsidR="00A17261" w:rsidRDefault="00A17261" w:rsidP="00E24C71">
      <w:pPr>
        <w:pStyle w:val="ConsPlusTitle"/>
        <w:rPr>
          <w:rFonts w:ascii="Times New Roman" w:hAnsi="Times New Roman" w:cs="Times New Roman"/>
          <w:sz w:val="28"/>
          <w:szCs w:val="28"/>
        </w:rPr>
      </w:pP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313061">
        <w:rPr>
          <w:rFonts w:ascii="Times New Roman" w:hAnsi="Times New Roman" w:cs="Times New Roman"/>
          <w:sz w:val="28"/>
          <w:szCs w:val="28"/>
        </w:rPr>
        <w:t>дминистративный регламент</w:t>
      </w: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rsidP="004F1D0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E302C6" w:rsidRPr="00E302C6">
        <w:rPr>
          <w:rFonts w:ascii="Times New Roman" w:hAnsi="Times New Roman" w:cs="Times New Roman"/>
          <w:sz w:val="28"/>
          <w:szCs w:val="28"/>
        </w:rPr>
        <w:t>Предоставление земельных участков, расположенных на территории муниципального образования «Новодугинский район» Смоленской области, без торгов</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302C6" w:rsidP="00427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00427846" w:rsidRPr="00427846">
        <w:rPr>
          <w:rFonts w:ascii="Times New Roman" w:hAnsi="Times New Roman" w:cs="Times New Roman"/>
          <w:sz w:val="28"/>
          <w:szCs w:val="28"/>
        </w:rPr>
        <w:t>Административный регламент предоставления муниципальной услуги «</w:t>
      </w:r>
      <w:r w:rsidRPr="00E302C6">
        <w:rPr>
          <w:rFonts w:ascii="Times New Roman" w:hAnsi="Times New Roman" w:cs="Times New Roman"/>
          <w:sz w:val="28"/>
          <w:szCs w:val="28"/>
        </w:rPr>
        <w:t>Предоставление земельных участков, расположенных на территории муниципального образования «Новодугинский район» Смоленской области, без торгов</w:t>
      </w:r>
      <w:r w:rsidR="00427846" w:rsidRPr="0042784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B007A6">
        <w:rPr>
          <w:rFonts w:ascii="Times New Roman" w:hAnsi="Times New Roman"/>
          <w:sz w:val="28"/>
          <w:szCs w:val="28"/>
        </w:rPr>
        <w:t>муниципального образования «Новодугинский район» Смоленской области</w:t>
      </w:r>
      <w:r w:rsidR="003E72DF">
        <w:rPr>
          <w:rFonts w:ascii="Times New Roman" w:hAnsi="Times New Roman" w:cs="Times New Roman"/>
          <w:sz w:val="28"/>
          <w:szCs w:val="28"/>
        </w:rPr>
        <w:t xml:space="preserve"> (далее – Администрация)</w:t>
      </w:r>
      <w:r w:rsidR="000E5BA0" w:rsidRPr="000E5BA0">
        <w:rPr>
          <w:rFonts w:ascii="Times New Roman" w:hAnsi="Times New Roman" w:cs="Times New Roman"/>
          <w:sz w:val="28"/>
          <w:szCs w:val="28"/>
        </w:rPr>
        <w:t xml:space="preserve">, при </w:t>
      </w:r>
      <w:r w:rsidR="00427846" w:rsidRPr="00427846">
        <w:rPr>
          <w:rFonts w:ascii="Times New Roman" w:hAnsi="Times New Roman" w:cs="Times New Roman"/>
          <w:sz w:val="28"/>
          <w:szCs w:val="28"/>
        </w:rPr>
        <w:t>предоставлении муниципальной услуги «</w:t>
      </w:r>
      <w:r w:rsidRPr="00E302C6">
        <w:rPr>
          <w:rFonts w:ascii="Times New Roman" w:hAnsi="Times New Roman" w:cs="Times New Roman"/>
          <w:sz w:val="28"/>
          <w:szCs w:val="28"/>
        </w:rPr>
        <w:t>Предоставление земельных участков, расположенных на территории муниципального образования «Новодугинский район» Смоленской области, без торгов</w:t>
      </w:r>
      <w:r w:rsidR="00427846" w:rsidRPr="00427846">
        <w:rPr>
          <w:rFonts w:ascii="Times New Roman" w:hAnsi="Times New Roman" w:cs="Times New Roman"/>
          <w:sz w:val="28"/>
          <w:szCs w:val="28"/>
        </w:rPr>
        <w:t>» (далее – муниципальная услуга), разработан</w:t>
      </w:r>
      <w:proofErr w:type="gramEnd"/>
      <w:r w:rsidR="00427846" w:rsidRPr="00427846">
        <w:rPr>
          <w:rFonts w:ascii="Times New Roman" w:hAnsi="Times New Roman" w:cs="Times New Roman"/>
          <w:sz w:val="28"/>
          <w:szCs w:val="28"/>
        </w:rPr>
        <w:t xml:space="preserve"> в целях повышения качества предоставления и доступности муниципальной услуги, создания комфортных условий для</w:t>
      </w:r>
      <w:r w:rsidR="00427846">
        <w:rPr>
          <w:rFonts w:ascii="Times New Roman" w:hAnsi="Times New Roman" w:cs="Times New Roman"/>
          <w:sz w:val="28"/>
          <w:szCs w:val="28"/>
        </w:rPr>
        <w:t xml:space="preserve"> </w:t>
      </w:r>
      <w:r w:rsidR="00427846" w:rsidRPr="00427846">
        <w:rPr>
          <w:rFonts w:ascii="Times New Roman" w:hAnsi="Times New Roman" w:cs="Times New Roman"/>
          <w:sz w:val="28"/>
          <w:szCs w:val="28"/>
        </w:rPr>
        <w:t>заявителей при предоставлении муниципальной услуги.</w:t>
      </w:r>
    </w:p>
    <w:p w:rsidR="00E302C6" w:rsidRPr="00E302C6" w:rsidRDefault="00E302C6" w:rsidP="00E302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E302C6">
        <w:rPr>
          <w:rFonts w:ascii="Times New Roman" w:hAnsi="Times New Roman" w:cs="Times New Roman"/>
          <w:sz w:val="28"/>
          <w:szCs w:val="28"/>
        </w:rPr>
        <w:t xml:space="preserve"> Действи</w:t>
      </w:r>
      <w:r>
        <w:rPr>
          <w:rFonts w:ascii="Times New Roman" w:hAnsi="Times New Roman" w:cs="Times New Roman"/>
          <w:sz w:val="28"/>
          <w:szCs w:val="28"/>
        </w:rPr>
        <w:t xml:space="preserve">е Административного регламента </w:t>
      </w:r>
      <w:r w:rsidRPr="00E302C6">
        <w:rPr>
          <w:rFonts w:ascii="Times New Roman" w:hAnsi="Times New Roman" w:cs="Times New Roman"/>
          <w:sz w:val="28"/>
          <w:szCs w:val="28"/>
        </w:rPr>
        <w:t>распространяется на отношения, связанные с предоставлением без торгов:</w:t>
      </w:r>
    </w:p>
    <w:p w:rsidR="00E302C6" w:rsidRPr="00E302C6" w:rsidRDefault="00E302C6" w:rsidP="00E302C6">
      <w:pPr>
        <w:pStyle w:val="ConsPlusNormal"/>
        <w:ind w:firstLine="709"/>
        <w:jc w:val="both"/>
        <w:rPr>
          <w:rFonts w:ascii="Times New Roman" w:hAnsi="Times New Roman" w:cs="Times New Roman"/>
          <w:sz w:val="28"/>
          <w:szCs w:val="28"/>
        </w:rPr>
      </w:pPr>
      <w:r w:rsidRPr="00E302C6">
        <w:rPr>
          <w:rFonts w:ascii="Times New Roman" w:hAnsi="Times New Roman" w:cs="Times New Roman"/>
          <w:sz w:val="28"/>
          <w:szCs w:val="28"/>
        </w:rPr>
        <w:t>- земельных участков, государственная собственность на которые не разграничена, расположенных на территории муниципального образования «</w:t>
      </w:r>
      <w:r>
        <w:rPr>
          <w:rFonts w:ascii="Times New Roman" w:hAnsi="Times New Roman"/>
          <w:sz w:val="28"/>
          <w:szCs w:val="28"/>
        </w:rPr>
        <w:t xml:space="preserve">Новодугинский </w:t>
      </w:r>
      <w:r w:rsidRPr="00E302C6">
        <w:rPr>
          <w:rFonts w:ascii="Times New Roman" w:hAnsi="Times New Roman" w:cs="Times New Roman"/>
          <w:sz w:val="28"/>
          <w:szCs w:val="28"/>
        </w:rPr>
        <w:t>район» Смоленской области;</w:t>
      </w:r>
    </w:p>
    <w:p w:rsidR="00E302C6" w:rsidRPr="003E72DF" w:rsidRDefault="00E302C6" w:rsidP="00E302C6">
      <w:pPr>
        <w:pStyle w:val="ConsPlusNormal"/>
        <w:ind w:firstLine="709"/>
        <w:jc w:val="both"/>
        <w:rPr>
          <w:rFonts w:ascii="Times New Roman" w:hAnsi="Times New Roman" w:cs="Times New Roman"/>
          <w:sz w:val="28"/>
          <w:szCs w:val="28"/>
        </w:rPr>
      </w:pPr>
      <w:r w:rsidRPr="00E302C6">
        <w:rPr>
          <w:rFonts w:ascii="Times New Roman" w:hAnsi="Times New Roman" w:cs="Times New Roman"/>
          <w:sz w:val="28"/>
          <w:szCs w:val="28"/>
        </w:rPr>
        <w:t>- земельных участков, находящихся в собственности муниципального образования «</w:t>
      </w:r>
      <w:r>
        <w:rPr>
          <w:rFonts w:ascii="Times New Roman" w:hAnsi="Times New Roman"/>
          <w:sz w:val="28"/>
          <w:szCs w:val="28"/>
        </w:rPr>
        <w:t xml:space="preserve">Новодугинский </w:t>
      </w:r>
      <w:r>
        <w:rPr>
          <w:rFonts w:ascii="Times New Roman" w:hAnsi="Times New Roman" w:cs="Times New Roman"/>
          <w:sz w:val="28"/>
          <w:szCs w:val="28"/>
        </w:rPr>
        <w:t>район» Смоленской области.</w:t>
      </w:r>
    </w:p>
    <w:p w:rsidR="00F56C0D" w:rsidRPr="00D81AB8" w:rsidRDefault="00F56C0D">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E302C6" w:rsidRPr="00E302C6"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 xml:space="preserve">1.2.1. </w:t>
      </w:r>
      <w:r w:rsidR="00E302C6" w:rsidRPr="00E302C6">
        <w:rPr>
          <w:rFonts w:ascii="Times New Roman" w:hAnsi="Times New Roman" w:cs="Times New Roman"/>
          <w:sz w:val="28"/>
          <w:szCs w:val="28"/>
        </w:rPr>
        <w:t>Заявителями при предоставлении муниципальной услуги являются юридические и физические лица.</w:t>
      </w:r>
    </w:p>
    <w:p w:rsidR="000E5BA0"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lastRenderedPageBreak/>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427846" w:rsidRDefault="00427846">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Место нахождения: 215240, Российская Федерация, Смоленская область, Новодугинский район, ул. 30 лет Победы, д. 2, факс: 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Перерыв:</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- 13.00 до 14.00.</w:t>
      </w:r>
    </w:p>
    <w:p w:rsidR="00F72D15" w:rsidRPr="00F72D15" w:rsidRDefault="00F72D15" w:rsidP="00F72D15">
      <w:pPr>
        <w:pStyle w:val="ConsPlusNormal"/>
        <w:ind w:firstLine="709"/>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Справочные телефоны, факс: 2-12-33, 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Адрес официального сайта Администрации в сети Интернет: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http://novodugino.admin-smolensk.ru, адрес электронной почты: </w:t>
      </w:r>
      <w:hyperlink r:id="rId8" w:history="1">
        <w:r w:rsidR="004F1D0F" w:rsidRPr="00646372">
          <w:rPr>
            <w:rStyle w:val="a3"/>
            <w:rFonts w:ascii="Times New Roman" w:hAnsi="Times New Roman" w:cs="Times New Roman"/>
            <w:sz w:val="28"/>
            <w:szCs w:val="28"/>
          </w:rPr>
          <w:t>novodug-adm@admin-smolensk.ru</w:t>
        </w:r>
      </w:hyperlink>
      <w:r w:rsidRPr="00F72D15">
        <w:rPr>
          <w:rFonts w:ascii="Times New Roman" w:hAnsi="Times New Roman" w:cs="Times New Roman"/>
          <w:sz w:val="28"/>
          <w:szCs w:val="28"/>
        </w:rPr>
        <w:t xml:space="preserve">, </w:t>
      </w:r>
      <w:hyperlink r:id="rId9" w:history="1">
        <w:r w:rsidR="004F1D0F" w:rsidRPr="00646372">
          <w:rPr>
            <w:rStyle w:val="a3"/>
            <w:rFonts w:ascii="Times New Roman" w:hAnsi="Times New Roman" w:cs="Times New Roman"/>
            <w:sz w:val="28"/>
            <w:szCs w:val="28"/>
          </w:rPr>
          <w:t>ekonnovodug@yandex.ru</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1.3.2. Место нахождения МФЦ: 215240, Смоленская область, с. Новодугино, ул. Советская, д.8.</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МФЦ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Понедельник:</w:t>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Среда: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Четверг:</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Без перерыва на обед.</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Адрес официального сайта МФЦ в сети «Интернет»: </w:t>
      </w:r>
      <w:hyperlink r:id="rId10" w:history="1">
        <w:r w:rsidR="000E5BA0" w:rsidRPr="00D5662D">
          <w:rPr>
            <w:rStyle w:val="a3"/>
            <w:rFonts w:ascii="Times New Roman" w:hAnsi="Times New Roman" w:cs="Times New Roman"/>
            <w:sz w:val="28"/>
            <w:szCs w:val="28"/>
          </w:rPr>
          <w:t>http://мфц67.рф</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1.3.3.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 в табличном виде на информационных стендах Администрации;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 на официальном сайте Администрации http://novodugino.admin-smolensk.ru;</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 в средствах массовой информации: в Новодугинской районной газете «Сельские зори»;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4) на Едином портале государственных и муниципальных услуг (далее – </w:t>
      </w:r>
      <w:r w:rsidRPr="00F72D15">
        <w:rPr>
          <w:rFonts w:ascii="Times New Roman" w:hAnsi="Times New Roman" w:cs="Times New Roman"/>
          <w:sz w:val="28"/>
          <w:szCs w:val="28"/>
        </w:rPr>
        <w:lastRenderedPageBreak/>
        <w:t>Единый портал), на региональном портале государственных и муниципальных услуг (далее – Региональный портал);</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 на сайте МФЦ в сети «Интернет»: http://мфц67.рф.</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1.3.4. Размещаемая информация содержит также: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w:t>
      </w:r>
      <w:r w:rsidRPr="00F72D15">
        <w:rPr>
          <w:rFonts w:ascii="Times New Roman" w:hAnsi="Times New Roman" w:cs="Times New Roman"/>
          <w:sz w:val="28"/>
          <w:szCs w:val="28"/>
        </w:rPr>
        <w:tab/>
        <w:t>извлечения из нормативных правовых актов, устанавливающих порядок и условия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w:t>
      </w:r>
      <w:r w:rsidRPr="00F72D15">
        <w:rPr>
          <w:rFonts w:ascii="Times New Roman" w:hAnsi="Times New Roman" w:cs="Times New Roman"/>
          <w:sz w:val="28"/>
          <w:szCs w:val="28"/>
        </w:rPr>
        <w:tab/>
        <w:t>текст административного регламента с приложениями;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w:t>
      </w:r>
      <w:r w:rsidRPr="00F72D15">
        <w:rPr>
          <w:rFonts w:ascii="Times New Roman" w:hAnsi="Times New Roman" w:cs="Times New Roman"/>
          <w:sz w:val="28"/>
          <w:szCs w:val="28"/>
        </w:rPr>
        <w:tab/>
        <w:t xml:space="preserve">блок-схему (согласно Приложению № </w:t>
      </w:r>
      <w:r w:rsidR="00B119B9">
        <w:rPr>
          <w:rFonts w:ascii="Times New Roman" w:hAnsi="Times New Roman" w:cs="Times New Roman"/>
          <w:sz w:val="28"/>
          <w:szCs w:val="28"/>
        </w:rPr>
        <w:t>2</w:t>
      </w:r>
      <w:r w:rsidRPr="00F72D15">
        <w:rPr>
          <w:rFonts w:ascii="Times New Roman" w:hAnsi="Times New Roman" w:cs="Times New Roman"/>
          <w:sz w:val="28"/>
          <w:szCs w:val="28"/>
        </w:rPr>
        <w:t xml:space="preserve"> к административному регламенту);</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w:t>
      </w:r>
      <w:r w:rsidRPr="00F72D15">
        <w:rPr>
          <w:rFonts w:ascii="Times New Roman" w:hAnsi="Times New Roman" w:cs="Times New Roman"/>
          <w:sz w:val="28"/>
          <w:szCs w:val="28"/>
        </w:rPr>
        <w:tab/>
        <w:t>перечень документов, необходимых для предоставления муниципальной услуги, и требования, предъявляемые к этим документам;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w:t>
      </w:r>
      <w:r w:rsidRPr="00F72D15">
        <w:rPr>
          <w:rFonts w:ascii="Times New Roman" w:hAnsi="Times New Roman" w:cs="Times New Roman"/>
          <w:sz w:val="28"/>
          <w:szCs w:val="28"/>
        </w:rPr>
        <w:tab/>
        <w:t>порядок информирования о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6)</w:t>
      </w:r>
      <w:r w:rsidRPr="00F72D15">
        <w:rPr>
          <w:rFonts w:ascii="Times New Roman" w:hAnsi="Times New Roman" w:cs="Times New Roman"/>
          <w:sz w:val="28"/>
          <w:szCs w:val="28"/>
        </w:rPr>
        <w:tab/>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1.3.5.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roofErr w:type="gramStart"/>
      <w:r w:rsidRPr="00F72D15">
        <w:rPr>
          <w:rFonts w:ascii="Times New Roman" w:hAnsi="Times New Roman" w:cs="Times New Roman"/>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w:t>
      </w:r>
      <w:r w:rsidR="00BC75F0">
        <w:rPr>
          <w:rFonts w:ascii="Times New Roman" w:hAnsi="Times New Roman" w:cs="Times New Roman"/>
          <w:sz w:val="28"/>
          <w:szCs w:val="28"/>
        </w:rPr>
        <w:t xml:space="preserve">ортал) и </w:t>
      </w:r>
      <w:r w:rsidRPr="00F72D15">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w:t>
      </w:r>
      <w:proofErr w:type="gramEnd"/>
      <w:r w:rsidRPr="00F72D15">
        <w:rPr>
          <w:rFonts w:ascii="Times New Roman" w:hAnsi="Times New Roman" w:cs="Times New Roman"/>
          <w:sz w:val="28"/>
          <w:szCs w:val="28"/>
        </w:rPr>
        <w:t xml:space="preserve"> связи (при наличии).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1.3.7. При необходимости получения консультаций заявители обращаются в Администрацию, или к специалистам МФЦ.</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1.3.8. Консультации по процедуре предоставления муниципальной услуги могут осуществляться: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в письменной форме на основании письменного обращения;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личном обращении;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телефону (указывается реальный номер телефона, по которому можно получить консультацию именно по данной конкретной услуге);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электронной почте;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единому многоканальному номеру телефона МФЦ 8 (800) 1001 901.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Все консультации являются бесплатными.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1.3.9. Требования к форме и характеру взаимодействия должностных лиц Администрации, организации, учреждения, предоставляющего услугу, специалистов МФЦ с заявителями: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lastRenderedPageBreak/>
        <w:t>-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консультировании по телефону должностное лицо Администрации, организации, учреждения, предоставляющего услугу,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завершении консультации должностное лицо Администрации, организации, учреждения, предоставляющего услугу, специалист МФЦ должен кратко подвести итог разговора и перечислить действия, которые следует предпринять заявителю;</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должностные лица Администрации, организации, учреждения, предоставляющего услугу,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81AB8" w:rsidRPr="00D81AB8" w:rsidRDefault="00D81AB8" w:rsidP="00F72D15">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72D1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00CC58ED" w:rsidRPr="00CC58ED">
        <w:rPr>
          <w:rFonts w:ascii="Times New Roman" w:hAnsi="Times New Roman" w:cs="Times New Roman"/>
          <w:sz w:val="28"/>
          <w:szCs w:val="28"/>
        </w:rPr>
        <w:t>Предоставление земельных участков, расположенных на территории муниципального образования «Новодугинский район» Смоленской области, без торгов</w:t>
      </w:r>
      <w:r w:rsidR="001F752F">
        <w:rPr>
          <w:rFonts w:ascii="Times New Roman" w:hAnsi="Times New Roman" w:cs="Times New Roman"/>
          <w:sz w:val="28"/>
          <w:szCs w:val="28"/>
        </w:rPr>
        <w:t>»</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9F7C59" w:rsidRPr="00D81AB8" w:rsidRDefault="009F7C59" w:rsidP="009F7C59">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9F7C59" w:rsidRDefault="009F7C59" w:rsidP="009F7C59">
      <w:pPr>
        <w:pStyle w:val="ConsPlusNormal"/>
        <w:ind w:firstLine="709"/>
        <w:jc w:val="both"/>
        <w:rPr>
          <w:rFonts w:ascii="Times New Roman" w:hAnsi="Times New Roman" w:cs="Times New Roman"/>
          <w:sz w:val="28"/>
          <w:szCs w:val="28"/>
        </w:rPr>
      </w:pPr>
      <w:r w:rsidRPr="00DB5E2F">
        <w:rPr>
          <w:rFonts w:ascii="Times New Roman" w:hAnsi="Times New Roman" w:cs="Times New Roman"/>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r>
        <w:rPr>
          <w:rFonts w:ascii="Times New Roman" w:hAnsi="Times New Roman" w:cs="Times New Roman"/>
          <w:sz w:val="28"/>
          <w:szCs w:val="28"/>
        </w:rPr>
        <w:t>.</w:t>
      </w:r>
    </w:p>
    <w:p w:rsidR="009F7C59"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CC58ED"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 xml:space="preserve">2.2.3. </w:t>
      </w:r>
      <w:r w:rsidR="009F7C59" w:rsidRPr="001911F6">
        <w:rPr>
          <w:rFonts w:ascii="Times New Roman" w:hAnsi="Times New Roman" w:cs="Times New Roman"/>
          <w:sz w:val="28"/>
          <w:szCs w:val="28"/>
        </w:rPr>
        <w:t>При предоставлении муни</w:t>
      </w:r>
      <w:r w:rsidR="003210D9">
        <w:rPr>
          <w:rFonts w:ascii="Times New Roman" w:hAnsi="Times New Roman" w:cs="Times New Roman"/>
          <w:sz w:val="28"/>
          <w:szCs w:val="28"/>
        </w:rPr>
        <w:t>ципальной услуги Администрация,</w:t>
      </w:r>
      <w:r w:rsidR="009F7C59" w:rsidRPr="001911F6">
        <w:rPr>
          <w:rFonts w:ascii="Times New Roman" w:hAnsi="Times New Roman" w:cs="Times New Roman"/>
          <w:sz w:val="28"/>
          <w:szCs w:val="28"/>
        </w:rPr>
        <w:t xml:space="preserve"> МФЦ в целях получения документов (сведений, содержащихся в них), необходимых для предоставления муниципаль</w:t>
      </w:r>
      <w:r w:rsidR="009F7C59">
        <w:rPr>
          <w:rFonts w:ascii="Times New Roman" w:hAnsi="Times New Roman" w:cs="Times New Roman"/>
          <w:sz w:val="28"/>
          <w:szCs w:val="28"/>
        </w:rPr>
        <w:t xml:space="preserve">ной услуги, взаимодействует </w:t>
      </w:r>
      <w:proofErr w:type="gramStart"/>
      <w:r w:rsidR="009F7C59">
        <w:rPr>
          <w:rFonts w:ascii="Times New Roman" w:hAnsi="Times New Roman" w:cs="Times New Roman"/>
          <w:sz w:val="28"/>
          <w:szCs w:val="28"/>
        </w:rPr>
        <w:t>с</w:t>
      </w:r>
      <w:proofErr w:type="gramEnd"/>
      <w:r w:rsidR="00CC58ED">
        <w:rPr>
          <w:rFonts w:ascii="Times New Roman" w:hAnsi="Times New Roman" w:cs="Times New Roman"/>
          <w:sz w:val="28"/>
          <w:szCs w:val="28"/>
        </w:rPr>
        <w:t>:</w:t>
      </w:r>
    </w:p>
    <w:p w:rsidR="00580209" w:rsidRP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580209" w:rsidRP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lastRenderedPageBreak/>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p>
    <w:p w:rsid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w:t>
      </w:r>
      <w:r>
        <w:rPr>
          <w:rFonts w:ascii="Times New Roman" w:hAnsi="Times New Roman" w:cs="Times New Roman"/>
          <w:sz w:val="28"/>
          <w:szCs w:val="28"/>
        </w:rPr>
        <w:t xml:space="preserve"> кадастровых планов территорий.</w:t>
      </w:r>
    </w:p>
    <w:p w:rsidR="00D81AB8" w:rsidRPr="00D81AB8" w:rsidRDefault="004000B3" w:rsidP="0058020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w:t>
      </w:r>
      <w:r w:rsidR="009F7C59">
        <w:rPr>
          <w:rFonts w:ascii="Times New Roman" w:hAnsi="Times New Roman" w:cs="Times New Roman"/>
          <w:sz w:val="28"/>
          <w:szCs w:val="28"/>
        </w:rPr>
        <w:t>.4</w:t>
      </w:r>
      <w:r w:rsidR="003210D9">
        <w:rPr>
          <w:rFonts w:ascii="Times New Roman" w:hAnsi="Times New Roman" w:cs="Times New Roman"/>
          <w:sz w:val="28"/>
          <w:szCs w:val="28"/>
        </w:rPr>
        <w:t xml:space="preserve">. </w:t>
      </w:r>
      <w:r w:rsidRPr="004000B3">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58ED" w:rsidRDefault="00CC58E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2.3.1. Результатом предоставления муниципальной услуги является принятие одного из следующих решений:</w:t>
      </w: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 xml:space="preserve">- решение о предоставлении земельного участка </w:t>
      </w:r>
      <w:r w:rsidR="00CC58ED">
        <w:rPr>
          <w:rFonts w:ascii="Times New Roman" w:hAnsi="Times New Roman" w:cs="Times New Roman"/>
          <w:sz w:val="28"/>
          <w:szCs w:val="28"/>
        </w:rPr>
        <w:t>без торгов</w:t>
      </w:r>
      <w:r w:rsidRPr="003210D9">
        <w:rPr>
          <w:rFonts w:ascii="Times New Roman" w:hAnsi="Times New Roman" w:cs="Times New Roman"/>
          <w:sz w:val="28"/>
          <w:szCs w:val="28"/>
        </w:rPr>
        <w:t>;</w:t>
      </w: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 xml:space="preserve">- решение об отказе в </w:t>
      </w:r>
      <w:r w:rsidR="00954ABD" w:rsidRPr="003210D9">
        <w:rPr>
          <w:rFonts w:ascii="Times New Roman" w:hAnsi="Times New Roman" w:cs="Times New Roman"/>
          <w:sz w:val="28"/>
          <w:szCs w:val="28"/>
        </w:rPr>
        <w:t xml:space="preserve">предоставлении земельного участка </w:t>
      </w:r>
      <w:r w:rsidR="00954ABD">
        <w:rPr>
          <w:rFonts w:ascii="Times New Roman" w:hAnsi="Times New Roman" w:cs="Times New Roman"/>
          <w:sz w:val="28"/>
          <w:szCs w:val="28"/>
        </w:rPr>
        <w:t>без торгов</w:t>
      </w:r>
      <w:r w:rsidRPr="003210D9">
        <w:rPr>
          <w:rFonts w:ascii="Times New Roman" w:hAnsi="Times New Roman" w:cs="Times New Roman"/>
          <w:sz w:val="28"/>
          <w:szCs w:val="28"/>
        </w:rPr>
        <w:t>.</w:t>
      </w: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954ABD" w:rsidRP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собственность и проект договора купли-продажи земельного участка;</w:t>
      </w:r>
    </w:p>
    <w:p w:rsidR="00954ABD" w:rsidRP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w:t>
      </w:r>
      <w:r>
        <w:rPr>
          <w:rFonts w:ascii="Times New Roman" w:hAnsi="Times New Roman" w:cs="Times New Roman"/>
          <w:sz w:val="28"/>
          <w:szCs w:val="28"/>
        </w:rPr>
        <w:t xml:space="preserve">ии земельного участка в аренду </w:t>
      </w:r>
      <w:r w:rsidRPr="00954ABD">
        <w:rPr>
          <w:rFonts w:ascii="Times New Roman" w:hAnsi="Times New Roman" w:cs="Times New Roman"/>
          <w:sz w:val="28"/>
          <w:szCs w:val="28"/>
        </w:rPr>
        <w:t>и проект договора аренды земельного участка;</w:t>
      </w:r>
    </w:p>
    <w:p w:rsidR="00954ABD" w:rsidRP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безвозмездное пользование и проект договора безвозмездного пользования земельным участком;</w:t>
      </w:r>
    </w:p>
    <w:p w:rsidR="00954ABD" w:rsidRP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постоянное (бессрочное) пользование;</w:t>
      </w:r>
    </w:p>
    <w:p w:rsidR="003210D9" w:rsidRPr="003210D9"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бесплатно;</w:t>
      </w:r>
    </w:p>
    <w:p w:rsidR="00954ABD" w:rsidRDefault="003210D9" w:rsidP="003210D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уведомления (письма)</w:t>
      </w:r>
      <w:r w:rsidRPr="003210D9">
        <w:rPr>
          <w:rFonts w:ascii="Times New Roman" w:hAnsi="Times New Roman" w:cs="Times New Roman"/>
          <w:sz w:val="28"/>
          <w:szCs w:val="28"/>
        </w:rPr>
        <w:t xml:space="preserve"> Администрации об отказе в </w:t>
      </w:r>
      <w:r w:rsidR="00954ABD" w:rsidRPr="00954ABD">
        <w:rPr>
          <w:rFonts w:ascii="Times New Roman" w:hAnsi="Times New Roman" w:cs="Times New Roman"/>
          <w:sz w:val="28"/>
          <w:szCs w:val="28"/>
        </w:rPr>
        <w:t>предоставлении муниципальной услуги.</w:t>
      </w:r>
    </w:p>
    <w:p w:rsidR="004000B3" w:rsidRPr="00B647B8" w:rsidRDefault="004000B3" w:rsidP="003210D9">
      <w:pPr>
        <w:pStyle w:val="ConsPlusNormal"/>
        <w:tabs>
          <w:tab w:val="left" w:pos="709"/>
        </w:tabs>
        <w:ind w:firstLine="709"/>
        <w:jc w:val="both"/>
        <w:rPr>
          <w:rFonts w:ascii="Times New Roman" w:hAnsi="Times New Roman" w:cs="Times New Roman"/>
          <w:i/>
          <w:iCs/>
          <w:sz w:val="28"/>
          <w:szCs w:val="28"/>
        </w:rPr>
      </w:pPr>
      <w:r w:rsidRPr="00B647B8">
        <w:rPr>
          <w:rFonts w:ascii="Times New Roman" w:hAnsi="Times New Roman" w:cs="Times New Roman"/>
          <w:sz w:val="28"/>
          <w:szCs w:val="28"/>
        </w:rPr>
        <w:t>2.3.3. Результат пред</w:t>
      </w:r>
      <w:r>
        <w:rPr>
          <w:rFonts w:ascii="Times New Roman" w:hAnsi="Times New Roman" w:cs="Times New Roman"/>
          <w:sz w:val="28"/>
          <w:szCs w:val="28"/>
        </w:rPr>
        <w:t>оставления муниципальной услуги</w:t>
      </w:r>
      <w:r w:rsidRPr="00B647B8">
        <w:rPr>
          <w:rFonts w:ascii="Times New Roman" w:hAnsi="Times New Roman" w:cs="Times New Roman"/>
          <w:sz w:val="28"/>
          <w:szCs w:val="28"/>
        </w:rPr>
        <w:t xml:space="preserve"> может быть передан заявителю в очной или заочной форме, в одном или нескольких видах (бумажном, электронном)</w:t>
      </w:r>
      <w:r w:rsidRPr="00B647B8">
        <w:rPr>
          <w:rFonts w:ascii="Times New Roman" w:hAnsi="Times New Roman" w:cs="Times New Roman"/>
          <w:i/>
          <w:iCs/>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или в МФЦ</w:t>
      </w:r>
      <w:r>
        <w:rPr>
          <w:rFonts w:ascii="Times New Roman" w:hAnsi="Times New Roman" w:cs="Times New Roman"/>
          <w:i/>
          <w:sz w:val="28"/>
          <w:szCs w:val="28"/>
        </w:rPr>
        <w:t xml:space="preserve"> </w:t>
      </w:r>
      <w:r w:rsidRPr="00B647B8">
        <w:rPr>
          <w:rFonts w:ascii="Times New Roman" w:hAnsi="Times New Roman" w:cs="Times New Roman"/>
          <w:sz w:val="28"/>
          <w:szCs w:val="28"/>
        </w:rPr>
        <w:t>лично. При обращении в Администрацию или в МФЦ</w:t>
      </w:r>
      <w:r w:rsidRPr="00B647B8">
        <w:rPr>
          <w:rFonts w:ascii="Times New Roman" w:hAnsi="Times New Roman" w:cs="Times New Roman"/>
          <w:i/>
          <w:sz w:val="28"/>
          <w:szCs w:val="28"/>
        </w:rPr>
        <w:t xml:space="preserve"> </w:t>
      </w:r>
      <w:r w:rsidRPr="00B647B8">
        <w:rPr>
          <w:rFonts w:ascii="Times New Roman" w:hAnsi="Times New Roman" w:cs="Times New Roman"/>
          <w:sz w:val="28"/>
          <w:szCs w:val="28"/>
        </w:rPr>
        <w:t>заявитель предъявляет паспорт или иной документ, удостоверяющий личность.</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lastRenderedPageBreak/>
        <w:t xml:space="preserve">2.3.5. </w:t>
      </w:r>
      <w:proofErr w:type="gramStart"/>
      <w:r w:rsidRPr="00B647B8">
        <w:rPr>
          <w:rFonts w:ascii="Times New Roman" w:hAnsi="Times New Roman" w:cs="Times New Roman"/>
          <w:sz w:val="28"/>
          <w:szCs w:val="28"/>
        </w:rPr>
        <w:t>При очной форме получения результата предоставления муниципальной у</w:t>
      </w:r>
      <w:r>
        <w:rPr>
          <w:rFonts w:ascii="Times New Roman" w:hAnsi="Times New Roman" w:cs="Times New Roman"/>
          <w:sz w:val="28"/>
          <w:szCs w:val="28"/>
        </w:rPr>
        <w:t xml:space="preserve">слуги заявителю выдается </w:t>
      </w:r>
      <w:r w:rsidR="003210D9" w:rsidRPr="003210D9">
        <w:rPr>
          <w:rFonts w:ascii="Times New Roman" w:hAnsi="Times New Roman" w:cs="Times New Roman"/>
          <w:sz w:val="28"/>
          <w:szCs w:val="28"/>
        </w:rPr>
        <w:t>решение о предоставлении земельного участка</w:t>
      </w:r>
      <w:r w:rsidR="00954ABD">
        <w:rPr>
          <w:rFonts w:ascii="Times New Roman" w:hAnsi="Times New Roman" w:cs="Times New Roman"/>
          <w:sz w:val="28"/>
          <w:szCs w:val="28"/>
        </w:rPr>
        <w:t xml:space="preserve"> без торгов</w:t>
      </w:r>
      <w:r w:rsidR="003210D9" w:rsidRPr="003210D9">
        <w:rPr>
          <w:rFonts w:ascii="Times New Roman" w:hAnsi="Times New Roman" w:cs="Times New Roman"/>
          <w:sz w:val="28"/>
          <w:szCs w:val="28"/>
        </w:rPr>
        <w:t xml:space="preserve">, решение об отказе в предоставлении земельного участка </w:t>
      </w:r>
      <w:r w:rsidR="00954ABD">
        <w:rPr>
          <w:rFonts w:ascii="Times New Roman" w:hAnsi="Times New Roman" w:cs="Times New Roman"/>
          <w:sz w:val="28"/>
          <w:szCs w:val="28"/>
        </w:rPr>
        <w:t>без торгов,</w:t>
      </w:r>
      <w:r w:rsidR="003210D9" w:rsidRPr="003210D9">
        <w:rPr>
          <w:rFonts w:ascii="Times New Roman" w:hAnsi="Times New Roman" w:cs="Times New Roman"/>
          <w:sz w:val="28"/>
          <w:szCs w:val="28"/>
        </w:rPr>
        <w:t xml:space="preserve"> с указанием причин отказа, подписанные </w:t>
      </w:r>
      <w:r w:rsidRPr="00B647B8">
        <w:rPr>
          <w:rFonts w:ascii="Times New Roman" w:hAnsi="Times New Roman" w:cs="Times New Roman"/>
          <w:sz w:val="28"/>
          <w:szCs w:val="28"/>
        </w:rPr>
        <w:t xml:space="preserve">Главой </w:t>
      </w:r>
      <w:r>
        <w:rPr>
          <w:rFonts w:ascii="Times New Roman" w:hAnsi="Times New Roman" w:cs="Times New Roman"/>
          <w:sz w:val="28"/>
          <w:szCs w:val="28"/>
        </w:rPr>
        <w:t>муниципального образования «Новодугинский район» Смоленской области (далее – Глава муниципального образования)</w:t>
      </w:r>
      <w:r w:rsidR="00954ABD">
        <w:rPr>
          <w:rFonts w:ascii="Times New Roman" w:hAnsi="Times New Roman" w:cs="Times New Roman"/>
          <w:sz w:val="28"/>
          <w:szCs w:val="28"/>
        </w:rPr>
        <w:t xml:space="preserve"> или заместителем Главы муниципального образования «Новодугинский район» Смоленской области (далее – заместителем Главы муниципального образования)</w:t>
      </w:r>
      <w:r>
        <w:rPr>
          <w:rFonts w:ascii="Times New Roman" w:hAnsi="Times New Roman" w:cs="Times New Roman"/>
          <w:sz w:val="28"/>
          <w:szCs w:val="28"/>
        </w:rPr>
        <w:t>.</w:t>
      </w:r>
      <w:proofErr w:type="gramEnd"/>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3210D9" w:rsidRPr="003210D9">
        <w:rPr>
          <w:rFonts w:ascii="Times New Roman" w:hAnsi="Times New Roman" w:cs="Times New Roman"/>
          <w:sz w:val="28"/>
          <w:szCs w:val="28"/>
        </w:rPr>
        <w:t xml:space="preserve">решение о предоставлении земельного участка </w:t>
      </w:r>
      <w:r w:rsidR="00EE61B7">
        <w:rPr>
          <w:rFonts w:ascii="Times New Roman" w:hAnsi="Times New Roman" w:cs="Times New Roman"/>
          <w:sz w:val="28"/>
          <w:szCs w:val="28"/>
        </w:rPr>
        <w:t>без торгов</w:t>
      </w:r>
      <w:r w:rsidR="003210D9" w:rsidRPr="003210D9">
        <w:rPr>
          <w:rFonts w:ascii="Times New Roman" w:hAnsi="Times New Roman" w:cs="Times New Roman"/>
          <w:sz w:val="28"/>
          <w:szCs w:val="28"/>
        </w:rPr>
        <w:t xml:space="preserve">, решение об отказе в предоставлении земельного участка </w:t>
      </w:r>
      <w:r w:rsidR="00EE61B7">
        <w:rPr>
          <w:rFonts w:ascii="Times New Roman" w:hAnsi="Times New Roman" w:cs="Times New Roman"/>
          <w:sz w:val="28"/>
          <w:szCs w:val="28"/>
        </w:rPr>
        <w:t>без торгов,</w:t>
      </w:r>
      <w:r w:rsidR="003210D9" w:rsidRPr="003210D9">
        <w:rPr>
          <w:rFonts w:ascii="Times New Roman" w:hAnsi="Times New Roman" w:cs="Times New Roman"/>
          <w:sz w:val="28"/>
          <w:szCs w:val="28"/>
        </w:rPr>
        <w:t xml:space="preserve"> с указанием причин отказа</w:t>
      </w:r>
      <w:r>
        <w:rPr>
          <w:rFonts w:ascii="Times New Roman" w:hAnsi="Times New Roman" w:cs="Times New Roman"/>
          <w:sz w:val="28"/>
          <w:szCs w:val="28"/>
        </w:rPr>
        <w:t>, направляю</w:t>
      </w:r>
      <w:r w:rsidRPr="00B647B8">
        <w:rPr>
          <w:rFonts w:ascii="Times New Roman" w:hAnsi="Times New Roman" w:cs="Times New Roman"/>
          <w:sz w:val="28"/>
          <w:szCs w:val="28"/>
        </w:rPr>
        <w:t>тся заявителю по почте (заказным письмом) н</w:t>
      </w:r>
      <w:r>
        <w:rPr>
          <w:rFonts w:ascii="Times New Roman" w:hAnsi="Times New Roman" w:cs="Times New Roman"/>
          <w:sz w:val="28"/>
          <w:szCs w:val="28"/>
        </w:rPr>
        <w:t xml:space="preserve">а адрес заявителя, указанный в </w:t>
      </w:r>
      <w:r w:rsidRPr="00B647B8">
        <w:rPr>
          <w:rFonts w:ascii="Times New Roman" w:hAnsi="Times New Roman" w:cs="Times New Roman"/>
          <w:sz w:val="28"/>
          <w:szCs w:val="28"/>
        </w:rPr>
        <w:t>заявлении.</w:t>
      </w:r>
    </w:p>
    <w:p w:rsidR="00F72D15" w:rsidRPr="00D81AB8" w:rsidRDefault="00F72D15" w:rsidP="00BC75F0">
      <w:pPr>
        <w:pStyle w:val="ConsPlusNormal"/>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w:t>
      </w:r>
      <w:proofErr w:type="gramStart"/>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 xml:space="preserve">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4C665E" w:rsidRDefault="003210D9" w:rsidP="00321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EE61B7" w:rsidRPr="00EE61B7" w:rsidRDefault="003210D9"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EE61B7" w:rsidRPr="00EE61B7">
        <w:rPr>
          <w:rFonts w:ascii="Times New Roman" w:hAnsi="Times New Roman" w:cs="Times New Roman"/>
          <w:sz w:val="28"/>
          <w:szCs w:val="28"/>
        </w:rPr>
        <w:t>Муниципальная услуга не должна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w:t>
      </w:r>
      <w:r w:rsidR="00BA6605">
        <w:rPr>
          <w:rFonts w:ascii="Times New Roman" w:hAnsi="Times New Roman" w:cs="Times New Roman"/>
          <w:sz w:val="28"/>
          <w:szCs w:val="28"/>
        </w:rPr>
        <w:t>м Административным регламентом.</w:t>
      </w:r>
    </w:p>
    <w:p w:rsidR="00EE61B7" w:rsidRPr="00EE61B7" w:rsidRDefault="00EE61B7"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sidRPr="00EE61B7">
        <w:rPr>
          <w:rFonts w:ascii="Times New Roman"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общий срок предоставления муниципальной услуги – не более 60 дней со дня поступления заявления.</w:t>
      </w:r>
      <w:proofErr w:type="gramEnd"/>
    </w:p>
    <w:p w:rsidR="00EE61B7" w:rsidRPr="00BC75F0" w:rsidRDefault="00EE61B7" w:rsidP="00EE61B7">
      <w:pPr>
        <w:pStyle w:val="ConsPlusNormal"/>
        <w:ind w:firstLine="709"/>
        <w:jc w:val="both"/>
        <w:rPr>
          <w:rFonts w:ascii="Times New Roman" w:hAnsi="Times New Roman" w:cs="Times New Roman"/>
          <w:sz w:val="28"/>
          <w:szCs w:val="28"/>
        </w:rPr>
      </w:pPr>
      <w:r w:rsidRPr="00BC75F0">
        <w:rPr>
          <w:rFonts w:ascii="Times New Roman" w:hAnsi="Times New Roman" w:cs="Times New Roman"/>
          <w:sz w:val="28"/>
          <w:szCs w:val="28"/>
        </w:rPr>
        <w:t xml:space="preserve">В указанный срок не входит срок на устранение заявителем нарушений в оформлении заявления и (или) предоставлении необходимых документов в случаях приостановления предоставления муниципальной услуги по основаниям, указанным в пункте </w:t>
      </w:r>
      <w:r w:rsidR="00BC75F0" w:rsidRPr="00BC75F0">
        <w:rPr>
          <w:rFonts w:ascii="Times New Roman" w:hAnsi="Times New Roman" w:cs="Times New Roman"/>
          <w:sz w:val="28"/>
          <w:szCs w:val="28"/>
        </w:rPr>
        <w:t>2.9.1</w:t>
      </w:r>
      <w:r w:rsidRPr="00BC75F0">
        <w:rPr>
          <w:rFonts w:ascii="Times New Roman" w:hAnsi="Times New Roman" w:cs="Times New Roman"/>
          <w:sz w:val="28"/>
          <w:szCs w:val="28"/>
        </w:rPr>
        <w:t xml:space="preserve"> настоящего Административного регламента.</w:t>
      </w:r>
    </w:p>
    <w:p w:rsidR="003210D9" w:rsidRPr="001911F6" w:rsidRDefault="003210D9" w:rsidP="00EE61B7">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2.4.4. </w:t>
      </w:r>
      <w:proofErr w:type="gramStart"/>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w:t>
      </w:r>
      <w:r w:rsidRPr="001911F6">
        <w:rPr>
          <w:rFonts w:ascii="Times New Roman" w:hAnsi="Times New Roman" w:cs="Times New Roman"/>
          <w:sz w:val="28"/>
          <w:szCs w:val="28"/>
        </w:rPr>
        <w:lastRenderedPageBreak/>
        <w:t xml:space="preserve">соответствующее уведомление </w:t>
      </w:r>
      <w:r>
        <w:rPr>
          <w:rFonts w:ascii="Times New Roman" w:hAnsi="Times New Roman" w:cs="Times New Roman"/>
          <w:sz w:val="28"/>
          <w:szCs w:val="28"/>
        </w:rPr>
        <w:t>в личный кабинет Единого портала и/или Регионального портала</w:t>
      </w:r>
      <w:r w:rsidRPr="001911F6">
        <w:rPr>
          <w:rFonts w:ascii="Times New Roman" w:hAnsi="Times New Roman" w:cs="Times New Roman"/>
          <w:sz w:val="28"/>
          <w:szCs w:val="28"/>
        </w:rPr>
        <w:t>, а также с использованием службы</w:t>
      </w:r>
      <w:proofErr w:type="gramEnd"/>
      <w:r w:rsidRPr="001911F6">
        <w:rPr>
          <w:rFonts w:ascii="Times New Roman" w:hAnsi="Times New Roman" w:cs="Times New Roman"/>
          <w:sz w:val="28"/>
          <w:szCs w:val="28"/>
        </w:rPr>
        <w:t xml:space="preserve"> коротких сообщений операторов мобильной связи (при наличии).</w:t>
      </w:r>
      <w:r w:rsidRPr="001911F6">
        <w:rPr>
          <w:rFonts w:ascii="Times New Roman" w:hAnsi="Times New Roman" w:cs="Times New Roman"/>
          <w:sz w:val="28"/>
          <w:szCs w:val="28"/>
          <w:vertAlign w:val="superscript"/>
        </w:rPr>
        <w:footnoteReference w:id="1"/>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AC6DD9" w:rsidRPr="00D81AB8" w:rsidRDefault="00AC6DD9" w:rsidP="00EE61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EE61B7" w:rsidRPr="00EE61B7" w:rsidRDefault="00EE61B7" w:rsidP="00EE61B7">
      <w:pPr>
        <w:pStyle w:val="ConsPlusNormal"/>
        <w:ind w:firstLine="709"/>
        <w:jc w:val="both"/>
        <w:rPr>
          <w:rFonts w:ascii="Times New Roman" w:hAnsi="Times New Roman" w:cs="Times New Roman"/>
          <w:sz w:val="28"/>
          <w:szCs w:val="28"/>
        </w:rPr>
      </w:pPr>
      <w:r w:rsidRPr="00EE61B7">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580209" w:rsidRDefault="00580209" w:rsidP="0058020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1"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w:t>
      </w:r>
    </w:p>
    <w:p w:rsidR="00EF3D7D" w:rsidRPr="00D81AB8" w:rsidRDefault="00EF3D7D" w:rsidP="005802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EF3D7D">
        <w:rPr>
          <w:rFonts w:ascii="Times New Roman" w:hAnsi="Times New Roman" w:cs="Times New Roman"/>
          <w:sz w:val="28"/>
          <w:szCs w:val="28"/>
        </w:rPr>
        <w:t xml:space="preserve"> закон</w:t>
      </w:r>
      <w:r>
        <w:rPr>
          <w:rFonts w:ascii="Times New Roman" w:hAnsi="Times New Roman" w:cs="Times New Roman"/>
          <w:sz w:val="28"/>
          <w:szCs w:val="28"/>
        </w:rPr>
        <w:t>ом</w:t>
      </w:r>
      <w:r w:rsidRPr="00EF3D7D">
        <w:rPr>
          <w:rFonts w:ascii="Times New Roman" w:hAnsi="Times New Roman" w:cs="Times New Roman"/>
          <w:sz w:val="28"/>
          <w:szCs w:val="28"/>
        </w:rPr>
        <w:t xml:space="preserve"> от 24.07.2002 </w:t>
      </w:r>
      <w:r>
        <w:rPr>
          <w:rFonts w:ascii="Times New Roman" w:hAnsi="Times New Roman" w:cs="Times New Roman"/>
          <w:sz w:val="28"/>
          <w:szCs w:val="28"/>
        </w:rPr>
        <w:t>№</w:t>
      </w:r>
      <w:r w:rsidRPr="00EF3D7D">
        <w:rPr>
          <w:rFonts w:ascii="Times New Roman" w:hAnsi="Times New Roman" w:cs="Times New Roman"/>
          <w:sz w:val="28"/>
          <w:szCs w:val="28"/>
        </w:rPr>
        <w:t xml:space="preserve"> 101-ФЗ </w:t>
      </w:r>
      <w:r>
        <w:rPr>
          <w:rFonts w:ascii="Times New Roman" w:hAnsi="Times New Roman" w:cs="Times New Roman"/>
          <w:sz w:val="28"/>
          <w:szCs w:val="28"/>
        </w:rPr>
        <w:t>«</w:t>
      </w:r>
      <w:r w:rsidRPr="00EF3D7D">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p>
    <w:p w:rsidR="00580209" w:rsidRPr="00D81AB8" w:rsidRDefault="00580209" w:rsidP="0058020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2"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от 06.04.2011 № 63-ФЗ «Об электронной подписи»</w:t>
      </w:r>
      <w:r w:rsidRPr="00D81AB8">
        <w:rPr>
          <w:rFonts w:ascii="Times New Roman" w:hAnsi="Times New Roman" w:cs="Times New Roman"/>
          <w:sz w:val="28"/>
          <w:szCs w:val="28"/>
        </w:rPr>
        <w:t>;</w:t>
      </w:r>
    </w:p>
    <w:p w:rsidR="00580209" w:rsidRPr="00CF69AC" w:rsidRDefault="00CD7123" w:rsidP="00580209">
      <w:pPr>
        <w:pStyle w:val="ConsPlusNormal"/>
        <w:tabs>
          <w:tab w:val="left" w:pos="709"/>
        </w:tabs>
        <w:ind w:firstLine="709"/>
        <w:jc w:val="both"/>
        <w:rPr>
          <w:rFonts w:ascii="Times New Roman" w:hAnsi="Times New Roman" w:cs="Times New Roman"/>
          <w:sz w:val="28"/>
          <w:szCs w:val="28"/>
        </w:rPr>
      </w:pPr>
      <w:hyperlink r:id="rId13" w:history="1">
        <w:r w:rsidR="00580209" w:rsidRPr="00CF69AC">
          <w:rPr>
            <w:rStyle w:val="a3"/>
            <w:rFonts w:ascii="Times New Roman" w:hAnsi="Times New Roman" w:cs="Times New Roman"/>
            <w:color w:val="auto"/>
            <w:sz w:val="28"/>
            <w:szCs w:val="28"/>
            <w:u w:val="none"/>
          </w:rPr>
          <w:t>Приказом</w:t>
        </w:r>
      </w:hyperlink>
      <w:r w:rsidR="00580209" w:rsidRPr="00CF69AC">
        <w:rPr>
          <w:rFonts w:ascii="Times New Roman" w:hAnsi="Times New Roman" w:cs="Times New Roman"/>
          <w:sz w:val="28"/>
          <w:szCs w:val="28"/>
        </w:rPr>
        <w:t xml:space="preserve"> Министерства экономического развития Российской Федерации </w:t>
      </w:r>
      <w:r w:rsidR="00580209">
        <w:rPr>
          <w:rFonts w:ascii="Times New Roman" w:hAnsi="Times New Roman" w:cs="Times New Roman"/>
          <w:sz w:val="28"/>
          <w:szCs w:val="28"/>
        </w:rPr>
        <w:t>от 12.01.2015 № 1 «</w:t>
      </w:r>
      <w:r w:rsidR="00580209" w:rsidRPr="00CF69AC">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580209">
        <w:rPr>
          <w:rFonts w:ascii="Times New Roman" w:hAnsi="Times New Roman" w:cs="Times New Roman"/>
          <w:sz w:val="28"/>
          <w:szCs w:val="28"/>
        </w:rPr>
        <w:t>о участка без проведения торгов»;</w:t>
      </w:r>
    </w:p>
    <w:p w:rsidR="00580209" w:rsidRPr="00D81AB8" w:rsidRDefault="00CD7123" w:rsidP="00580209">
      <w:pPr>
        <w:pStyle w:val="ConsPlusNormal"/>
        <w:tabs>
          <w:tab w:val="left" w:pos="709"/>
        </w:tabs>
        <w:ind w:firstLine="709"/>
        <w:jc w:val="both"/>
        <w:rPr>
          <w:rFonts w:ascii="Times New Roman" w:hAnsi="Times New Roman" w:cs="Times New Roman"/>
          <w:sz w:val="28"/>
          <w:szCs w:val="28"/>
        </w:rPr>
      </w:pPr>
      <w:hyperlink r:id="rId14" w:history="1">
        <w:proofErr w:type="gramStart"/>
        <w:r w:rsidR="00580209" w:rsidRPr="00D81AB8">
          <w:rPr>
            <w:rFonts w:ascii="Times New Roman" w:hAnsi="Times New Roman" w:cs="Times New Roman"/>
            <w:sz w:val="28"/>
            <w:szCs w:val="28"/>
          </w:rPr>
          <w:t>Приказом</w:t>
        </w:r>
      </w:hyperlink>
      <w:r w:rsidR="00580209"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580209">
        <w:rPr>
          <w:rFonts w:ascii="Times New Roman" w:hAnsi="Times New Roman" w:cs="Times New Roman"/>
          <w:sz w:val="28"/>
          <w:szCs w:val="28"/>
        </w:rPr>
        <w:t>2015 № 7 «</w:t>
      </w:r>
      <w:r w:rsidR="00580209"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580209" w:rsidRPr="00D81AB8">
        <w:rPr>
          <w:rFonts w:ascii="Times New Roman" w:hAnsi="Times New Roman" w:cs="Times New Roman"/>
          <w:sz w:val="28"/>
          <w:szCs w:val="28"/>
        </w:rPr>
        <w:t xml:space="preserve"> </w:t>
      </w:r>
      <w:proofErr w:type="gramStart"/>
      <w:r w:rsidR="00580209" w:rsidRPr="00D81AB8">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80209">
        <w:rPr>
          <w:rFonts w:ascii="Times New Roman" w:hAnsi="Times New Roman" w:cs="Times New Roman"/>
          <w:sz w:val="28"/>
          <w:szCs w:val="28"/>
        </w:rPr>
        <w:t>онно-телекоммуникационной сети «Интернет»</w:t>
      </w:r>
      <w:r w:rsidR="00580209" w:rsidRPr="00D81AB8">
        <w:rPr>
          <w:rFonts w:ascii="Times New Roman" w:hAnsi="Times New Roman" w:cs="Times New Roman"/>
          <w:sz w:val="28"/>
          <w:szCs w:val="28"/>
        </w:rPr>
        <w:t xml:space="preserve">, </w:t>
      </w:r>
      <w:r w:rsidR="00580209">
        <w:rPr>
          <w:rFonts w:ascii="Times New Roman" w:hAnsi="Times New Roman" w:cs="Times New Roman"/>
          <w:sz w:val="28"/>
          <w:szCs w:val="28"/>
        </w:rPr>
        <w:t>а также требований к их формату».</w:t>
      </w:r>
      <w:proofErr w:type="gramEnd"/>
    </w:p>
    <w:p w:rsidR="00EE61B7" w:rsidRPr="00D81AB8" w:rsidRDefault="00EE61B7" w:rsidP="00EE61B7">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41CF2" w:rsidRPr="00D41CF2" w:rsidRDefault="00D41CF2" w:rsidP="00D41CF2">
      <w:pPr>
        <w:pStyle w:val="ConsPlusNormal"/>
        <w:tabs>
          <w:tab w:val="left" w:pos="709"/>
        </w:tabs>
        <w:ind w:firstLine="709"/>
        <w:jc w:val="both"/>
        <w:rPr>
          <w:rFonts w:ascii="Times New Roman" w:hAnsi="Times New Roman" w:cs="Times New Roman"/>
          <w:sz w:val="28"/>
          <w:szCs w:val="28"/>
        </w:rPr>
      </w:pPr>
      <w:bookmarkStart w:id="2" w:name="P167"/>
      <w:bookmarkEnd w:id="2"/>
      <w:r w:rsidRPr="00D41CF2">
        <w:rPr>
          <w:rFonts w:ascii="Times New Roman" w:hAnsi="Times New Roman" w:cs="Times New Roman"/>
          <w:sz w:val="28"/>
          <w:szCs w:val="28"/>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D41CF2" w:rsidRDefault="00D41CF2" w:rsidP="00D41CF2">
      <w:pPr>
        <w:pStyle w:val="ConsPlusNormal"/>
        <w:tabs>
          <w:tab w:val="left" w:pos="709"/>
        </w:tabs>
        <w:ind w:firstLine="709"/>
        <w:jc w:val="both"/>
        <w:rPr>
          <w:rFonts w:ascii="Times New Roman" w:hAnsi="Times New Roman" w:cs="Times New Roman"/>
          <w:sz w:val="28"/>
          <w:szCs w:val="28"/>
        </w:rPr>
      </w:pPr>
      <w:r w:rsidRPr="00D41CF2">
        <w:rPr>
          <w:rFonts w:ascii="Times New Roman" w:hAnsi="Times New Roman" w:cs="Times New Roman"/>
          <w:sz w:val="28"/>
          <w:szCs w:val="28"/>
        </w:rPr>
        <w:t>1</w:t>
      </w:r>
      <w:r w:rsidR="00237316">
        <w:rPr>
          <w:rFonts w:ascii="Times New Roman" w:hAnsi="Times New Roman" w:cs="Times New Roman"/>
          <w:sz w:val="28"/>
          <w:szCs w:val="28"/>
        </w:rPr>
        <w:t>)</w:t>
      </w:r>
      <w:r w:rsidRPr="00D41CF2">
        <w:rPr>
          <w:rFonts w:ascii="Times New Roman" w:hAnsi="Times New Roman" w:cs="Times New Roman"/>
          <w:sz w:val="28"/>
          <w:szCs w:val="28"/>
        </w:rPr>
        <w:t xml:space="preserve"> </w:t>
      </w:r>
      <w:r w:rsidR="00EF3D7D">
        <w:rPr>
          <w:rFonts w:ascii="Times New Roman" w:hAnsi="Times New Roman" w:cs="Times New Roman"/>
          <w:sz w:val="28"/>
          <w:szCs w:val="28"/>
        </w:rPr>
        <w:t>з</w:t>
      </w:r>
      <w:r w:rsidRPr="00D41CF2">
        <w:rPr>
          <w:rFonts w:ascii="Times New Roman" w:hAnsi="Times New Roman" w:cs="Times New Roman"/>
          <w:sz w:val="28"/>
          <w:szCs w:val="28"/>
        </w:rPr>
        <w:t>аявление по форме согласно приложению № 1 к настояще</w:t>
      </w:r>
      <w:r w:rsidR="00AB5AA1">
        <w:rPr>
          <w:rFonts w:ascii="Times New Roman" w:hAnsi="Times New Roman" w:cs="Times New Roman"/>
          <w:sz w:val="28"/>
          <w:szCs w:val="28"/>
        </w:rPr>
        <w:t>му Административному регламенту.</w:t>
      </w:r>
    </w:p>
    <w:p w:rsidR="00AB5AA1" w:rsidRPr="00AB5AA1" w:rsidRDefault="00AB5AA1" w:rsidP="00AB5AA1">
      <w:pPr>
        <w:pStyle w:val="ConsPlusNormal"/>
        <w:tabs>
          <w:tab w:val="left" w:pos="709"/>
        </w:tabs>
        <w:ind w:firstLine="709"/>
        <w:jc w:val="both"/>
        <w:rPr>
          <w:rFonts w:ascii="Times New Roman" w:hAnsi="Times New Roman" w:cs="Times New Roman"/>
          <w:sz w:val="28"/>
          <w:szCs w:val="28"/>
        </w:rPr>
      </w:pPr>
      <w:r w:rsidRPr="00AB5AA1">
        <w:rPr>
          <w:rFonts w:ascii="Times New Roman" w:hAnsi="Times New Roman" w:cs="Times New Roman"/>
          <w:sz w:val="28"/>
          <w:szCs w:val="28"/>
        </w:rPr>
        <w:t>В заявлении должны быть указаны:</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кадастровый номер испрашиваемого земельного участка;</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цель использования земельного участка;</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5AA1" w:rsidRPr="00AB5AA1"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реквизиты решения об изъятии земельного участка для государственных или муниципальных ну</w:t>
      </w:r>
      <w:proofErr w:type="gramStart"/>
      <w:r w:rsidR="00AB5AA1" w:rsidRPr="00AB5AA1">
        <w:rPr>
          <w:rFonts w:ascii="Times New Roman" w:hAnsi="Times New Roman" w:cs="Times New Roman"/>
          <w:sz w:val="28"/>
          <w:szCs w:val="28"/>
        </w:rPr>
        <w:t>жд в сл</w:t>
      </w:r>
      <w:proofErr w:type="gramEnd"/>
      <w:r w:rsidR="00AB5AA1" w:rsidRPr="00AB5AA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B5AA1" w:rsidRPr="00D41CF2" w:rsidRDefault="00237316" w:rsidP="00AB5AA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AB5AA1" w:rsidRPr="00AB5AA1">
        <w:rPr>
          <w:rFonts w:ascii="Times New Roman" w:hAnsi="Times New Roman" w:cs="Times New Roman"/>
          <w:sz w:val="28"/>
          <w:szCs w:val="28"/>
        </w:rPr>
        <w:t xml:space="preserve"> почтовый адрес и (или) адрес электронной почты для связи с заявителем.</w:t>
      </w:r>
    </w:p>
    <w:p w:rsidR="00CC2829" w:rsidRPr="00CC2829" w:rsidRDefault="00D41CF2" w:rsidP="00CC2829">
      <w:pPr>
        <w:pStyle w:val="ConsPlusNormal"/>
        <w:tabs>
          <w:tab w:val="left" w:pos="709"/>
        </w:tabs>
        <w:ind w:firstLine="709"/>
        <w:jc w:val="both"/>
        <w:rPr>
          <w:rFonts w:ascii="Times New Roman" w:hAnsi="Times New Roman" w:cs="Times New Roman"/>
          <w:sz w:val="28"/>
          <w:szCs w:val="28"/>
        </w:rPr>
      </w:pPr>
      <w:proofErr w:type="gramStart"/>
      <w:r w:rsidRPr="00D41CF2">
        <w:rPr>
          <w:rFonts w:ascii="Times New Roman" w:hAnsi="Times New Roman" w:cs="Times New Roman"/>
          <w:sz w:val="28"/>
          <w:szCs w:val="28"/>
        </w:rPr>
        <w:t>2</w:t>
      </w:r>
      <w:r w:rsidR="00237316">
        <w:rPr>
          <w:rFonts w:ascii="Times New Roman" w:hAnsi="Times New Roman" w:cs="Times New Roman"/>
          <w:sz w:val="28"/>
          <w:szCs w:val="28"/>
        </w:rPr>
        <w:t>)</w:t>
      </w:r>
      <w:r w:rsidRPr="00D41CF2">
        <w:rPr>
          <w:rFonts w:ascii="Times New Roman" w:hAnsi="Times New Roman" w:cs="Times New Roman"/>
          <w:sz w:val="28"/>
          <w:szCs w:val="28"/>
        </w:rPr>
        <w:t xml:space="preserve"> </w:t>
      </w:r>
      <w:r w:rsidR="00EF3D7D">
        <w:rPr>
          <w:rFonts w:ascii="Times New Roman" w:hAnsi="Times New Roman" w:cs="Times New Roman"/>
          <w:sz w:val="28"/>
          <w:szCs w:val="28"/>
        </w:rPr>
        <w:t>д</w:t>
      </w:r>
      <w:r w:rsidR="00CC2829" w:rsidRPr="00CC2829">
        <w:rPr>
          <w:rFonts w:ascii="Times New Roman" w:hAnsi="Times New Roman" w:cs="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C2829" w:rsidRPr="00CC2829" w:rsidRDefault="00CC2829" w:rsidP="00CC282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237316">
        <w:rPr>
          <w:rFonts w:ascii="Times New Roman" w:hAnsi="Times New Roman" w:cs="Times New Roman"/>
          <w:sz w:val="28"/>
          <w:szCs w:val="28"/>
        </w:rPr>
        <w:t>)</w:t>
      </w:r>
      <w:r>
        <w:rPr>
          <w:rFonts w:ascii="Times New Roman" w:hAnsi="Times New Roman" w:cs="Times New Roman"/>
          <w:sz w:val="28"/>
          <w:szCs w:val="28"/>
        </w:rPr>
        <w:t xml:space="preserve"> </w:t>
      </w:r>
      <w:r w:rsidR="00EF3D7D">
        <w:rPr>
          <w:rFonts w:ascii="Times New Roman" w:hAnsi="Times New Roman" w:cs="Times New Roman"/>
          <w:sz w:val="28"/>
          <w:szCs w:val="28"/>
        </w:rPr>
        <w:t>д</w:t>
      </w:r>
      <w:r w:rsidRPr="00CC2829">
        <w:rPr>
          <w:rFonts w:ascii="Times New Roman" w:hAnsi="Times New Roman" w:cs="Times New Roman"/>
          <w:sz w:val="28"/>
          <w:szCs w:val="28"/>
        </w:rPr>
        <w:t>окумент, подтверждающий полномочия представителя заявителя, в случае, если с заявлением обращается представитель заявителя;</w:t>
      </w:r>
    </w:p>
    <w:p w:rsidR="00CC2829" w:rsidRPr="00CC2829" w:rsidRDefault="00CC2829" w:rsidP="00CC282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w:t>
      </w:r>
      <w:r w:rsidR="00237316">
        <w:rPr>
          <w:rFonts w:ascii="Times New Roman" w:hAnsi="Times New Roman" w:cs="Times New Roman"/>
          <w:sz w:val="28"/>
          <w:szCs w:val="28"/>
        </w:rPr>
        <w:t>)</w:t>
      </w:r>
      <w:r w:rsidRPr="00CC2829">
        <w:rPr>
          <w:rFonts w:ascii="Times New Roman" w:hAnsi="Times New Roman" w:cs="Times New Roman"/>
          <w:sz w:val="28"/>
          <w:szCs w:val="28"/>
        </w:rPr>
        <w:t xml:space="preserve"> </w:t>
      </w:r>
      <w:r w:rsidR="00EF3D7D">
        <w:rPr>
          <w:rFonts w:ascii="Times New Roman" w:hAnsi="Times New Roman" w:cs="Times New Roman"/>
          <w:sz w:val="28"/>
          <w:szCs w:val="28"/>
        </w:rPr>
        <w:t>з</w:t>
      </w:r>
      <w:r w:rsidRPr="00CC2829">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CC2829">
        <w:rPr>
          <w:rFonts w:ascii="Times New Roman" w:hAnsi="Times New Roman" w:cs="Times New Roman"/>
          <w:sz w:val="28"/>
          <w:szCs w:val="28"/>
        </w:rPr>
        <w:lastRenderedPageBreak/>
        <w:t>государства в случае, если заявителем является иностранное юридическое лицо;</w:t>
      </w:r>
    </w:p>
    <w:p w:rsidR="00CC2829" w:rsidRDefault="00CC2829" w:rsidP="00CC282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w:t>
      </w:r>
      <w:r w:rsidR="00237316">
        <w:rPr>
          <w:rFonts w:ascii="Times New Roman" w:hAnsi="Times New Roman" w:cs="Times New Roman"/>
          <w:sz w:val="28"/>
          <w:szCs w:val="28"/>
        </w:rPr>
        <w:t>)</w:t>
      </w:r>
      <w:r w:rsidRPr="00CC2829">
        <w:rPr>
          <w:rFonts w:ascii="Times New Roman" w:hAnsi="Times New Roman" w:cs="Times New Roman"/>
          <w:sz w:val="28"/>
          <w:szCs w:val="28"/>
        </w:rPr>
        <w:t xml:space="preserve"> </w:t>
      </w:r>
      <w:r w:rsidR="00EF3D7D">
        <w:rPr>
          <w:rFonts w:ascii="Times New Roman" w:hAnsi="Times New Roman" w:cs="Times New Roman"/>
          <w:sz w:val="28"/>
          <w:szCs w:val="28"/>
        </w:rPr>
        <w:t>п</w:t>
      </w:r>
      <w:r w:rsidRPr="00CC2829">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w:t>
      </w:r>
      <w:r w:rsidR="00864029">
        <w:rPr>
          <w:rFonts w:ascii="Times New Roman" w:hAnsi="Times New Roman" w:cs="Times New Roman"/>
          <w:sz w:val="28"/>
          <w:szCs w:val="28"/>
        </w:rPr>
        <w:t>одства;</w:t>
      </w:r>
    </w:p>
    <w:p w:rsidR="00864029" w:rsidRDefault="00864029" w:rsidP="00864029">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EF3D7D">
        <w:rPr>
          <w:rFonts w:ascii="Times New Roman" w:hAnsi="Times New Roman" w:cs="Times New Roman"/>
          <w:color w:val="000000"/>
          <w:sz w:val="28"/>
          <w:szCs w:val="28"/>
        </w:rPr>
        <w:t>в</w:t>
      </w:r>
      <w:r w:rsidRPr="005B5BAB">
        <w:rPr>
          <w:rFonts w:ascii="Times New Roman" w:hAnsi="Times New Roman" w:cs="Times New Roman"/>
          <w:color w:val="000000"/>
          <w:sz w:val="28"/>
          <w:szCs w:val="28"/>
        </w:rPr>
        <w:t xml:space="preserve">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w:t>
      </w:r>
      <w:r w:rsidRPr="000E63DC">
        <w:rPr>
          <w:rFonts w:ascii="Times New Roman" w:hAnsi="Times New Roman" w:cs="Times New Roman"/>
          <w:sz w:val="28"/>
          <w:szCs w:val="28"/>
        </w:rPr>
        <w:t>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w:t>
      </w:r>
      <w:r w:rsidRPr="005B5BAB">
        <w:rPr>
          <w:rFonts w:ascii="Times New Roman" w:hAnsi="Times New Roman" w:cs="Times New Roman"/>
          <w:color w:val="000000"/>
          <w:sz w:val="28"/>
          <w:szCs w:val="28"/>
        </w:rPr>
        <w:t xml:space="preserve">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CC2829" w:rsidRDefault="00D41CF2" w:rsidP="00CC2829">
      <w:pPr>
        <w:pStyle w:val="ConsPlusNormal"/>
        <w:tabs>
          <w:tab w:val="left" w:pos="709"/>
        </w:tabs>
        <w:ind w:firstLine="709"/>
        <w:jc w:val="both"/>
        <w:rPr>
          <w:rFonts w:ascii="Times New Roman" w:hAnsi="Times New Roman" w:cs="Times New Roman"/>
          <w:sz w:val="28"/>
          <w:szCs w:val="28"/>
        </w:rPr>
      </w:pPr>
      <w:r w:rsidRPr="00D41CF2">
        <w:rPr>
          <w:rFonts w:ascii="Times New Roman" w:hAnsi="Times New Roman" w:cs="Times New Roman"/>
          <w:sz w:val="28"/>
          <w:szCs w:val="28"/>
        </w:rPr>
        <w:t xml:space="preserve">2.6.2. </w:t>
      </w:r>
      <w:r w:rsidR="00CC2829" w:rsidRPr="00CC2829">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C6DD9" w:rsidRPr="00D81AB8" w:rsidRDefault="00CC2829" w:rsidP="00CC282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2.6.3.</w:t>
      </w:r>
      <w:r w:rsidR="00D41CF2" w:rsidRPr="00D41CF2">
        <w:rPr>
          <w:rFonts w:ascii="Times New Roman" w:hAnsi="Times New Roman" w:cs="Times New Roman"/>
          <w:sz w:val="28"/>
          <w:szCs w:val="28"/>
        </w:rPr>
        <w:t>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CC2829">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представляются одним из следующих способов:</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 или МФЦ;</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 или МФЦ;</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AC6DD9" w:rsidRPr="001106EA" w:rsidRDefault="00AC6DD9" w:rsidP="00AC6DD9">
      <w:pPr>
        <w:pStyle w:val="ConsPlusNormal"/>
        <w:tabs>
          <w:tab w:val="left" w:pos="709"/>
        </w:tabs>
        <w:ind w:firstLine="709"/>
        <w:jc w:val="both"/>
        <w:rPr>
          <w:rFonts w:ascii="Times New Roman" w:hAnsi="Times New Roman" w:cs="Times New Roman"/>
          <w:sz w:val="28"/>
          <w:szCs w:val="28"/>
        </w:rPr>
      </w:pP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официальный адрес электронной почты;</w:t>
      </w:r>
    </w:p>
    <w:p w:rsidR="00AC6DD9" w:rsidRPr="005F5D3E" w:rsidRDefault="00AC6DD9" w:rsidP="00AC6DD9">
      <w:pPr>
        <w:pStyle w:val="ConsPlusNormal"/>
        <w:tabs>
          <w:tab w:val="left" w:pos="709"/>
        </w:tabs>
        <w:ind w:firstLine="709"/>
        <w:jc w:val="both"/>
        <w:rPr>
          <w:rFonts w:ascii="Times New Roman" w:hAnsi="Times New Roman" w:cs="Times New Roman"/>
          <w:sz w:val="28"/>
          <w:szCs w:val="28"/>
        </w:rPr>
      </w:pPr>
      <w:r w:rsidRPr="001106EA">
        <w:rPr>
          <w:rFonts w:ascii="Times New Roman" w:hAnsi="Times New Roman" w:cs="Times New Roman"/>
          <w:sz w:val="28"/>
          <w:szCs w:val="28"/>
        </w:rPr>
        <w:t>- заполнения формы запроса и прилагаемых к нему документов в Администрацию с использованием Регионального портала.</w:t>
      </w:r>
      <w:r>
        <w:rPr>
          <w:rStyle w:val="af"/>
          <w:rFonts w:ascii="Times New Roman" w:hAnsi="Times New Roman" w:cs="Times New Roman"/>
          <w:sz w:val="28"/>
          <w:szCs w:val="28"/>
        </w:rPr>
        <w:footnoteReference w:id="2"/>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bookmarkStart w:id="3" w:name="P182"/>
      <w:bookmarkEnd w:id="3"/>
      <w:r w:rsidRPr="00D81AB8">
        <w:rPr>
          <w:rFonts w:ascii="Times New Roman" w:hAnsi="Times New Roman" w:cs="Times New Roman"/>
          <w:sz w:val="28"/>
          <w:szCs w:val="28"/>
        </w:rPr>
        <w:t>2.6.</w:t>
      </w:r>
      <w:r w:rsidR="00CC2829">
        <w:rPr>
          <w:rFonts w:ascii="Times New Roman" w:hAnsi="Times New Roman" w:cs="Times New Roman"/>
          <w:sz w:val="28"/>
          <w:szCs w:val="28"/>
        </w:rPr>
        <w:t>5</w:t>
      </w:r>
      <w:r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AC6DD9"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4" w:name="P190"/>
      <w:bookmarkEnd w:id="4"/>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соответствии с </w:t>
      </w:r>
      <w:proofErr w:type="gramStart"/>
      <w:r w:rsidRPr="00D81AB8">
        <w:rPr>
          <w:rFonts w:ascii="Times New Roman" w:hAnsi="Times New Roman" w:cs="Times New Roman"/>
          <w:sz w:val="28"/>
          <w:szCs w:val="28"/>
        </w:rPr>
        <w:t>федеральными</w:t>
      </w:r>
      <w:proofErr w:type="gramEnd"/>
      <w:r w:rsidRPr="00D81AB8">
        <w:rPr>
          <w:rFonts w:ascii="Times New Roman" w:hAnsi="Times New Roman" w:cs="Times New Roman"/>
          <w:sz w:val="28"/>
          <w:szCs w:val="28"/>
        </w:rPr>
        <w:t xml:space="preserve">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организаций и </w:t>
      </w:r>
      <w:proofErr w:type="gramStart"/>
      <w:r w:rsidRPr="00D81AB8">
        <w:rPr>
          <w:rFonts w:ascii="Times New Roman" w:hAnsi="Times New Roman" w:cs="Times New Roman"/>
          <w:sz w:val="28"/>
          <w:szCs w:val="28"/>
        </w:rPr>
        <w:t>которые</w:t>
      </w:r>
      <w:proofErr w:type="gramEnd"/>
      <w:r w:rsidRPr="00D81AB8">
        <w:rPr>
          <w:rFonts w:ascii="Times New Roman" w:hAnsi="Times New Roman" w:cs="Times New Roman"/>
          <w:sz w:val="28"/>
          <w:szCs w:val="28"/>
        </w:rPr>
        <w:t xml:space="preserve">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237316" w:rsidRPr="00237316" w:rsidRDefault="00E23CC5" w:rsidP="00237316">
      <w:pPr>
        <w:pStyle w:val="ConsPlusNormal"/>
        <w:ind w:firstLine="709"/>
        <w:jc w:val="both"/>
        <w:rPr>
          <w:rFonts w:ascii="Times New Roman" w:hAnsi="Times New Roman" w:cs="Times New Roman"/>
          <w:sz w:val="28"/>
          <w:szCs w:val="28"/>
        </w:rPr>
      </w:pPr>
      <w:bookmarkStart w:id="5" w:name="P211"/>
      <w:bookmarkEnd w:id="5"/>
      <w:r w:rsidRPr="00E23CC5">
        <w:rPr>
          <w:rFonts w:ascii="Times New Roman" w:hAnsi="Times New Roman" w:cs="Times New Roman"/>
          <w:sz w:val="28"/>
          <w:szCs w:val="28"/>
        </w:rPr>
        <w:t xml:space="preserve">2.7.1. </w:t>
      </w:r>
      <w:r w:rsidR="00237316" w:rsidRPr="00237316">
        <w:rPr>
          <w:rFonts w:ascii="Times New Roman" w:hAnsi="Times New Roman" w:cs="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237316" w:rsidRPr="00237316" w:rsidRDefault="00237316" w:rsidP="00237316">
      <w:pPr>
        <w:pStyle w:val="ConsPlusNormal"/>
        <w:ind w:firstLine="709"/>
        <w:jc w:val="both"/>
        <w:rPr>
          <w:rFonts w:ascii="Times New Roman" w:hAnsi="Times New Roman" w:cs="Times New Roman"/>
          <w:sz w:val="28"/>
          <w:szCs w:val="28"/>
        </w:rPr>
      </w:pPr>
      <w:r w:rsidRPr="00237316">
        <w:rPr>
          <w:rFonts w:ascii="Times New Roman" w:hAnsi="Times New Roman" w:cs="Times New Roman"/>
          <w:sz w:val="28"/>
          <w:szCs w:val="28"/>
        </w:rPr>
        <w:t xml:space="preserve">- выписка из </w:t>
      </w:r>
      <w:r w:rsidR="00C17C2B">
        <w:rPr>
          <w:rFonts w:ascii="Times New Roman" w:hAnsi="Times New Roman" w:cs="Times New Roman"/>
          <w:sz w:val="28"/>
          <w:szCs w:val="28"/>
        </w:rPr>
        <w:t xml:space="preserve">единого </w:t>
      </w:r>
      <w:r w:rsidRPr="00237316">
        <w:rPr>
          <w:rFonts w:ascii="Times New Roman" w:hAnsi="Times New Roman" w:cs="Times New Roman"/>
          <w:sz w:val="28"/>
          <w:szCs w:val="28"/>
        </w:rPr>
        <w:t>государственного реестра о юридическом лице или индивидуальном предпринимателе, являющемся заявителем;</w:t>
      </w:r>
    </w:p>
    <w:p w:rsidR="00237316" w:rsidRDefault="00237316" w:rsidP="00237316">
      <w:pPr>
        <w:pStyle w:val="ConsPlusNormal"/>
        <w:ind w:firstLine="709"/>
        <w:jc w:val="both"/>
        <w:rPr>
          <w:rFonts w:ascii="Times New Roman" w:hAnsi="Times New Roman" w:cs="Times New Roman"/>
          <w:sz w:val="28"/>
          <w:szCs w:val="28"/>
        </w:rPr>
      </w:pPr>
      <w:r w:rsidRPr="00237316">
        <w:rPr>
          <w:rFonts w:ascii="Times New Roman" w:hAnsi="Times New Roman" w:cs="Times New Roman"/>
          <w:sz w:val="28"/>
          <w:szCs w:val="28"/>
        </w:rPr>
        <w:t>- выписка из государственного реестра недвижимости.</w:t>
      </w:r>
    </w:p>
    <w:p w:rsidR="00E23CC5" w:rsidRPr="00E23CC5" w:rsidRDefault="00E23CC5" w:rsidP="00237316">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2.7.2. В случае непредставления заявителем (представителем заявителя) документов, указанных в пункте 2.7.1 настоящего подраздела, сведения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E23CC5" w:rsidRPr="00D81AB8" w:rsidRDefault="00E23CC5" w:rsidP="00E23CC5">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23CC5">
      <w:pPr>
        <w:pStyle w:val="ConsPlusNormal"/>
        <w:ind w:firstLine="540"/>
        <w:jc w:val="both"/>
        <w:rPr>
          <w:rFonts w:ascii="Times New Roman" w:hAnsi="Times New Roman" w:cs="Times New Roman"/>
          <w:sz w:val="28"/>
          <w:szCs w:val="28"/>
        </w:rPr>
      </w:pPr>
      <w:r w:rsidRPr="00E23CC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23CC5" w:rsidRPr="00D81AB8" w:rsidRDefault="00E23CC5">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C17C2B" w:rsidRDefault="00E23CC5" w:rsidP="004C21EC">
      <w:pPr>
        <w:pStyle w:val="ConsPlusNormal"/>
        <w:tabs>
          <w:tab w:val="left" w:pos="709"/>
        </w:tabs>
        <w:ind w:firstLine="709"/>
        <w:jc w:val="both"/>
        <w:rPr>
          <w:rFonts w:ascii="Times New Roman" w:hAnsi="Times New Roman" w:cs="Times New Roman"/>
          <w:sz w:val="28"/>
          <w:szCs w:val="28"/>
        </w:rPr>
      </w:pPr>
      <w:bookmarkStart w:id="6" w:name="P231"/>
      <w:bookmarkEnd w:id="6"/>
      <w:r w:rsidRPr="00E23CC5">
        <w:rPr>
          <w:rFonts w:ascii="Times New Roman" w:hAnsi="Times New Roman" w:cs="Times New Roman"/>
          <w:sz w:val="28"/>
          <w:szCs w:val="28"/>
        </w:rPr>
        <w:t xml:space="preserve">2.9.1. </w:t>
      </w:r>
      <w:r w:rsidR="00C17C2B" w:rsidRPr="00E23CC5">
        <w:rPr>
          <w:rFonts w:ascii="Times New Roman" w:hAnsi="Times New Roman" w:cs="Times New Roman"/>
          <w:sz w:val="28"/>
          <w:szCs w:val="28"/>
        </w:rPr>
        <w:t xml:space="preserve">Исчерпывающий перечень оснований </w:t>
      </w:r>
      <w:r w:rsidRPr="00E23CC5">
        <w:rPr>
          <w:rFonts w:ascii="Times New Roman" w:hAnsi="Times New Roman" w:cs="Times New Roman"/>
          <w:sz w:val="28"/>
          <w:szCs w:val="28"/>
        </w:rPr>
        <w:t xml:space="preserve">для приостановления </w:t>
      </w:r>
      <w:r w:rsidRPr="00E23CC5">
        <w:rPr>
          <w:rFonts w:ascii="Times New Roman" w:hAnsi="Times New Roman" w:cs="Times New Roman"/>
          <w:sz w:val="28"/>
          <w:szCs w:val="28"/>
        </w:rPr>
        <w:lastRenderedPageBreak/>
        <w:t>предоставления муниципальной услуги</w:t>
      </w:r>
      <w:r w:rsidR="00C17C2B">
        <w:rPr>
          <w:rFonts w:ascii="Times New Roman" w:hAnsi="Times New Roman" w:cs="Times New Roman"/>
          <w:sz w:val="28"/>
          <w:szCs w:val="28"/>
        </w:rPr>
        <w:t>:</w:t>
      </w:r>
    </w:p>
    <w:p w:rsidR="00C17C2B" w:rsidRPr="00C17C2B" w:rsidRDefault="00C17C2B" w:rsidP="004C21EC">
      <w:pPr>
        <w:pStyle w:val="ConsPlusNormal"/>
        <w:tabs>
          <w:tab w:val="left" w:pos="709"/>
        </w:tabs>
        <w:ind w:firstLine="709"/>
        <w:jc w:val="both"/>
        <w:rPr>
          <w:rFonts w:ascii="Times New Roman" w:hAnsi="Times New Roman" w:cs="Times New Roman"/>
          <w:sz w:val="28"/>
          <w:szCs w:val="28"/>
        </w:rPr>
      </w:pPr>
      <w:r w:rsidRPr="00C17C2B">
        <w:rPr>
          <w:rFonts w:ascii="Times New Roman" w:hAnsi="Times New Roman" w:cs="Times New Roman"/>
          <w:sz w:val="28"/>
          <w:szCs w:val="28"/>
        </w:rPr>
        <w:t xml:space="preserve">- непредставления документов, предусмотренных пунктом </w:t>
      </w:r>
      <w:r w:rsidR="00864029">
        <w:rPr>
          <w:rFonts w:ascii="Times New Roman" w:hAnsi="Times New Roman" w:cs="Times New Roman"/>
          <w:sz w:val="28"/>
          <w:szCs w:val="28"/>
        </w:rPr>
        <w:t>2.6.1</w:t>
      </w:r>
      <w:r w:rsidRPr="00C17C2B">
        <w:rPr>
          <w:rFonts w:ascii="Times New Roman" w:hAnsi="Times New Roman" w:cs="Times New Roman"/>
          <w:sz w:val="28"/>
          <w:szCs w:val="28"/>
        </w:rPr>
        <w:t xml:space="preserve"> настоящего Административного регламента, или их представления не в полном объеме;</w:t>
      </w:r>
    </w:p>
    <w:p w:rsidR="00C17C2B" w:rsidRPr="00C17C2B" w:rsidRDefault="00C17C2B" w:rsidP="004C21EC">
      <w:pPr>
        <w:pStyle w:val="ConsPlusNormal"/>
        <w:tabs>
          <w:tab w:val="left" w:pos="709"/>
        </w:tabs>
        <w:ind w:firstLine="709"/>
        <w:jc w:val="both"/>
        <w:rPr>
          <w:rFonts w:ascii="Times New Roman" w:hAnsi="Times New Roman" w:cs="Times New Roman"/>
          <w:sz w:val="28"/>
          <w:szCs w:val="28"/>
        </w:rPr>
      </w:pPr>
      <w:r w:rsidRPr="00C17C2B">
        <w:rPr>
          <w:rFonts w:ascii="Times New Roman" w:hAnsi="Times New Roman" w:cs="Times New Roman"/>
          <w:sz w:val="28"/>
          <w:szCs w:val="28"/>
        </w:rPr>
        <w:t>- несоответствия документов требованиям пун</w:t>
      </w:r>
      <w:r w:rsidR="00864029">
        <w:rPr>
          <w:rFonts w:ascii="Times New Roman" w:hAnsi="Times New Roman" w:cs="Times New Roman"/>
          <w:sz w:val="28"/>
          <w:szCs w:val="28"/>
        </w:rPr>
        <w:t>кта</w:t>
      </w:r>
      <w:r w:rsidRPr="00C17C2B">
        <w:rPr>
          <w:rFonts w:ascii="Times New Roman" w:hAnsi="Times New Roman" w:cs="Times New Roman"/>
          <w:sz w:val="28"/>
          <w:szCs w:val="28"/>
        </w:rPr>
        <w:t xml:space="preserve"> </w:t>
      </w:r>
      <w:r w:rsidR="00864029">
        <w:rPr>
          <w:rFonts w:ascii="Times New Roman" w:hAnsi="Times New Roman" w:cs="Times New Roman"/>
          <w:sz w:val="28"/>
          <w:szCs w:val="28"/>
        </w:rPr>
        <w:t>2.6.5</w:t>
      </w:r>
      <w:r w:rsidRPr="00C17C2B">
        <w:rPr>
          <w:rFonts w:ascii="Times New Roman" w:hAnsi="Times New Roman" w:cs="Times New Roman"/>
          <w:sz w:val="28"/>
          <w:szCs w:val="28"/>
        </w:rPr>
        <w:t xml:space="preserve"> настоящего Административного регламента.</w:t>
      </w:r>
    </w:p>
    <w:p w:rsidR="00E23CC5" w:rsidRPr="00E23CC5" w:rsidRDefault="00E23CC5" w:rsidP="004C21EC">
      <w:pPr>
        <w:pStyle w:val="ConsPlusNormal"/>
        <w:tabs>
          <w:tab w:val="left" w:pos="709"/>
        </w:tabs>
        <w:ind w:firstLine="709"/>
        <w:jc w:val="both"/>
        <w:rPr>
          <w:rFonts w:ascii="Times New Roman" w:hAnsi="Times New Roman" w:cs="Times New Roman"/>
          <w:sz w:val="28"/>
          <w:szCs w:val="28"/>
        </w:rPr>
      </w:pPr>
      <w:r w:rsidRPr="00E23CC5">
        <w:rPr>
          <w:rFonts w:ascii="Times New Roman" w:hAnsi="Times New Roman" w:cs="Times New Roman"/>
          <w:sz w:val="28"/>
          <w:szCs w:val="28"/>
        </w:rPr>
        <w:t>2.9.2. Исчерпывающий перечень оснований для отказа</w:t>
      </w:r>
      <w:r w:rsidR="004C21EC">
        <w:rPr>
          <w:rFonts w:ascii="Times New Roman" w:hAnsi="Times New Roman" w:cs="Times New Roman"/>
          <w:sz w:val="28"/>
          <w:szCs w:val="28"/>
        </w:rPr>
        <w:t xml:space="preserve"> является</w:t>
      </w:r>
      <w:r w:rsidRPr="00E23CC5">
        <w:rPr>
          <w:rFonts w:ascii="Times New Roman" w:hAnsi="Times New Roman" w:cs="Times New Roman"/>
          <w:sz w:val="28"/>
          <w:szCs w:val="28"/>
        </w:rPr>
        <w:t xml:space="preserve"> </w:t>
      </w:r>
      <w:r w:rsidR="004C21EC" w:rsidRPr="004C21EC">
        <w:rPr>
          <w:rFonts w:ascii="Times New Roman" w:hAnsi="Times New Roman" w:cs="Times New Roman"/>
          <w:sz w:val="28"/>
          <w:szCs w:val="28"/>
        </w:rPr>
        <w:t>наличие хотя бы одного из следующих случаев, предусмотренных статьей 39.16 Земельного кодекса Российской Федерации:</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4C21EC">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C21EC">
        <w:rPr>
          <w:rFonts w:ascii="Times New Roman" w:hAnsi="Times New Roman" w:cs="Times New Roman"/>
          <w:sz w:val="28"/>
          <w:szCs w:val="28"/>
        </w:rPr>
        <w:t xml:space="preserve"> незавершенного строительства;</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4C21EC">
        <w:rPr>
          <w:rFonts w:ascii="Times New Roman" w:hAnsi="Times New Roman" w:cs="Times New Roman"/>
          <w:sz w:val="28"/>
          <w:szCs w:val="28"/>
        </w:rPr>
        <w:lastRenderedPageBreak/>
        <w:t>предоставление не допускается на праве, указанном в заявлении о предоставлении земельного участка;</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C21EC">
        <w:rPr>
          <w:rFonts w:ascii="Times New Roman" w:hAnsi="Times New Roman" w:cs="Times New Roman"/>
          <w:sz w:val="28"/>
          <w:szCs w:val="28"/>
        </w:rPr>
        <w:t xml:space="preserve"> для целей резервирования;</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C21E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C21E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C21EC">
        <w:rPr>
          <w:rFonts w:ascii="Times New Roman" w:hAnsi="Times New Roman" w:cs="Times New Roman"/>
          <w:sz w:val="28"/>
          <w:szCs w:val="28"/>
        </w:rPr>
        <w:t>извещение</w:t>
      </w:r>
      <w:proofErr w:type="gramEnd"/>
      <w:r w:rsidRPr="004C21E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C21EC">
        <w:rPr>
          <w:rFonts w:ascii="Times New Roman" w:hAnsi="Times New Roman" w:cs="Times New Roman"/>
          <w:sz w:val="28"/>
          <w:szCs w:val="28"/>
        </w:rPr>
        <w:t xml:space="preserve"> </w:t>
      </w:r>
      <w:r w:rsidRPr="004C21EC">
        <w:rPr>
          <w:rFonts w:ascii="Times New Roman" w:hAnsi="Times New Roman" w:cs="Times New Roman"/>
          <w:sz w:val="28"/>
          <w:szCs w:val="28"/>
        </w:rPr>
        <w:lastRenderedPageBreak/>
        <w:t>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13) в отношении земельного участка, указанного в заявлен</w:t>
      </w:r>
      <w:proofErr w:type="gramStart"/>
      <w:r w:rsidRPr="004C21EC">
        <w:rPr>
          <w:rFonts w:ascii="Times New Roman" w:hAnsi="Times New Roman" w:cs="Times New Roman"/>
          <w:sz w:val="28"/>
          <w:szCs w:val="28"/>
        </w:rPr>
        <w:t>ии о е</w:t>
      </w:r>
      <w:proofErr w:type="gramEnd"/>
      <w:r w:rsidRPr="004C21EC">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19) предоставление земельного участка на заявленном виде прав не допускается;</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20) в отношении земельного участка, указанного в заявлен</w:t>
      </w:r>
      <w:proofErr w:type="gramStart"/>
      <w:r w:rsidRPr="004C21EC">
        <w:rPr>
          <w:rFonts w:ascii="Times New Roman" w:hAnsi="Times New Roman" w:cs="Times New Roman"/>
          <w:sz w:val="28"/>
          <w:szCs w:val="28"/>
        </w:rPr>
        <w:t>ии о е</w:t>
      </w:r>
      <w:proofErr w:type="gramEnd"/>
      <w:r w:rsidRPr="004C21EC">
        <w:rPr>
          <w:rFonts w:ascii="Times New Roman" w:hAnsi="Times New Roman" w:cs="Times New Roman"/>
          <w:sz w:val="28"/>
          <w:szCs w:val="28"/>
        </w:rPr>
        <w:t>го предоставлении, не установлен вид разрешенного использования;</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22) в отношении земельного участка, указанного в заявлен</w:t>
      </w:r>
      <w:proofErr w:type="gramStart"/>
      <w:r w:rsidRPr="004C21EC">
        <w:rPr>
          <w:rFonts w:ascii="Times New Roman" w:hAnsi="Times New Roman" w:cs="Times New Roman"/>
          <w:sz w:val="28"/>
          <w:szCs w:val="28"/>
        </w:rPr>
        <w:t>ии о е</w:t>
      </w:r>
      <w:proofErr w:type="gramEnd"/>
      <w:r w:rsidRPr="004C21EC">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w:t>
      </w:r>
      <w:r w:rsidRPr="004C21EC">
        <w:rPr>
          <w:rFonts w:ascii="Times New Roman" w:hAnsi="Times New Roman" w:cs="Times New Roman"/>
          <w:sz w:val="28"/>
          <w:szCs w:val="28"/>
        </w:rPr>
        <w:lastRenderedPageBreak/>
        <w:t>земельного участка обратилось иное не указанное в этом решении лицо;</w:t>
      </w:r>
    </w:p>
    <w:p w:rsidR="004C21EC" w:rsidRPr="004C21EC" w:rsidRDefault="004C21EC" w:rsidP="004C21EC">
      <w:pPr>
        <w:pStyle w:val="ConsPlusNormal"/>
        <w:ind w:firstLine="709"/>
        <w:jc w:val="both"/>
        <w:rPr>
          <w:rFonts w:ascii="Times New Roman" w:hAnsi="Times New Roman" w:cs="Times New Roman"/>
          <w:sz w:val="28"/>
          <w:szCs w:val="28"/>
        </w:rPr>
      </w:pPr>
      <w:proofErr w:type="gramStart"/>
      <w:r w:rsidRPr="004C21EC">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C21EC">
        <w:rPr>
          <w:rFonts w:ascii="Times New Roman" w:hAnsi="Times New Roman" w:cs="Times New Roman"/>
          <w:sz w:val="28"/>
          <w:szCs w:val="28"/>
        </w:rPr>
        <w:t xml:space="preserve"> сносу или реконструкции;</w:t>
      </w:r>
    </w:p>
    <w:p w:rsidR="004C21EC" w:rsidRPr="004C21EC"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24) границы земельного участка, указанного в заявлен</w:t>
      </w:r>
      <w:proofErr w:type="gramStart"/>
      <w:r w:rsidRPr="004C21EC">
        <w:rPr>
          <w:rFonts w:ascii="Times New Roman" w:hAnsi="Times New Roman" w:cs="Times New Roman"/>
          <w:sz w:val="28"/>
          <w:szCs w:val="28"/>
        </w:rPr>
        <w:t>ии о е</w:t>
      </w:r>
      <w:proofErr w:type="gramEnd"/>
      <w:r w:rsidRPr="004C21EC">
        <w:rPr>
          <w:rFonts w:ascii="Times New Roman" w:hAnsi="Times New Roman" w:cs="Times New Roman"/>
          <w:sz w:val="28"/>
          <w:szCs w:val="28"/>
        </w:rPr>
        <w:t>го предоставлении, подлежат уточнению в соответствии с Федерал</w:t>
      </w:r>
      <w:r w:rsidR="0002130E">
        <w:rPr>
          <w:rFonts w:ascii="Times New Roman" w:hAnsi="Times New Roman" w:cs="Times New Roman"/>
          <w:sz w:val="28"/>
          <w:szCs w:val="28"/>
        </w:rPr>
        <w:t xml:space="preserve">ьным законом «О государственной регистрации </w:t>
      </w:r>
      <w:r w:rsidRPr="004C21EC">
        <w:rPr>
          <w:rFonts w:ascii="Times New Roman" w:hAnsi="Times New Roman" w:cs="Times New Roman"/>
          <w:sz w:val="28"/>
          <w:szCs w:val="28"/>
        </w:rPr>
        <w:t>недвижимости»;</w:t>
      </w:r>
    </w:p>
    <w:p w:rsidR="00D81AB8" w:rsidRDefault="004C21EC" w:rsidP="004C21EC">
      <w:pPr>
        <w:pStyle w:val="ConsPlusNormal"/>
        <w:ind w:firstLine="709"/>
        <w:jc w:val="both"/>
        <w:rPr>
          <w:rFonts w:ascii="Times New Roman" w:hAnsi="Times New Roman" w:cs="Times New Roman"/>
          <w:sz w:val="28"/>
          <w:szCs w:val="28"/>
        </w:rPr>
      </w:pPr>
      <w:r w:rsidRPr="004C21EC">
        <w:rPr>
          <w:rFonts w:ascii="Times New Roman" w:hAnsi="Times New Roman" w:cs="Times New Roman"/>
          <w:sz w:val="28"/>
          <w:szCs w:val="28"/>
        </w:rPr>
        <w:t>25) площадь земельного участка, указанного в заявлен</w:t>
      </w:r>
      <w:proofErr w:type="gramStart"/>
      <w:r w:rsidRPr="004C21EC">
        <w:rPr>
          <w:rFonts w:ascii="Times New Roman" w:hAnsi="Times New Roman" w:cs="Times New Roman"/>
          <w:sz w:val="28"/>
          <w:szCs w:val="28"/>
        </w:rPr>
        <w:t>ии о е</w:t>
      </w:r>
      <w:proofErr w:type="gramEnd"/>
      <w:r w:rsidRPr="004C21E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C21EC" w:rsidRPr="00D81AB8" w:rsidRDefault="004C21EC" w:rsidP="004C21EC">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E3E85" w:rsidRPr="00D81AB8" w:rsidRDefault="004E3E85" w:rsidP="004E3E8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FF481F"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заявителей, размещению и оформлению </w:t>
      </w:r>
      <w:proofErr w:type="gramStart"/>
      <w:r w:rsidRPr="00D81AB8">
        <w:rPr>
          <w:rFonts w:ascii="Times New Roman" w:hAnsi="Times New Roman" w:cs="Times New Roman"/>
          <w:sz w:val="28"/>
          <w:szCs w:val="28"/>
        </w:rPr>
        <w:t>визуальной</w:t>
      </w:r>
      <w:proofErr w:type="gramEnd"/>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текстовой и </w:t>
      </w:r>
      <w:proofErr w:type="spellStart"/>
      <w:r w:rsidRPr="00D81AB8">
        <w:rPr>
          <w:rFonts w:ascii="Times New Roman" w:hAnsi="Times New Roman" w:cs="Times New Roman"/>
          <w:sz w:val="28"/>
          <w:szCs w:val="28"/>
        </w:rPr>
        <w:t>мультимедийной</w:t>
      </w:r>
      <w:proofErr w:type="spellEnd"/>
      <w:r w:rsidRPr="00D81AB8">
        <w:rPr>
          <w:rFonts w:ascii="Times New Roman" w:hAnsi="Times New Roman" w:cs="Times New Roman"/>
          <w:sz w:val="28"/>
          <w:szCs w:val="28"/>
        </w:rPr>
        <w:t xml:space="preserve">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w:t>
      </w:r>
      <w:r w:rsidRPr="00D81AB8">
        <w:rPr>
          <w:rFonts w:ascii="Times New Roman" w:hAnsi="Times New Roman" w:cs="Times New Roman"/>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FF481F">
        <w:rPr>
          <w:rFonts w:ascii="Times New Roman" w:hAnsi="Times New Roman" w:cs="Times New Roman"/>
          <w:sz w:val="28"/>
          <w:szCs w:val="28"/>
        </w:rPr>
        <w:t>, МФЦ</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rsidP="00FF481F">
      <w:pPr>
        <w:pStyle w:val="ConsPlusNormal"/>
        <w:ind w:firstLine="709"/>
        <w:jc w:val="both"/>
        <w:rPr>
          <w:rFonts w:ascii="Times New Roman" w:hAnsi="Times New Roman" w:cs="Times New Roman"/>
          <w:sz w:val="28"/>
          <w:szCs w:val="28"/>
        </w:rPr>
      </w:pPr>
      <w:bookmarkStart w:id="7" w:name="P321"/>
      <w:bookmarkEnd w:id="7"/>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Pr>
          <w:rStyle w:val="af"/>
          <w:rFonts w:ascii="Times New Roman" w:hAnsi="Times New Roman" w:cs="Times New Roman"/>
          <w:sz w:val="28"/>
          <w:szCs w:val="28"/>
        </w:rPr>
        <w:footnoteReference w:id="3"/>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00FF481F">
        <w:rPr>
          <w:rFonts w:ascii="Times New Roman" w:hAnsi="Times New Roman" w:cs="Times New Roman"/>
          <w:sz w:val="28"/>
          <w:szCs w:val="28"/>
        </w:rPr>
        <w:t xml:space="preserve"> услуги;</w:t>
      </w:r>
    </w:p>
    <w:p w:rsidR="00FF481F" w:rsidRPr="00D81AB8" w:rsidRDefault="00FF481F"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F481F">
        <w:rPr>
          <w:rFonts w:ascii="Times New Roman" w:hAnsi="Times New Roman" w:cs="Times New Roman"/>
          <w:sz w:val="28"/>
          <w:szCs w:val="28"/>
        </w:rPr>
        <w:t>возможность получ</w:t>
      </w:r>
      <w:r>
        <w:rPr>
          <w:rFonts w:ascii="Times New Roman" w:hAnsi="Times New Roman" w:cs="Times New Roman"/>
          <w:sz w:val="28"/>
          <w:szCs w:val="28"/>
        </w:rPr>
        <w:t>ения муниципальной услуги в МФЦ.</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2.16.3. Обеспечение возможности записи на прием в МФЦ для подачи запроса </w:t>
      </w:r>
      <w:r w:rsidRPr="00E23CC5">
        <w:rPr>
          <w:rFonts w:ascii="Times New Roman" w:eastAsia="Times New Roman" w:hAnsi="Times New Roman"/>
          <w:sz w:val="28"/>
          <w:szCs w:val="28"/>
          <w:lang w:eastAsia="ru-RU"/>
        </w:rPr>
        <w:lastRenderedPageBreak/>
        <w:t xml:space="preserve">о предоставлении  муниципальной услуги. </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МФЦ, участвующий в предоставлении муниципальной услуги, не вправе требовать от заявителя совершения иных действий, кроме прохождения идентификац</w:t>
      </w:r>
      <w:proofErr w:type="gramStart"/>
      <w:r w:rsidRPr="00E23CC5">
        <w:rPr>
          <w:rFonts w:ascii="Times New Roman" w:eastAsia="Times New Roman" w:hAnsi="Times New Roman"/>
          <w:sz w:val="28"/>
          <w:szCs w:val="28"/>
          <w:lang w:eastAsia="ru-RU"/>
        </w:rPr>
        <w:t>ии и ау</w:t>
      </w:r>
      <w:proofErr w:type="gramEnd"/>
      <w:r w:rsidRPr="00E23CC5">
        <w:rPr>
          <w:rFonts w:ascii="Times New Roman" w:eastAsia="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2.16.4. 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2.16.5. Обеспечение возможности получение сведений о ходе выполнения запроса о предоставлении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Заявитель имеет возможность получения информации о ходе предоставления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2.16.6.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2.16.7.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формате XML, а прилагаемые к заявлению документы </w:t>
      </w:r>
      <w:proofErr w:type="spellStart"/>
      <w:r w:rsidRPr="00E23CC5">
        <w:rPr>
          <w:rFonts w:ascii="Times New Roman" w:eastAsia="Times New Roman" w:hAnsi="Times New Roman"/>
          <w:sz w:val="28"/>
          <w:szCs w:val="28"/>
          <w:lang w:eastAsia="ru-RU"/>
        </w:rPr>
        <w:t>doc</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docx</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jpg</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rtf</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tif</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pdf</w:t>
      </w:r>
      <w:proofErr w:type="spellEnd"/>
      <w:r w:rsidRPr="00E23CC5">
        <w:rPr>
          <w:rFonts w:ascii="Times New Roman" w:eastAsia="Times New Roman" w:hAnsi="Times New Roman"/>
          <w:sz w:val="28"/>
          <w:szCs w:val="28"/>
          <w:lang w:eastAsia="ru-RU"/>
        </w:rPr>
        <w:t>.</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2.16.8. Качество представляемых электронных документов (электронных образов документов) в форматах </w:t>
      </w:r>
      <w:proofErr w:type="spellStart"/>
      <w:r w:rsidRPr="00E23CC5">
        <w:rPr>
          <w:rFonts w:ascii="Times New Roman" w:eastAsia="Times New Roman" w:hAnsi="Times New Roman"/>
          <w:sz w:val="28"/>
          <w:szCs w:val="28"/>
          <w:lang w:eastAsia="ru-RU"/>
        </w:rPr>
        <w:t>jpg</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tif</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pdf</w:t>
      </w:r>
      <w:proofErr w:type="spellEnd"/>
      <w:r w:rsidRPr="00E23CC5">
        <w:rPr>
          <w:rFonts w:ascii="Times New Roman" w:eastAsia="Times New Roman" w:hAnsi="Times New Roman"/>
          <w:sz w:val="28"/>
          <w:szCs w:val="28"/>
          <w:lang w:eastAsia="ru-RU"/>
        </w:rPr>
        <w:t xml:space="preserve"> должно позволять в полном объёме прочитать текст документа и распознать реквизиты документа.</w:t>
      </w:r>
    </w:p>
    <w:p w:rsidR="00D81AB8"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2.16.9.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23CC5" w:rsidRPr="00D81AB8" w:rsidRDefault="00E23CC5" w:rsidP="00E23CC5">
      <w:pPr>
        <w:widowControl w:val="0"/>
        <w:autoSpaceDE w:val="0"/>
        <w:autoSpaceDN w:val="0"/>
        <w:spacing w:after="0" w:line="240" w:lineRule="auto"/>
        <w:ind w:firstLine="709"/>
        <w:jc w:val="both"/>
        <w:rPr>
          <w:rFonts w:ascii="Times New Roman" w:hAnsi="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4F7057" w:rsidRPr="00D81AB8" w:rsidRDefault="004F7057" w:rsidP="00E23CC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lastRenderedPageBreak/>
        <w:t>2) экспертиза документов, представленных заявителем (представителем заявителя);</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3) формирование и направление межведомственных запросов;</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 xml:space="preserve">4) </w:t>
      </w:r>
      <w:r w:rsidR="005621F6" w:rsidRPr="005621F6">
        <w:rPr>
          <w:rFonts w:ascii="Times New Roman" w:hAnsi="Times New Roman" w:cs="Times New Roman"/>
          <w:sz w:val="28"/>
          <w:szCs w:val="28"/>
        </w:rPr>
        <w:t>принятие решения о предоставлени</w:t>
      </w:r>
      <w:r w:rsidR="005621F6">
        <w:rPr>
          <w:rFonts w:ascii="Times New Roman" w:hAnsi="Times New Roman" w:cs="Times New Roman"/>
          <w:sz w:val="28"/>
          <w:szCs w:val="28"/>
        </w:rPr>
        <w:t>и земельного участка без торгов</w:t>
      </w:r>
      <w:r w:rsidRPr="00E23CC5">
        <w:rPr>
          <w:rFonts w:ascii="Times New Roman" w:hAnsi="Times New Roman" w:cs="Times New Roman"/>
          <w:sz w:val="28"/>
          <w:szCs w:val="28"/>
        </w:rPr>
        <w:t xml:space="preserve"> (об отказе в предоставлении земельного участка </w:t>
      </w:r>
      <w:r w:rsidR="005621F6">
        <w:rPr>
          <w:rFonts w:ascii="Times New Roman" w:hAnsi="Times New Roman" w:cs="Times New Roman"/>
          <w:sz w:val="28"/>
          <w:szCs w:val="28"/>
        </w:rPr>
        <w:t>без торгов)</w:t>
      </w:r>
      <w:r w:rsidRPr="00E23CC5">
        <w:rPr>
          <w:rFonts w:ascii="Times New Roman" w:hAnsi="Times New Roman" w:cs="Times New Roman"/>
          <w:sz w:val="28"/>
          <w:szCs w:val="28"/>
        </w:rPr>
        <w:t>;</w:t>
      </w:r>
    </w:p>
    <w:p w:rsidR="00E23CC5" w:rsidRPr="00E23CC5" w:rsidRDefault="005621F6" w:rsidP="00E23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23CC5" w:rsidRPr="00E23CC5">
        <w:rPr>
          <w:rFonts w:ascii="Times New Roman" w:hAnsi="Times New Roman" w:cs="Times New Roman"/>
          <w:sz w:val="28"/>
          <w:szCs w:val="28"/>
        </w:rPr>
        <w:t>) выдача (направление) результатов предоставления муниципальной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E23CC5" w:rsidRPr="00D81AB8" w:rsidRDefault="00E23CC5" w:rsidP="00E23CC5">
      <w:pPr>
        <w:pStyle w:val="ConsPlusNormal"/>
        <w:ind w:firstLine="540"/>
        <w:jc w:val="both"/>
        <w:rPr>
          <w:rFonts w:ascii="Times New Roman" w:hAnsi="Times New Roman" w:cs="Times New Roman"/>
          <w:sz w:val="28"/>
          <w:szCs w:val="28"/>
        </w:rPr>
      </w:pPr>
    </w:p>
    <w:p w:rsidR="008A621E" w:rsidRPr="008A621E" w:rsidRDefault="00D81AB8" w:rsidP="008A621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3.1. </w:t>
      </w:r>
      <w:r w:rsidR="008A621E" w:rsidRPr="008A621E">
        <w:rPr>
          <w:rFonts w:ascii="Times New Roman" w:hAnsi="Times New Roman" w:cs="Times New Roman"/>
          <w:sz w:val="28"/>
          <w:szCs w:val="28"/>
        </w:rPr>
        <w:t>Прием и регистрация заявления и документов,</w:t>
      </w:r>
    </w:p>
    <w:p w:rsidR="008A621E" w:rsidRPr="008A621E" w:rsidRDefault="008A621E" w:rsidP="008A621E">
      <w:pPr>
        <w:pStyle w:val="ConsPlusNormal"/>
        <w:jc w:val="center"/>
        <w:outlineLvl w:val="2"/>
        <w:rPr>
          <w:rFonts w:ascii="Times New Roman" w:hAnsi="Times New Roman" w:cs="Times New Roman"/>
          <w:sz w:val="28"/>
          <w:szCs w:val="28"/>
        </w:rPr>
      </w:pPr>
      <w:proofErr w:type="gramStart"/>
      <w:r w:rsidRPr="008A621E">
        <w:rPr>
          <w:rFonts w:ascii="Times New Roman" w:hAnsi="Times New Roman" w:cs="Times New Roman"/>
          <w:sz w:val="28"/>
          <w:szCs w:val="28"/>
        </w:rPr>
        <w:t>представленных</w:t>
      </w:r>
      <w:proofErr w:type="gramEnd"/>
      <w:r w:rsidRPr="008A621E">
        <w:rPr>
          <w:rFonts w:ascii="Times New Roman" w:hAnsi="Times New Roman" w:cs="Times New Roman"/>
          <w:sz w:val="28"/>
          <w:szCs w:val="28"/>
        </w:rPr>
        <w:t xml:space="preserve"> заявителем (представителем заявителя)</w:t>
      </w:r>
    </w:p>
    <w:p w:rsidR="00D81AB8" w:rsidRPr="00D81AB8" w:rsidRDefault="008A621E" w:rsidP="008A621E">
      <w:pPr>
        <w:pStyle w:val="ConsPlusNormal"/>
        <w:jc w:val="center"/>
        <w:outlineLvl w:val="2"/>
        <w:rPr>
          <w:rFonts w:ascii="Times New Roman" w:hAnsi="Times New Roman" w:cs="Times New Roman"/>
          <w:sz w:val="28"/>
          <w:szCs w:val="28"/>
        </w:rPr>
      </w:pPr>
      <w:r w:rsidRPr="008A621E">
        <w:rPr>
          <w:rFonts w:ascii="Times New Roman" w:hAnsi="Times New Roman" w:cs="Times New Roman"/>
          <w:sz w:val="28"/>
          <w:szCs w:val="28"/>
        </w:rPr>
        <w:t xml:space="preserve">лично или </w:t>
      </w:r>
      <w:proofErr w:type="gramStart"/>
      <w:r w:rsidRPr="008A621E">
        <w:rPr>
          <w:rFonts w:ascii="Times New Roman" w:hAnsi="Times New Roman" w:cs="Times New Roman"/>
          <w:sz w:val="28"/>
          <w:szCs w:val="28"/>
        </w:rPr>
        <w:t>направленных</w:t>
      </w:r>
      <w:proofErr w:type="gramEnd"/>
      <w:r w:rsidRPr="008A621E">
        <w:rPr>
          <w:rFonts w:ascii="Times New Roman" w:hAnsi="Times New Roman" w:cs="Times New Roman"/>
          <w:sz w:val="28"/>
          <w:szCs w:val="28"/>
        </w:rPr>
        <w:t xml:space="preserve"> по почте</w:t>
      </w:r>
    </w:p>
    <w:p w:rsidR="00D81AB8" w:rsidRPr="00D81AB8" w:rsidRDefault="00D81AB8">
      <w:pPr>
        <w:pStyle w:val="ConsPlusNormal"/>
        <w:ind w:firstLine="540"/>
        <w:jc w:val="both"/>
        <w:rPr>
          <w:rFonts w:ascii="Times New Roman" w:hAnsi="Times New Roman" w:cs="Times New Roman"/>
          <w:sz w:val="28"/>
          <w:szCs w:val="28"/>
        </w:rPr>
      </w:pPr>
    </w:p>
    <w:p w:rsidR="00C65E8D" w:rsidRP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3.1.1. </w:t>
      </w:r>
      <w:r w:rsidR="00C65E8D" w:rsidRPr="00C65E8D">
        <w:rPr>
          <w:rFonts w:ascii="Times New Roman" w:eastAsia="Times New Roman" w:hAnsi="Times New Roman"/>
          <w:sz w:val="28"/>
          <w:szCs w:val="28"/>
          <w:lang w:eastAsia="ru-RU"/>
        </w:rPr>
        <w:t>Основанием для начала административной процедуры приема и регистрации документов является обращение заявителя (его представителя) с заявлением и приложенными к нему документами ли</w:t>
      </w:r>
      <w:r w:rsidR="00313061">
        <w:rPr>
          <w:rFonts w:ascii="Times New Roman" w:eastAsia="Times New Roman" w:hAnsi="Times New Roman"/>
          <w:sz w:val="28"/>
          <w:szCs w:val="28"/>
          <w:lang w:eastAsia="ru-RU"/>
        </w:rPr>
        <w:t xml:space="preserve">чно в Администрацию, либо МФЦ, </w:t>
      </w:r>
      <w:r w:rsidR="00C65E8D" w:rsidRPr="00C65E8D">
        <w:rPr>
          <w:rFonts w:ascii="Times New Roman" w:eastAsia="Times New Roman" w:hAnsi="Times New Roman"/>
          <w:sz w:val="28"/>
          <w:szCs w:val="28"/>
          <w:lang w:eastAsia="ru-RU"/>
        </w:rPr>
        <w:t>либо поступление заявления с приложенными документами в Администрацию по почте.</w:t>
      </w:r>
    </w:p>
    <w:p w:rsidR="00C65E8D" w:rsidRDefault="00C65E8D" w:rsidP="00C65E8D">
      <w:pPr>
        <w:spacing w:after="0" w:line="240" w:lineRule="auto"/>
        <w:ind w:firstLine="709"/>
        <w:jc w:val="both"/>
        <w:rPr>
          <w:rFonts w:ascii="Times New Roman" w:eastAsia="Times New Roman" w:hAnsi="Times New Roman"/>
          <w:sz w:val="28"/>
          <w:szCs w:val="28"/>
          <w:lang w:eastAsia="ru-RU"/>
        </w:rPr>
      </w:pPr>
      <w:r w:rsidRPr="00C65E8D">
        <w:rPr>
          <w:rFonts w:ascii="Times New Roman" w:eastAsia="Times New Roman" w:hAnsi="Times New Roman"/>
          <w:sz w:val="28"/>
          <w:szCs w:val="28"/>
          <w:lang w:eastAsia="ru-RU"/>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3.1.3. </w:t>
      </w:r>
      <w:r w:rsidR="00C65E8D" w:rsidRPr="00C65E8D">
        <w:rPr>
          <w:rFonts w:ascii="Times New Roman" w:eastAsia="Times New Roman" w:hAnsi="Times New Roman"/>
          <w:sz w:val="28"/>
          <w:szCs w:val="28"/>
          <w:lang w:eastAsia="ru-RU"/>
        </w:rPr>
        <w:t>В случае если документы, указанные в пункте 2.7.1 подраздела 2.7 раздела 2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подразделом 3.3 настоящего раздела.</w:t>
      </w:r>
    </w:p>
    <w:p w:rsidR="00BB1AA4" w:rsidRPr="000A1AD2"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3.1.4. Срок выполнения указанных в </w:t>
      </w:r>
      <w:hyperlink w:anchor="P378" w:history="1">
        <w:r w:rsidRPr="000A1AD2">
          <w:rPr>
            <w:rFonts w:ascii="Times New Roman" w:eastAsia="Times New Roman" w:hAnsi="Times New Roman"/>
            <w:sz w:val="28"/>
            <w:szCs w:val="28"/>
            <w:lang w:eastAsia="ru-RU"/>
          </w:rPr>
          <w:t>пункте 3.1.2</w:t>
        </w:r>
      </w:hyperlink>
      <w:r w:rsidRPr="000A1AD2">
        <w:rPr>
          <w:rFonts w:ascii="Times New Roman" w:eastAsia="Times New Roman" w:hAnsi="Times New Roman"/>
          <w:sz w:val="28"/>
          <w:szCs w:val="28"/>
          <w:lang w:eastAsia="ru-RU"/>
        </w:rPr>
        <w:t xml:space="preserve"> настоящего подраздела административных действий не должен превышать 30 минут.</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на визирование в соответствии с правилами ведения делопроизводства.</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3.1.6. После визирования Главой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специалист приемной Администрации, ответственный за ведение делопроизводства, передает заявление 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и прилагаемые к нему документы в отдел Администрации, к полномочиям которого относится </w:t>
      </w:r>
      <w:r>
        <w:rPr>
          <w:rFonts w:ascii="Times New Roman" w:eastAsia="Times New Roman" w:hAnsi="Times New Roman"/>
          <w:sz w:val="28"/>
          <w:szCs w:val="28"/>
          <w:lang w:eastAsia="ru-RU"/>
        </w:rPr>
        <w:t>подготовка решений о предварительном согласовании предоставления земельного участка.</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3.1.7. Максимальный срок выполнения административной процедуры, предусмотренной настоящим подразделом, не должен превышать 1 рабочий день.</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3.1.8. Обязанности специалиста приемной Администрации, ответственного за ведение делопроизводства, должны быть закреплены в его </w:t>
      </w:r>
      <w:r>
        <w:rPr>
          <w:rFonts w:ascii="Times New Roman" w:eastAsia="Times New Roman" w:hAnsi="Times New Roman"/>
          <w:sz w:val="28"/>
          <w:szCs w:val="28"/>
          <w:lang w:eastAsia="ru-RU"/>
        </w:rPr>
        <w:t>должностной инструкции</w:t>
      </w:r>
      <w:r w:rsidRPr="000A1AD2">
        <w:rPr>
          <w:rFonts w:ascii="Times New Roman" w:eastAsia="Times New Roman" w:hAnsi="Times New Roman"/>
          <w:sz w:val="28"/>
          <w:szCs w:val="28"/>
          <w:lang w:eastAsia="ru-RU"/>
        </w:rPr>
        <w:t xml:space="preserve">. </w:t>
      </w:r>
    </w:p>
    <w:p w:rsidR="00BB1AA4"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3.1.9. </w:t>
      </w:r>
      <w:r w:rsidR="00923F57" w:rsidRPr="00923F57">
        <w:rPr>
          <w:rFonts w:ascii="Times New Roman" w:eastAsia="Times New Roman" w:hAnsi="Times New Roman"/>
          <w:sz w:val="28"/>
          <w:szCs w:val="28"/>
          <w:lang w:eastAsia="ru-RU"/>
        </w:rPr>
        <w:t xml:space="preserve">Результатом административной процедуры, указанной в настоящем подразделе, является регистрация заявления, передача заявления </w:t>
      </w:r>
      <w:r w:rsidR="0002130E" w:rsidRPr="005621F6">
        <w:rPr>
          <w:rFonts w:ascii="Times New Roman" w:hAnsi="Times New Roman"/>
          <w:sz w:val="28"/>
          <w:szCs w:val="28"/>
        </w:rPr>
        <w:t>о предоставлени</w:t>
      </w:r>
      <w:r w:rsidR="0002130E">
        <w:rPr>
          <w:rFonts w:ascii="Times New Roman" w:hAnsi="Times New Roman"/>
          <w:sz w:val="28"/>
          <w:szCs w:val="28"/>
        </w:rPr>
        <w:t>и земельного участка без торгов</w:t>
      </w:r>
      <w:r w:rsidR="00923F57" w:rsidRPr="00923F57">
        <w:rPr>
          <w:rFonts w:ascii="Times New Roman" w:eastAsia="Times New Roman" w:hAnsi="Times New Roman"/>
          <w:sz w:val="28"/>
          <w:szCs w:val="28"/>
          <w:lang w:eastAsia="ru-RU"/>
        </w:rPr>
        <w:t xml:space="preserve"> и прилагаемых к нему документов </w:t>
      </w:r>
      <w:r w:rsidRPr="000A1AD2">
        <w:rPr>
          <w:rFonts w:ascii="Times New Roman" w:eastAsia="Times New Roman" w:hAnsi="Times New Roman"/>
          <w:sz w:val="28"/>
          <w:szCs w:val="28"/>
          <w:lang w:eastAsia="ru-RU"/>
        </w:rPr>
        <w:t xml:space="preserve">с визой Главы </w:t>
      </w:r>
      <w:r>
        <w:rPr>
          <w:rFonts w:ascii="Times New Roman" w:eastAsia="Times New Roman" w:hAnsi="Times New Roman"/>
          <w:sz w:val="28"/>
          <w:szCs w:val="28"/>
          <w:lang w:eastAsia="ru-RU"/>
        </w:rPr>
        <w:lastRenderedPageBreak/>
        <w:t>муниципального образования</w:t>
      </w:r>
      <w:r w:rsidRPr="000A1AD2">
        <w:rPr>
          <w:rFonts w:ascii="Times New Roman" w:eastAsia="Times New Roman" w:hAnsi="Times New Roman"/>
          <w:sz w:val="28"/>
          <w:szCs w:val="28"/>
          <w:lang w:eastAsia="ru-RU"/>
        </w:rPr>
        <w:t xml:space="preserve"> в отдел Администрации, к полномочиям которого относится подготовка решений о предоставлени</w:t>
      </w:r>
      <w:r w:rsidR="0002130E">
        <w:rPr>
          <w:rFonts w:ascii="Times New Roman" w:eastAsia="Times New Roman" w:hAnsi="Times New Roman"/>
          <w:sz w:val="28"/>
          <w:szCs w:val="28"/>
          <w:lang w:eastAsia="ru-RU"/>
        </w:rPr>
        <w:t>и</w:t>
      </w:r>
      <w:r w:rsidRPr="000A1AD2">
        <w:rPr>
          <w:rFonts w:ascii="Times New Roman" w:eastAsia="Times New Roman" w:hAnsi="Times New Roman"/>
          <w:sz w:val="28"/>
          <w:szCs w:val="28"/>
          <w:lang w:eastAsia="ru-RU"/>
        </w:rPr>
        <w:t xml:space="preserve"> земельного участка</w:t>
      </w:r>
      <w:r>
        <w:rPr>
          <w:rFonts w:ascii="Times New Roman" w:eastAsia="Times New Roman" w:hAnsi="Times New Roman"/>
          <w:sz w:val="28"/>
          <w:szCs w:val="28"/>
          <w:lang w:eastAsia="ru-RU"/>
        </w:rPr>
        <w:t>.</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661B4" w:rsidRPr="00D81AB8" w:rsidRDefault="001661B4" w:rsidP="001661B4">
      <w:pPr>
        <w:pStyle w:val="ConsPlusNormal"/>
        <w:ind w:firstLine="540"/>
        <w:jc w:val="both"/>
        <w:rPr>
          <w:rFonts w:ascii="Times New Roman" w:hAnsi="Times New Roman" w:cs="Times New Roman"/>
          <w:sz w:val="28"/>
          <w:szCs w:val="28"/>
        </w:rPr>
      </w:pPr>
    </w:p>
    <w:p w:rsidR="00BB1AA4" w:rsidRPr="00D81AB8" w:rsidRDefault="00BB1AA4" w:rsidP="00BB1AA4">
      <w:pPr>
        <w:pStyle w:val="ConsPlusNormal"/>
        <w:tabs>
          <w:tab w:val="left" w:pos="709"/>
        </w:tabs>
        <w:jc w:val="center"/>
        <w:outlineLvl w:val="2"/>
        <w:rPr>
          <w:rFonts w:ascii="Times New Roman" w:hAnsi="Times New Roman" w:cs="Times New Roman"/>
          <w:sz w:val="28"/>
          <w:szCs w:val="28"/>
        </w:rPr>
      </w:pPr>
      <w:bookmarkStart w:id="8" w:name="P391"/>
      <w:bookmarkEnd w:id="8"/>
      <w:r>
        <w:rPr>
          <w:rFonts w:ascii="Times New Roman" w:hAnsi="Times New Roman" w:cs="Times New Roman"/>
          <w:sz w:val="28"/>
          <w:szCs w:val="28"/>
        </w:rPr>
        <w:t>3.2</w:t>
      </w:r>
      <w:r w:rsidRPr="00D81AB8">
        <w:rPr>
          <w:rFonts w:ascii="Times New Roman" w:hAnsi="Times New Roman" w:cs="Times New Roman"/>
          <w:sz w:val="28"/>
          <w:szCs w:val="28"/>
        </w:rPr>
        <w:t>. Экспертиза документов, представленных заявителем</w:t>
      </w:r>
    </w:p>
    <w:p w:rsidR="00BB1AA4" w:rsidRPr="00D81AB8" w:rsidRDefault="00BB1AA4" w:rsidP="00BB1AA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923F57" w:rsidRPr="00923F57" w:rsidRDefault="00923F57" w:rsidP="00923F57">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3.2.1.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Администрации, ответственным за рассмотрение заявления (документов), заявления и прилагаемых к нему документов.</w:t>
      </w:r>
    </w:p>
    <w:p w:rsidR="00923F57" w:rsidRDefault="00923F57" w:rsidP="00923F57">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3.2.2. В случае выявления оснований для формирования и направления межведомственных запросов специалист Администрации, ответственный за рассмотрение заявления (документов), переходит к осуществлению административной процедуры, указанной в подразделе 3.3 настоящего раздела.</w:t>
      </w:r>
    </w:p>
    <w:p w:rsidR="00923F57" w:rsidRDefault="00923F57" w:rsidP="00BB1AA4">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3.2.3. Специалист Администрации,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пункте 2.9.2 подраздела 2.9 раздела 2 настоящего Административного регламента, и переходит к осуществлению административной процедуры, указанной в подразделе 3.4 настоящего раздела.</w:t>
      </w:r>
    </w:p>
    <w:p w:rsidR="00BB1AA4" w:rsidRPr="00D81AB8" w:rsidRDefault="00923F57" w:rsidP="00BB1AA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3.2.5</w:t>
      </w:r>
      <w:r w:rsidR="00BB1AA4">
        <w:rPr>
          <w:rFonts w:ascii="Times New Roman" w:hAnsi="Times New Roman" w:cs="Times New Roman"/>
          <w:sz w:val="28"/>
          <w:szCs w:val="28"/>
        </w:rPr>
        <w:t>. Обязанности специалиста Администрации</w:t>
      </w:r>
      <w:r w:rsidR="00BB1AA4" w:rsidRPr="00D81AB8">
        <w:rPr>
          <w:rFonts w:ascii="Times New Roman" w:hAnsi="Times New Roman" w:cs="Times New Roman"/>
          <w:sz w:val="28"/>
          <w:szCs w:val="28"/>
        </w:rPr>
        <w:t xml:space="preserve">, </w:t>
      </w:r>
      <w:r w:rsidR="00BB1AA4">
        <w:rPr>
          <w:rFonts w:ascii="Times New Roman" w:hAnsi="Times New Roman" w:cs="Times New Roman"/>
          <w:sz w:val="28"/>
          <w:szCs w:val="28"/>
        </w:rPr>
        <w:t>ответственного</w:t>
      </w:r>
      <w:r w:rsidR="00BB1AA4" w:rsidRPr="00DF5E90">
        <w:rPr>
          <w:rFonts w:ascii="Times New Roman" w:hAnsi="Times New Roman" w:cs="Times New Roman"/>
          <w:sz w:val="28"/>
          <w:szCs w:val="28"/>
        </w:rPr>
        <w:t xml:space="preserve"> за рассмотрение заявления (документов)</w:t>
      </w:r>
      <w:r w:rsidR="00BB1AA4">
        <w:rPr>
          <w:rFonts w:ascii="Times New Roman" w:hAnsi="Times New Roman" w:cs="Times New Roman"/>
          <w:sz w:val="28"/>
          <w:szCs w:val="28"/>
        </w:rPr>
        <w:t xml:space="preserve">, </w:t>
      </w:r>
      <w:r w:rsidR="00BB1AA4" w:rsidRPr="00D81AB8">
        <w:rPr>
          <w:rFonts w:ascii="Times New Roman" w:hAnsi="Times New Roman" w:cs="Times New Roman"/>
          <w:sz w:val="28"/>
          <w:szCs w:val="28"/>
        </w:rPr>
        <w:t>предусмотренные настоящим подразделом, должны б</w:t>
      </w:r>
      <w:r w:rsidR="00BB1AA4">
        <w:rPr>
          <w:rFonts w:ascii="Times New Roman" w:hAnsi="Times New Roman" w:cs="Times New Roman"/>
          <w:sz w:val="28"/>
          <w:szCs w:val="28"/>
        </w:rPr>
        <w:t>ыть закреплены в его должностной</w:t>
      </w:r>
      <w:r w:rsidR="00BB1AA4" w:rsidRPr="00D81AB8">
        <w:rPr>
          <w:rFonts w:ascii="Times New Roman" w:hAnsi="Times New Roman" w:cs="Times New Roman"/>
          <w:sz w:val="28"/>
          <w:szCs w:val="28"/>
        </w:rPr>
        <w:t xml:space="preserve"> </w:t>
      </w:r>
      <w:r w:rsidR="00BB1AA4">
        <w:rPr>
          <w:rFonts w:ascii="Times New Roman" w:hAnsi="Times New Roman" w:cs="Times New Roman"/>
          <w:sz w:val="28"/>
          <w:szCs w:val="28"/>
        </w:rPr>
        <w:t>инструкции</w:t>
      </w:r>
      <w:r w:rsidR="00BB1AA4" w:rsidRPr="00D81AB8">
        <w:rPr>
          <w:rFonts w:ascii="Times New Roman" w:hAnsi="Times New Roman" w:cs="Times New Roman"/>
          <w:sz w:val="28"/>
          <w:szCs w:val="28"/>
        </w:rPr>
        <w:t>.</w:t>
      </w:r>
    </w:p>
    <w:p w:rsidR="00BB1AA4" w:rsidRPr="00D81AB8" w:rsidRDefault="00BB1AA4" w:rsidP="00BB1AA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w:t>
      </w:r>
      <w:r w:rsidR="00923F57">
        <w:rPr>
          <w:rFonts w:ascii="Times New Roman" w:hAnsi="Times New Roman" w:cs="Times New Roman"/>
          <w:sz w:val="28"/>
          <w:szCs w:val="28"/>
        </w:rPr>
        <w:t>6</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3 рабочих дня.</w:t>
      </w:r>
    </w:p>
    <w:p w:rsidR="00BB1AA4" w:rsidRPr="00D81AB8" w:rsidRDefault="00BB1AA4" w:rsidP="00BB1AA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w:t>
      </w:r>
      <w:r w:rsidR="00923F57">
        <w:rPr>
          <w:rFonts w:ascii="Times New Roman" w:hAnsi="Times New Roman" w:cs="Times New Roman"/>
          <w:sz w:val="28"/>
          <w:szCs w:val="28"/>
        </w:rPr>
        <w:t>7</w:t>
      </w:r>
      <w:r w:rsidRPr="00D81AB8">
        <w:rPr>
          <w:rFonts w:ascii="Times New Roman" w:hAnsi="Times New Roman" w:cs="Times New Roman"/>
          <w:sz w:val="28"/>
          <w:szCs w:val="28"/>
        </w:rPr>
        <w:t xml:space="preserve">. </w:t>
      </w:r>
      <w:r w:rsidR="00923F57" w:rsidRPr="00923F57">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выявление специалистом Администрации, ответственным за рассмотрение заявления (документов), оснований для: формирования и направления межведомственных запросов; принятия решения </w:t>
      </w:r>
      <w:r w:rsidR="0002130E" w:rsidRPr="005621F6">
        <w:rPr>
          <w:rFonts w:ascii="Times New Roman" w:hAnsi="Times New Roman" w:cs="Times New Roman"/>
          <w:sz w:val="28"/>
          <w:szCs w:val="28"/>
        </w:rPr>
        <w:t>о предоставлени</w:t>
      </w:r>
      <w:r w:rsidR="0002130E">
        <w:rPr>
          <w:rFonts w:ascii="Times New Roman" w:hAnsi="Times New Roman" w:cs="Times New Roman"/>
          <w:sz w:val="28"/>
          <w:szCs w:val="28"/>
        </w:rPr>
        <w:t>и земельного участка без торгов</w:t>
      </w:r>
      <w:r w:rsidR="0002130E" w:rsidRPr="00E23CC5">
        <w:rPr>
          <w:rFonts w:ascii="Times New Roman" w:hAnsi="Times New Roman" w:cs="Times New Roman"/>
          <w:sz w:val="28"/>
          <w:szCs w:val="28"/>
        </w:rPr>
        <w:t xml:space="preserve"> (об отказе в предоставлении земельного участка </w:t>
      </w:r>
      <w:r w:rsidR="0002130E">
        <w:rPr>
          <w:rFonts w:ascii="Times New Roman" w:hAnsi="Times New Roman" w:cs="Times New Roman"/>
          <w:sz w:val="28"/>
          <w:szCs w:val="28"/>
        </w:rPr>
        <w:t>без торгов)</w:t>
      </w:r>
      <w:r w:rsidR="00923F57" w:rsidRPr="00923F57">
        <w:rPr>
          <w:rFonts w:ascii="Times New Roman" w:hAnsi="Times New Roman" w:cs="Times New Roman"/>
          <w:sz w:val="28"/>
          <w:szCs w:val="28"/>
        </w:rPr>
        <w:t>.</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4F68FF" w:rsidRPr="00D81AB8" w:rsidRDefault="004F68FF" w:rsidP="004F68FF">
      <w:pPr>
        <w:pStyle w:val="ConsPlusNormal"/>
        <w:jc w:val="center"/>
        <w:outlineLvl w:val="2"/>
        <w:rPr>
          <w:rFonts w:ascii="Times New Roman" w:hAnsi="Times New Roman" w:cs="Times New Roman"/>
          <w:sz w:val="28"/>
          <w:szCs w:val="28"/>
        </w:rPr>
      </w:pPr>
      <w:bookmarkStart w:id="9" w:name="P418"/>
      <w:bookmarkEnd w:id="9"/>
      <w:r>
        <w:rPr>
          <w:rFonts w:ascii="Times New Roman" w:hAnsi="Times New Roman" w:cs="Times New Roman"/>
          <w:sz w:val="28"/>
          <w:szCs w:val="28"/>
        </w:rPr>
        <w:t>3.3</w:t>
      </w:r>
      <w:r w:rsidRPr="00D81AB8">
        <w:rPr>
          <w:rFonts w:ascii="Times New Roman" w:hAnsi="Times New Roman" w:cs="Times New Roman"/>
          <w:sz w:val="28"/>
          <w:szCs w:val="28"/>
        </w:rPr>
        <w:t>. Формирование и направление межведомственных запросов</w:t>
      </w:r>
    </w:p>
    <w:p w:rsidR="004F68FF" w:rsidRPr="00D81AB8" w:rsidRDefault="004F68FF" w:rsidP="004F68FF">
      <w:pPr>
        <w:pStyle w:val="ConsPlusNormal"/>
        <w:ind w:firstLine="540"/>
        <w:jc w:val="both"/>
        <w:rPr>
          <w:rFonts w:ascii="Times New Roman" w:hAnsi="Times New Roman" w:cs="Times New Roman"/>
          <w:sz w:val="28"/>
          <w:szCs w:val="28"/>
        </w:rPr>
      </w:pP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.1. 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Pr="00D81AB8">
        <w:rPr>
          <w:rFonts w:ascii="Times New Roman" w:hAnsi="Times New Roman" w:cs="Times New Roman"/>
          <w:sz w:val="28"/>
          <w:szCs w:val="28"/>
        </w:rPr>
        <w:t xml:space="preserve">.2. </w:t>
      </w:r>
      <w:proofErr w:type="gramStart"/>
      <w:r w:rsidRPr="00D81AB8">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w:t>
      </w:r>
      <w:r>
        <w:rPr>
          <w:rFonts w:ascii="Times New Roman" w:hAnsi="Times New Roman" w:cs="Times New Roman"/>
          <w:sz w:val="28"/>
          <w:szCs w:val="28"/>
        </w:rPr>
        <w:t xml:space="preserve">и (или) информация </w:t>
      </w:r>
      <w:r w:rsidRPr="00D81AB8">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или работник МФЦ, ответственный за формирование и направление межведомственных запросов, </w:t>
      </w:r>
      <w:r w:rsidRPr="00D81AB8">
        <w:rPr>
          <w:rFonts w:ascii="Times New Roman" w:hAnsi="Times New Roman" w:cs="Times New Roman"/>
          <w:sz w:val="28"/>
          <w:szCs w:val="28"/>
        </w:rPr>
        <w:t>принимает решение о формировании и направлении межведомственного запроса.</w:t>
      </w:r>
      <w:proofErr w:type="gramEnd"/>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.5. </w:t>
      </w:r>
      <w:proofErr w:type="gramStart"/>
      <w:r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4F68FF" w:rsidRDefault="004F68FF" w:rsidP="004F68FF">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Администрации,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.8. Максимальный срок выполнения административной процедуры, предусмотренной нас</w:t>
      </w:r>
      <w:r>
        <w:rPr>
          <w:rFonts w:ascii="Times New Roman" w:hAnsi="Times New Roman" w:cs="Times New Roman"/>
          <w:sz w:val="28"/>
          <w:szCs w:val="28"/>
        </w:rPr>
        <w:t xml:space="preserve">тоящим подразделом, составляет </w:t>
      </w:r>
      <w:r w:rsidR="001D62B8">
        <w:rPr>
          <w:rFonts w:ascii="Times New Roman" w:hAnsi="Times New Roman" w:cs="Times New Roman"/>
          <w:sz w:val="28"/>
          <w:szCs w:val="28"/>
        </w:rPr>
        <w:t>5</w:t>
      </w:r>
      <w:r w:rsidRPr="00D81AB8">
        <w:rPr>
          <w:rFonts w:ascii="Times New Roman" w:hAnsi="Times New Roman" w:cs="Times New Roman"/>
          <w:sz w:val="28"/>
          <w:szCs w:val="28"/>
        </w:rPr>
        <w:t xml:space="preserve"> ра</w:t>
      </w:r>
      <w:r>
        <w:rPr>
          <w:rFonts w:ascii="Times New Roman" w:hAnsi="Times New Roman" w:cs="Times New Roman"/>
          <w:sz w:val="28"/>
          <w:szCs w:val="28"/>
        </w:rPr>
        <w:t>бочих дней</w:t>
      </w:r>
      <w:r w:rsidRPr="00D81AB8">
        <w:rPr>
          <w:rFonts w:ascii="Times New Roman" w:hAnsi="Times New Roman" w:cs="Times New Roman"/>
          <w:sz w:val="28"/>
          <w:szCs w:val="28"/>
        </w:rPr>
        <w:t>.</w:t>
      </w:r>
    </w:p>
    <w:p w:rsidR="004F68FF" w:rsidRPr="00D81AB8"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w:t>
      </w:r>
      <w:r w:rsidRPr="00F2679C">
        <w:rPr>
          <w:rFonts w:ascii="Times New Roman" w:hAnsi="Times New Roman" w:cs="Times New Roman"/>
          <w:sz w:val="28"/>
          <w:szCs w:val="28"/>
        </w:rPr>
        <w:lastRenderedPageBreak/>
        <w:t>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4F68FF" w:rsidRPr="00D81AB8" w:rsidRDefault="004F68FF" w:rsidP="004F68FF">
      <w:pPr>
        <w:pStyle w:val="ConsPlusNormal"/>
        <w:ind w:firstLine="540"/>
        <w:jc w:val="both"/>
        <w:rPr>
          <w:rFonts w:ascii="Times New Roman" w:hAnsi="Times New Roman" w:cs="Times New Roman"/>
          <w:sz w:val="28"/>
          <w:szCs w:val="28"/>
        </w:rPr>
      </w:pPr>
    </w:p>
    <w:p w:rsidR="00D66D95" w:rsidRDefault="004F68FF" w:rsidP="004F68FF">
      <w:pPr>
        <w:pStyle w:val="ConsPlusNormal"/>
        <w:jc w:val="center"/>
        <w:rPr>
          <w:rFonts w:ascii="Times New Roman" w:hAnsi="Times New Roman" w:cs="Times New Roman"/>
          <w:sz w:val="28"/>
          <w:szCs w:val="28"/>
        </w:rPr>
      </w:pPr>
      <w:bookmarkStart w:id="10" w:name="P443"/>
      <w:bookmarkEnd w:id="10"/>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 П</w:t>
      </w:r>
      <w:r w:rsidRPr="00152856">
        <w:rPr>
          <w:rFonts w:ascii="Times New Roman" w:hAnsi="Times New Roman" w:cs="Times New Roman"/>
          <w:sz w:val="28"/>
          <w:szCs w:val="28"/>
        </w:rPr>
        <w:t xml:space="preserve">ринятие </w:t>
      </w:r>
      <w:r w:rsidR="005621F6" w:rsidRPr="005621F6">
        <w:rPr>
          <w:rFonts w:ascii="Times New Roman" w:hAnsi="Times New Roman" w:cs="Times New Roman"/>
          <w:sz w:val="28"/>
          <w:szCs w:val="28"/>
        </w:rPr>
        <w:t>решения о предоставлени</w:t>
      </w:r>
      <w:r w:rsidR="005621F6">
        <w:rPr>
          <w:rFonts w:ascii="Times New Roman" w:hAnsi="Times New Roman" w:cs="Times New Roman"/>
          <w:sz w:val="28"/>
          <w:szCs w:val="28"/>
        </w:rPr>
        <w:t>и земельного участка без торгов</w:t>
      </w:r>
    </w:p>
    <w:p w:rsidR="004F68FF" w:rsidRDefault="005621F6" w:rsidP="004F68FF">
      <w:pPr>
        <w:pStyle w:val="ConsPlusNormal"/>
        <w:jc w:val="center"/>
        <w:rPr>
          <w:rFonts w:ascii="Times New Roman" w:hAnsi="Times New Roman" w:cs="Times New Roman"/>
          <w:sz w:val="28"/>
          <w:szCs w:val="28"/>
        </w:rPr>
      </w:pPr>
      <w:r w:rsidRPr="00E23CC5">
        <w:rPr>
          <w:rFonts w:ascii="Times New Roman" w:hAnsi="Times New Roman" w:cs="Times New Roman"/>
          <w:sz w:val="28"/>
          <w:szCs w:val="28"/>
        </w:rPr>
        <w:t xml:space="preserve">(об отказе в предоставлении земельного участка </w:t>
      </w:r>
      <w:r>
        <w:rPr>
          <w:rFonts w:ascii="Times New Roman" w:hAnsi="Times New Roman" w:cs="Times New Roman"/>
          <w:sz w:val="28"/>
          <w:szCs w:val="28"/>
        </w:rPr>
        <w:t>без торгов)</w:t>
      </w:r>
    </w:p>
    <w:p w:rsidR="004F68FF" w:rsidRDefault="004F68FF" w:rsidP="004F68FF">
      <w:pPr>
        <w:pStyle w:val="ConsPlusNormal"/>
        <w:ind w:firstLine="709"/>
        <w:rPr>
          <w:rFonts w:ascii="Times New Roman" w:hAnsi="Times New Roman" w:cs="Times New Roman"/>
          <w:sz w:val="28"/>
          <w:szCs w:val="28"/>
        </w:rPr>
      </w:pP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 xml:space="preserve">.1. </w:t>
      </w:r>
      <w:r w:rsidRPr="00152856">
        <w:rPr>
          <w:rFonts w:ascii="Times New Roman" w:hAnsi="Times New Roman" w:cs="Times New Roman"/>
          <w:sz w:val="28"/>
          <w:szCs w:val="28"/>
        </w:rPr>
        <w:t xml:space="preserve">Основанием для начала административной процедуры принятия </w:t>
      </w:r>
      <w:r w:rsidR="00D66D95" w:rsidRPr="005621F6">
        <w:rPr>
          <w:rFonts w:ascii="Times New Roman" w:hAnsi="Times New Roman" w:cs="Times New Roman"/>
          <w:sz w:val="28"/>
          <w:szCs w:val="28"/>
        </w:rPr>
        <w:t>решения о предоставлени</w:t>
      </w:r>
      <w:r w:rsidR="00D66D95">
        <w:rPr>
          <w:rFonts w:ascii="Times New Roman" w:hAnsi="Times New Roman" w:cs="Times New Roman"/>
          <w:sz w:val="28"/>
          <w:szCs w:val="28"/>
        </w:rPr>
        <w:t>и земельного участка без торгов</w:t>
      </w:r>
      <w:r w:rsidR="00D66D95" w:rsidRPr="00E23CC5">
        <w:rPr>
          <w:rFonts w:ascii="Times New Roman" w:hAnsi="Times New Roman" w:cs="Times New Roman"/>
          <w:sz w:val="28"/>
          <w:szCs w:val="28"/>
        </w:rPr>
        <w:t xml:space="preserve"> (об отказе в предоставлении земельного участка </w:t>
      </w:r>
      <w:r w:rsidR="00D66D95">
        <w:rPr>
          <w:rFonts w:ascii="Times New Roman" w:hAnsi="Times New Roman" w:cs="Times New Roman"/>
          <w:sz w:val="28"/>
          <w:szCs w:val="28"/>
        </w:rPr>
        <w:t>без торгов)</w:t>
      </w:r>
      <w:r>
        <w:rPr>
          <w:rFonts w:ascii="Times New Roman" w:hAnsi="Times New Roman" w:cs="Times New Roman"/>
          <w:sz w:val="28"/>
          <w:szCs w:val="28"/>
        </w:rPr>
        <w:t xml:space="preserve"> </w:t>
      </w:r>
      <w:r w:rsidRPr="00152856">
        <w:rPr>
          <w:rFonts w:ascii="Times New Roman" w:hAnsi="Times New Roman" w:cs="Times New Roman"/>
          <w:sz w:val="28"/>
          <w:szCs w:val="28"/>
        </w:rPr>
        <w:t xml:space="preserve">является отсутствие (наличие) оснований для отказа в предоставлении муниципальной услуги, предусмотренных пунктом </w:t>
      </w:r>
      <w:r>
        <w:rPr>
          <w:rFonts w:ascii="Times New Roman" w:hAnsi="Times New Roman" w:cs="Times New Roman"/>
          <w:sz w:val="28"/>
          <w:szCs w:val="28"/>
        </w:rPr>
        <w:t>2.9.</w:t>
      </w:r>
      <w:r w:rsidR="00D66D95">
        <w:rPr>
          <w:rFonts w:ascii="Times New Roman" w:hAnsi="Times New Roman" w:cs="Times New Roman"/>
          <w:sz w:val="28"/>
          <w:szCs w:val="28"/>
        </w:rPr>
        <w:t>2</w:t>
      </w:r>
      <w:hyperlink w:anchor="P247" w:history="1">
        <w:r w:rsidRPr="001523E6">
          <w:rPr>
            <w:rStyle w:val="a3"/>
            <w:rFonts w:ascii="Times New Roman" w:hAnsi="Times New Roman" w:cs="Times New Roman"/>
            <w:color w:val="auto"/>
            <w:sz w:val="28"/>
            <w:szCs w:val="28"/>
            <w:u w:val="none"/>
          </w:rPr>
          <w:t xml:space="preserve"> подраздела 2.9 раздела 2</w:t>
        </w:r>
      </w:hyperlink>
      <w:r w:rsidRPr="001523E6">
        <w:rPr>
          <w:rFonts w:ascii="Times New Roman" w:hAnsi="Times New Roman" w:cs="Times New Roman"/>
          <w:sz w:val="28"/>
          <w:szCs w:val="28"/>
        </w:rPr>
        <w:t xml:space="preserve"> </w:t>
      </w:r>
      <w:r w:rsidRPr="00152856">
        <w:rPr>
          <w:rFonts w:ascii="Times New Roman" w:hAnsi="Times New Roman" w:cs="Times New Roman"/>
          <w:sz w:val="28"/>
          <w:szCs w:val="28"/>
        </w:rPr>
        <w:t>Административного регламента, выявленных специалистом Администрации, ответственным за рассмотрение заявления (документов).</w:t>
      </w: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sidRPr="00152856">
        <w:rPr>
          <w:rFonts w:ascii="Times New Roman" w:hAnsi="Times New Roman" w:cs="Times New Roman"/>
          <w:sz w:val="28"/>
          <w:szCs w:val="28"/>
        </w:rPr>
        <w:t xml:space="preserve">.2.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w:t>
      </w:r>
      <w:r w:rsidR="00D66D95" w:rsidRPr="005621F6">
        <w:rPr>
          <w:rFonts w:ascii="Times New Roman" w:hAnsi="Times New Roman" w:cs="Times New Roman"/>
          <w:sz w:val="28"/>
          <w:szCs w:val="28"/>
        </w:rPr>
        <w:t>решения о предоставлени</w:t>
      </w:r>
      <w:r w:rsidR="00D66D95">
        <w:rPr>
          <w:rFonts w:ascii="Times New Roman" w:hAnsi="Times New Roman" w:cs="Times New Roman"/>
          <w:sz w:val="28"/>
          <w:szCs w:val="28"/>
        </w:rPr>
        <w:t>и земельного участка без торгов</w:t>
      </w:r>
      <w:r w:rsidR="00D66D95" w:rsidRPr="00E23CC5">
        <w:rPr>
          <w:rFonts w:ascii="Times New Roman" w:hAnsi="Times New Roman" w:cs="Times New Roman"/>
          <w:sz w:val="28"/>
          <w:szCs w:val="28"/>
        </w:rPr>
        <w:t xml:space="preserve"> (об отказе в предоставлении земельного участка </w:t>
      </w:r>
      <w:r w:rsidR="00D66D95">
        <w:rPr>
          <w:rFonts w:ascii="Times New Roman" w:hAnsi="Times New Roman" w:cs="Times New Roman"/>
          <w:sz w:val="28"/>
          <w:szCs w:val="28"/>
        </w:rPr>
        <w:t>без торгов)</w:t>
      </w:r>
      <w:r>
        <w:rPr>
          <w:rFonts w:ascii="Times New Roman" w:hAnsi="Times New Roman" w:cs="Times New Roman"/>
          <w:sz w:val="28"/>
          <w:szCs w:val="28"/>
        </w:rPr>
        <w:t>.</w:t>
      </w: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sidRPr="00152856">
        <w:rPr>
          <w:rFonts w:ascii="Times New Roman" w:hAnsi="Times New Roman" w:cs="Times New Roman"/>
          <w:sz w:val="28"/>
          <w:szCs w:val="28"/>
        </w:rPr>
        <w:t xml:space="preserve">.3. </w:t>
      </w:r>
      <w:r>
        <w:rPr>
          <w:rFonts w:ascii="Times New Roman" w:hAnsi="Times New Roman" w:cs="Times New Roman"/>
          <w:sz w:val="28"/>
          <w:szCs w:val="28"/>
        </w:rPr>
        <w:t>Решение</w:t>
      </w:r>
      <w:r w:rsidRPr="00152856">
        <w:rPr>
          <w:rFonts w:ascii="Times New Roman" w:hAnsi="Times New Roman" w:cs="Times New Roman"/>
          <w:sz w:val="28"/>
          <w:szCs w:val="28"/>
        </w:rPr>
        <w:t xml:space="preserve"> </w:t>
      </w:r>
      <w:r w:rsidR="00D66D95" w:rsidRPr="005621F6">
        <w:rPr>
          <w:rFonts w:ascii="Times New Roman" w:hAnsi="Times New Roman" w:cs="Times New Roman"/>
          <w:sz w:val="28"/>
          <w:szCs w:val="28"/>
        </w:rPr>
        <w:t>о предоставлени</w:t>
      </w:r>
      <w:r w:rsidR="00D66D95">
        <w:rPr>
          <w:rFonts w:ascii="Times New Roman" w:hAnsi="Times New Roman" w:cs="Times New Roman"/>
          <w:sz w:val="28"/>
          <w:szCs w:val="28"/>
        </w:rPr>
        <w:t>и земельного участка без торгов</w:t>
      </w:r>
      <w:r w:rsidRPr="00152856">
        <w:rPr>
          <w:rFonts w:ascii="Times New Roman" w:hAnsi="Times New Roman" w:cs="Times New Roman"/>
          <w:sz w:val="28"/>
          <w:szCs w:val="28"/>
        </w:rPr>
        <w:t xml:space="preserve"> оформляется в виде </w:t>
      </w:r>
      <w:r>
        <w:rPr>
          <w:rFonts w:ascii="Times New Roman" w:hAnsi="Times New Roman" w:cs="Times New Roman"/>
          <w:sz w:val="28"/>
          <w:szCs w:val="28"/>
        </w:rPr>
        <w:t>распоряжения</w:t>
      </w:r>
      <w:r w:rsidRPr="00152856">
        <w:rPr>
          <w:rFonts w:ascii="Times New Roman" w:hAnsi="Times New Roman" w:cs="Times New Roman"/>
          <w:sz w:val="28"/>
          <w:szCs w:val="28"/>
        </w:rPr>
        <w:t xml:space="preserve"> Администрации.</w:t>
      </w:r>
    </w:p>
    <w:p w:rsidR="004F68FF" w:rsidRPr="00152856" w:rsidRDefault="004F68FF" w:rsidP="004F68FF">
      <w:pPr>
        <w:pStyle w:val="ConsPlusNormal"/>
        <w:ind w:firstLine="709"/>
        <w:jc w:val="both"/>
        <w:rPr>
          <w:rFonts w:ascii="Times New Roman" w:hAnsi="Times New Roman" w:cs="Times New Roman"/>
          <w:sz w:val="28"/>
          <w:szCs w:val="28"/>
        </w:rPr>
      </w:pPr>
      <w:r w:rsidRPr="00152856">
        <w:rPr>
          <w:rFonts w:ascii="Times New Roman" w:hAnsi="Times New Roman" w:cs="Times New Roman"/>
          <w:sz w:val="28"/>
          <w:szCs w:val="28"/>
        </w:rPr>
        <w:t xml:space="preserve">Решение об отказе </w:t>
      </w:r>
      <w:r w:rsidR="00D66D95" w:rsidRPr="00E23CC5">
        <w:rPr>
          <w:rFonts w:ascii="Times New Roman" w:hAnsi="Times New Roman" w:cs="Times New Roman"/>
          <w:sz w:val="28"/>
          <w:szCs w:val="28"/>
        </w:rPr>
        <w:t xml:space="preserve">в предоставлении земельного участка </w:t>
      </w:r>
      <w:r w:rsidR="00D66D95">
        <w:rPr>
          <w:rFonts w:ascii="Times New Roman" w:hAnsi="Times New Roman" w:cs="Times New Roman"/>
          <w:sz w:val="28"/>
          <w:szCs w:val="28"/>
        </w:rPr>
        <w:t>без торгов</w:t>
      </w:r>
      <w:r w:rsidRPr="00152856">
        <w:rPr>
          <w:rFonts w:ascii="Times New Roman" w:hAnsi="Times New Roman" w:cs="Times New Roman"/>
          <w:sz w:val="28"/>
          <w:szCs w:val="28"/>
        </w:rPr>
        <w:t xml:space="preserve"> оформляется в виде уведомления (письма) Администрации.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.4</w:t>
      </w:r>
      <w:r w:rsidRPr="00152856">
        <w:rPr>
          <w:rFonts w:ascii="Times New Roman" w:hAnsi="Times New Roman" w:cs="Times New Roman"/>
          <w:sz w:val="28"/>
          <w:szCs w:val="28"/>
        </w:rPr>
        <w:t xml:space="preserve">. Решение об отказе </w:t>
      </w:r>
      <w:r w:rsidR="00D66D95" w:rsidRPr="00E23CC5">
        <w:rPr>
          <w:rFonts w:ascii="Times New Roman" w:hAnsi="Times New Roman" w:cs="Times New Roman"/>
          <w:sz w:val="28"/>
          <w:szCs w:val="28"/>
        </w:rPr>
        <w:t xml:space="preserve">в предоставлении земельного участка </w:t>
      </w:r>
      <w:r w:rsidR="00D66D95">
        <w:rPr>
          <w:rFonts w:ascii="Times New Roman" w:hAnsi="Times New Roman" w:cs="Times New Roman"/>
          <w:sz w:val="28"/>
          <w:szCs w:val="28"/>
        </w:rPr>
        <w:t>без торгов</w:t>
      </w:r>
      <w:r w:rsidRPr="00347711">
        <w:rPr>
          <w:rFonts w:ascii="Times New Roman" w:hAnsi="Times New Roman" w:cs="Times New Roman"/>
          <w:sz w:val="28"/>
          <w:szCs w:val="28"/>
        </w:rPr>
        <w:t xml:space="preserve"> </w:t>
      </w:r>
      <w:r w:rsidRPr="00152856">
        <w:rPr>
          <w:rFonts w:ascii="Times New Roman" w:hAnsi="Times New Roman" w:cs="Times New Roman"/>
          <w:sz w:val="28"/>
          <w:szCs w:val="28"/>
        </w:rPr>
        <w:t xml:space="preserve">должно быть обоснованным и </w:t>
      </w:r>
      <w:r w:rsidR="00F40B92">
        <w:rPr>
          <w:rFonts w:ascii="Times New Roman" w:hAnsi="Times New Roman" w:cs="Times New Roman"/>
          <w:sz w:val="28"/>
          <w:szCs w:val="28"/>
        </w:rPr>
        <w:t>содержать все основания отказа.</w:t>
      </w:r>
    </w:p>
    <w:p w:rsidR="004F68FF" w:rsidRPr="00152856" w:rsidRDefault="004F68FF" w:rsidP="001E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.5</w:t>
      </w:r>
      <w:r w:rsidRPr="00152856">
        <w:rPr>
          <w:rFonts w:ascii="Times New Roman" w:hAnsi="Times New Roman" w:cs="Times New Roman"/>
          <w:sz w:val="28"/>
          <w:szCs w:val="28"/>
        </w:rPr>
        <w:t xml:space="preserve">. Решение о </w:t>
      </w:r>
      <w:r w:rsidRPr="00347711">
        <w:rPr>
          <w:rFonts w:ascii="Times New Roman" w:hAnsi="Times New Roman" w:cs="Times New Roman"/>
          <w:sz w:val="28"/>
          <w:szCs w:val="28"/>
        </w:rPr>
        <w:t xml:space="preserve">предоставлении земельного участка </w:t>
      </w:r>
      <w:r w:rsidR="00D66D95">
        <w:rPr>
          <w:rFonts w:ascii="Times New Roman" w:hAnsi="Times New Roman" w:cs="Times New Roman"/>
          <w:sz w:val="28"/>
          <w:szCs w:val="28"/>
        </w:rPr>
        <w:t>без торгов</w:t>
      </w:r>
      <w:r w:rsidRPr="00347711">
        <w:rPr>
          <w:rFonts w:ascii="Times New Roman" w:hAnsi="Times New Roman" w:cs="Times New Roman"/>
          <w:sz w:val="28"/>
          <w:szCs w:val="28"/>
        </w:rPr>
        <w:t xml:space="preserve"> </w:t>
      </w:r>
      <w:r w:rsidR="001E3F2A">
        <w:rPr>
          <w:rFonts w:ascii="Times New Roman" w:hAnsi="Times New Roman" w:cs="Times New Roman"/>
          <w:sz w:val="28"/>
          <w:szCs w:val="28"/>
        </w:rPr>
        <w:t>подписывается Г</w:t>
      </w:r>
      <w:r>
        <w:rPr>
          <w:rFonts w:ascii="Times New Roman" w:hAnsi="Times New Roman" w:cs="Times New Roman"/>
          <w:sz w:val="28"/>
          <w:szCs w:val="28"/>
        </w:rPr>
        <w:t xml:space="preserve">лавой </w:t>
      </w:r>
      <w:r w:rsidR="001E3F2A">
        <w:rPr>
          <w:rFonts w:ascii="Times New Roman" w:hAnsi="Times New Roman" w:cs="Times New Roman"/>
          <w:sz w:val="28"/>
          <w:szCs w:val="28"/>
        </w:rPr>
        <w:t>муниципального образования</w:t>
      </w:r>
      <w:r w:rsidRPr="00152856">
        <w:rPr>
          <w:rFonts w:ascii="Times New Roman" w:hAnsi="Times New Roman" w:cs="Times New Roman"/>
          <w:sz w:val="28"/>
          <w:szCs w:val="28"/>
        </w:rPr>
        <w:t>.</w:t>
      </w:r>
    </w:p>
    <w:p w:rsidR="004F68FF" w:rsidRPr="001328B7" w:rsidRDefault="004F68FF" w:rsidP="001E3F2A">
      <w:pPr>
        <w:pStyle w:val="ConsPlusNormal"/>
        <w:ind w:firstLine="709"/>
        <w:jc w:val="both"/>
        <w:rPr>
          <w:rFonts w:ascii="Times New Roman" w:hAnsi="Times New Roman" w:cs="Times New Roman"/>
          <w:sz w:val="20"/>
        </w:rPr>
      </w:pPr>
      <w:r w:rsidRPr="00152856">
        <w:rPr>
          <w:rFonts w:ascii="Times New Roman" w:hAnsi="Times New Roman" w:cs="Times New Roman"/>
          <w:sz w:val="28"/>
          <w:szCs w:val="28"/>
        </w:rPr>
        <w:t xml:space="preserve">Решение об отказе в </w:t>
      </w:r>
      <w:r w:rsidRPr="003577DC">
        <w:rPr>
          <w:rFonts w:ascii="Times New Roman" w:hAnsi="Times New Roman" w:cs="Times New Roman"/>
          <w:sz w:val="28"/>
          <w:szCs w:val="28"/>
        </w:rPr>
        <w:t xml:space="preserve">предоставлении земельного участка </w:t>
      </w:r>
      <w:r w:rsidR="00D66D95">
        <w:rPr>
          <w:rFonts w:ascii="Times New Roman" w:hAnsi="Times New Roman" w:cs="Times New Roman"/>
          <w:sz w:val="28"/>
          <w:szCs w:val="28"/>
        </w:rPr>
        <w:t>без торгов</w:t>
      </w:r>
      <w:r>
        <w:rPr>
          <w:rFonts w:ascii="Times New Roman" w:hAnsi="Times New Roman" w:cs="Times New Roman"/>
          <w:sz w:val="28"/>
          <w:szCs w:val="28"/>
        </w:rPr>
        <w:t xml:space="preserve"> подписывается </w:t>
      </w:r>
      <w:r w:rsidR="001E3F2A">
        <w:rPr>
          <w:rFonts w:ascii="Times New Roman" w:hAnsi="Times New Roman" w:cs="Times New Roman"/>
          <w:sz w:val="28"/>
          <w:szCs w:val="28"/>
        </w:rPr>
        <w:t>Г</w:t>
      </w:r>
      <w:r w:rsidRPr="001328B7">
        <w:rPr>
          <w:rFonts w:ascii="Times New Roman" w:hAnsi="Times New Roman" w:cs="Times New Roman"/>
          <w:sz w:val="28"/>
          <w:szCs w:val="28"/>
        </w:rPr>
        <w:t xml:space="preserve">лавой </w:t>
      </w:r>
      <w:r w:rsidR="001E3F2A">
        <w:rPr>
          <w:rFonts w:ascii="Times New Roman" w:hAnsi="Times New Roman" w:cs="Times New Roman"/>
          <w:sz w:val="28"/>
          <w:szCs w:val="28"/>
        </w:rPr>
        <w:t>муниципального образования или заместителем Главы муниципального образования.</w:t>
      </w: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.6</w:t>
      </w:r>
      <w:r w:rsidRPr="00152856">
        <w:rPr>
          <w:rFonts w:ascii="Times New Roman" w:hAnsi="Times New Roman" w:cs="Times New Roman"/>
          <w:sz w:val="28"/>
          <w:szCs w:val="28"/>
        </w:rPr>
        <w:t xml:space="preserve">. После подписания решение о </w:t>
      </w:r>
      <w:r w:rsidRPr="001328B7">
        <w:rPr>
          <w:rFonts w:ascii="Times New Roman" w:hAnsi="Times New Roman" w:cs="Times New Roman"/>
          <w:sz w:val="28"/>
          <w:szCs w:val="28"/>
        </w:rPr>
        <w:t xml:space="preserve">предоставлении земельного участка </w:t>
      </w:r>
      <w:r w:rsidR="001D62B8">
        <w:rPr>
          <w:rFonts w:ascii="Times New Roman" w:hAnsi="Times New Roman" w:cs="Times New Roman"/>
          <w:sz w:val="28"/>
          <w:szCs w:val="28"/>
        </w:rPr>
        <w:t>без торгов</w:t>
      </w:r>
      <w:r w:rsidRPr="001328B7">
        <w:rPr>
          <w:rFonts w:ascii="Times New Roman" w:hAnsi="Times New Roman" w:cs="Times New Roman"/>
          <w:sz w:val="28"/>
          <w:szCs w:val="28"/>
        </w:rPr>
        <w:t xml:space="preserve"> (об отказе в предоставлении земельного участка </w:t>
      </w:r>
      <w:r w:rsidR="001D62B8">
        <w:rPr>
          <w:rFonts w:ascii="Times New Roman" w:hAnsi="Times New Roman" w:cs="Times New Roman"/>
          <w:sz w:val="28"/>
          <w:szCs w:val="28"/>
        </w:rPr>
        <w:t>без торгов</w:t>
      </w:r>
      <w:r w:rsidRPr="001328B7">
        <w:rPr>
          <w:rFonts w:ascii="Times New Roman" w:hAnsi="Times New Roman" w:cs="Times New Roman"/>
          <w:sz w:val="28"/>
          <w:szCs w:val="28"/>
        </w:rPr>
        <w:t>)</w:t>
      </w:r>
      <w:r>
        <w:rPr>
          <w:rFonts w:ascii="Times New Roman" w:hAnsi="Times New Roman" w:cs="Times New Roman"/>
          <w:sz w:val="28"/>
          <w:szCs w:val="28"/>
        </w:rPr>
        <w:t xml:space="preserve"> </w:t>
      </w:r>
      <w:r w:rsidRPr="00152856">
        <w:rPr>
          <w:rFonts w:ascii="Times New Roman" w:hAnsi="Times New Roman" w:cs="Times New Roman"/>
          <w:sz w:val="28"/>
          <w:szCs w:val="28"/>
        </w:rPr>
        <w:t>регистрируется специалистом Администрации, ответственным за прием и регистрацию документов.</w:t>
      </w: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.7</w:t>
      </w:r>
      <w:r w:rsidRPr="00152856">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1D62B8">
        <w:rPr>
          <w:rFonts w:ascii="Times New Roman" w:hAnsi="Times New Roman" w:cs="Times New Roman"/>
          <w:sz w:val="28"/>
          <w:szCs w:val="28"/>
        </w:rPr>
        <w:t>10</w:t>
      </w:r>
      <w:r w:rsidRPr="00152856">
        <w:rPr>
          <w:rFonts w:ascii="Times New Roman" w:hAnsi="Times New Roman" w:cs="Times New Roman"/>
          <w:sz w:val="28"/>
          <w:szCs w:val="28"/>
        </w:rPr>
        <w:t xml:space="preserve"> рабочих дней.</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.8</w:t>
      </w:r>
      <w:r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Pr="001328B7">
        <w:rPr>
          <w:rFonts w:ascii="Times New Roman" w:hAnsi="Times New Roman" w:cs="Times New Roman"/>
          <w:sz w:val="28"/>
          <w:szCs w:val="28"/>
        </w:rPr>
        <w:t xml:space="preserve">о предоставлении земельного участка </w:t>
      </w:r>
      <w:r w:rsidR="001D62B8">
        <w:rPr>
          <w:rFonts w:ascii="Times New Roman" w:hAnsi="Times New Roman" w:cs="Times New Roman"/>
          <w:sz w:val="28"/>
          <w:szCs w:val="28"/>
        </w:rPr>
        <w:t>без торгов</w:t>
      </w:r>
      <w:r w:rsidRPr="001328B7">
        <w:rPr>
          <w:rFonts w:ascii="Times New Roman" w:hAnsi="Times New Roman" w:cs="Times New Roman"/>
          <w:sz w:val="28"/>
          <w:szCs w:val="28"/>
        </w:rPr>
        <w:t xml:space="preserve"> (об отказе в предоставлении земельного участка </w:t>
      </w:r>
      <w:r w:rsidR="001D62B8">
        <w:rPr>
          <w:rFonts w:ascii="Times New Roman" w:hAnsi="Times New Roman" w:cs="Times New Roman"/>
          <w:sz w:val="28"/>
          <w:szCs w:val="28"/>
        </w:rPr>
        <w:t>без торгов</w:t>
      </w:r>
      <w:r w:rsidRPr="001328B7">
        <w:rPr>
          <w:rFonts w:ascii="Times New Roman" w:hAnsi="Times New Roman" w:cs="Times New Roman"/>
          <w:sz w:val="28"/>
          <w:szCs w:val="28"/>
        </w:rPr>
        <w:t>)</w:t>
      </w:r>
      <w:r>
        <w:rPr>
          <w:rFonts w:ascii="Times New Roman" w:hAnsi="Times New Roman" w:cs="Times New Roman"/>
          <w:sz w:val="28"/>
          <w:szCs w:val="28"/>
        </w:rPr>
        <w:t>.</w:t>
      </w:r>
    </w:p>
    <w:p w:rsidR="004F68FF" w:rsidRPr="001328B7" w:rsidRDefault="004F68FF" w:rsidP="004F68FF">
      <w:pPr>
        <w:pStyle w:val="ConsPlusNormal"/>
        <w:ind w:firstLine="709"/>
        <w:jc w:val="both"/>
        <w:rPr>
          <w:rFonts w:ascii="Times New Roman" w:hAnsi="Times New Roman" w:cs="Times New Roman"/>
          <w:sz w:val="28"/>
          <w:szCs w:val="28"/>
        </w:rPr>
      </w:pPr>
    </w:p>
    <w:p w:rsidR="004F68FF" w:rsidRPr="005C4C6A" w:rsidRDefault="004F68FF" w:rsidP="004F68FF">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 Выдача (направление) результатов</w:t>
      </w:r>
    </w:p>
    <w:p w:rsidR="004F68FF" w:rsidRPr="005C4C6A" w:rsidRDefault="004F68FF" w:rsidP="004F68FF">
      <w:pPr>
        <w:pStyle w:val="ConsPlusNormal"/>
        <w:jc w:val="center"/>
        <w:rPr>
          <w:rFonts w:ascii="Times New Roman" w:hAnsi="Times New Roman" w:cs="Times New Roman"/>
          <w:sz w:val="28"/>
          <w:szCs w:val="28"/>
        </w:rPr>
      </w:pPr>
      <w:r w:rsidRPr="005C4C6A">
        <w:rPr>
          <w:rFonts w:ascii="Times New Roman" w:hAnsi="Times New Roman" w:cs="Times New Roman"/>
          <w:sz w:val="28"/>
          <w:szCs w:val="28"/>
        </w:rPr>
        <w:t>предоставления муниципальной услуги</w:t>
      </w:r>
    </w:p>
    <w:p w:rsidR="004F68FF" w:rsidRPr="005C4C6A" w:rsidRDefault="004F68FF" w:rsidP="004F68FF">
      <w:pPr>
        <w:pStyle w:val="ConsPlusNormal"/>
        <w:ind w:firstLine="709"/>
        <w:jc w:val="both"/>
        <w:rPr>
          <w:rFonts w:ascii="Times New Roman" w:hAnsi="Times New Roman" w:cs="Times New Roman"/>
          <w:sz w:val="28"/>
          <w:szCs w:val="28"/>
        </w:rPr>
      </w:pPr>
    </w:p>
    <w:p w:rsidR="00D9729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муници</w:t>
      </w:r>
      <w:r w:rsidR="00D9729A">
        <w:rPr>
          <w:rFonts w:ascii="Times New Roman" w:hAnsi="Times New Roman" w:cs="Times New Roman"/>
          <w:sz w:val="28"/>
          <w:szCs w:val="28"/>
        </w:rPr>
        <w:t>пальной услуги является издание:</w:t>
      </w:r>
    </w:p>
    <w:p w:rsidR="00D9729A" w:rsidRPr="00954ABD" w:rsidRDefault="00D9729A" w:rsidP="00D9729A">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lastRenderedPageBreak/>
        <w:t xml:space="preserve">- </w:t>
      </w:r>
      <w:r>
        <w:rPr>
          <w:rFonts w:ascii="Times New Roman" w:hAnsi="Times New Roman" w:cs="Times New Roman"/>
          <w:sz w:val="28"/>
          <w:szCs w:val="28"/>
        </w:rPr>
        <w:t>распоряжения</w:t>
      </w:r>
      <w:r w:rsidRPr="00954ABD">
        <w:rPr>
          <w:rFonts w:ascii="Times New Roman" w:hAnsi="Times New Roman" w:cs="Times New Roman"/>
          <w:sz w:val="28"/>
          <w:szCs w:val="28"/>
        </w:rPr>
        <w:t xml:space="preserve"> о предоставлении земельного участка в собственность и проект</w:t>
      </w:r>
      <w:r w:rsidR="003B4C65">
        <w:rPr>
          <w:rFonts w:ascii="Times New Roman" w:hAnsi="Times New Roman" w:cs="Times New Roman"/>
          <w:sz w:val="28"/>
          <w:szCs w:val="28"/>
        </w:rPr>
        <w:t>а</w:t>
      </w:r>
      <w:r w:rsidRPr="00954ABD">
        <w:rPr>
          <w:rFonts w:ascii="Times New Roman" w:hAnsi="Times New Roman" w:cs="Times New Roman"/>
          <w:sz w:val="28"/>
          <w:szCs w:val="28"/>
        </w:rPr>
        <w:t xml:space="preserve"> договора купли-продажи земельного участка;</w:t>
      </w:r>
    </w:p>
    <w:p w:rsidR="00D9729A" w:rsidRPr="00954ABD" w:rsidRDefault="00D9729A" w:rsidP="00D9729A">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3B4C65">
        <w:rPr>
          <w:rFonts w:ascii="Times New Roman" w:hAnsi="Times New Roman" w:cs="Times New Roman"/>
          <w:sz w:val="28"/>
          <w:szCs w:val="28"/>
        </w:rPr>
        <w:t>я</w:t>
      </w:r>
      <w:r w:rsidRPr="00954ABD">
        <w:rPr>
          <w:rFonts w:ascii="Times New Roman" w:hAnsi="Times New Roman" w:cs="Times New Roman"/>
          <w:sz w:val="28"/>
          <w:szCs w:val="28"/>
        </w:rPr>
        <w:t xml:space="preserve"> о предоставлен</w:t>
      </w:r>
      <w:r>
        <w:rPr>
          <w:rFonts w:ascii="Times New Roman" w:hAnsi="Times New Roman" w:cs="Times New Roman"/>
          <w:sz w:val="28"/>
          <w:szCs w:val="28"/>
        </w:rPr>
        <w:t xml:space="preserve">ии земельного участка в аренду </w:t>
      </w:r>
      <w:r w:rsidRPr="00954ABD">
        <w:rPr>
          <w:rFonts w:ascii="Times New Roman" w:hAnsi="Times New Roman" w:cs="Times New Roman"/>
          <w:sz w:val="28"/>
          <w:szCs w:val="28"/>
        </w:rPr>
        <w:t>и проект</w:t>
      </w:r>
      <w:r w:rsidR="003B4C65">
        <w:rPr>
          <w:rFonts w:ascii="Times New Roman" w:hAnsi="Times New Roman" w:cs="Times New Roman"/>
          <w:sz w:val="28"/>
          <w:szCs w:val="28"/>
        </w:rPr>
        <w:t>а</w:t>
      </w:r>
      <w:r w:rsidRPr="00954ABD">
        <w:rPr>
          <w:rFonts w:ascii="Times New Roman" w:hAnsi="Times New Roman" w:cs="Times New Roman"/>
          <w:sz w:val="28"/>
          <w:szCs w:val="28"/>
        </w:rPr>
        <w:t xml:space="preserve"> договора аренды земельного участка;</w:t>
      </w:r>
    </w:p>
    <w:p w:rsidR="00D9729A" w:rsidRPr="00954ABD" w:rsidRDefault="00D9729A" w:rsidP="00D9729A">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3B4C65">
        <w:rPr>
          <w:rFonts w:ascii="Times New Roman" w:hAnsi="Times New Roman" w:cs="Times New Roman"/>
          <w:sz w:val="28"/>
          <w:szCs w:val="28"/>
        </w:rPr>
        <w:t>я</w:t>
      </w:r>
      <w:r w:rsidRPr="00954ABD">
        <w:rPr>
          <w:rFonts w:ascii="Times New Roman" w:hAnsi="Times New Roman" w:cs="Times New Roman"/>
          <w:sz w:val="28"/>
          <w:szCs w:val="28"/>
        </w:rPr>
        <w:t xml:space="preserve"> о предоставлении земельного участка в безвозмездное пользование и проект</w:t>
      </w:r>
      <w:r w:rsidR="003B4C65">
        <w:rPr>
          <w:rFonts w:ascii="Times New Roman" w:hAnsi="Times New Roman" w:cs="Times New Roman"/>
          <w:sz w:val="28"/>
          <w:szCs w:val="28"/>
        </w:rPr>
        <w:t>а</w:t>
      </w:r>
      <w:r w:rsidRPr="00954ABD">
        <w:rPr>
          <w:rFonts w:ascii="Times New Roman" w:hAnsi="Times New Roman" w:cs="Times New Roman"/>
          <w:sz w:val="28"/>
          <w:szCs w:val="28"/>
        </w:rPr>
        <w:t xml:space="preserve"> договора безвозмездного пользования земельным участком;</w:t>
      </w:r>
    </w:p>
    <w:p w:rsidR="00D9729A" w:rsidRPr="00954ABD" w:rsidRDefault="00D9729A" w:rsidP="00D9729A">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3B4C65">
        <w:rPr>
          <w:rFonts w:ascii="Times New Roman" w:hAnsi="Times New Roman" w:cs="Times New Roman"/>
          <w:sz w:val="28"/>
          <w:szCs w:val="28"/>
        </w:rPr>
        <w:t>я</w:t>
      </w:r>
      <w:r w:rsidRPr="00954ABD">
        <w:rPr>
          <w:rFonts w:ascii="Times New Roman" w:hAnsi="Times New Roman" w:cs="Times New Roman"/>
          <w:sz w:val="28"/>
          <w:szCs w:val="28"/>
        </w:rPr>
        <w:t xml:space="preserve"> о предоставлении земельного участка в постоянное (бессрочное) пользование;</w:t>
      </w:r>
    </w:p>
    <w:p w:rsidR="00D9729A" w:rsidRPr="003210D9" w:rsidRDefault="00D9729A" w:rsidP="00D9729A">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3B4C65">
        <w:rPr>
          <w:rFonts w:ascii="Times New Roman" w:hAnsi="Times New Roman" w:cs="Times New Roman"/>
          <w:sz w:val="28"/>
          <w:szCs w:val="28"/>
        </w:rPr>
        <w:t>я</w:t>
      </w:r>
      <w:r w:rsidRPr="00954ABD">
        <w:rPr>
          <w:rFonts w:ascii="Times New Roman" w:hAnsi="Times New Roman" w:cs="Times New Roman"/>
          <w:sz w:val="28"/>
          <w:szCs w:val="28"/>
        </w:rPr>
        <w:t xml:space="preserve"> о предоставлении земельного участка бесплатно;</w:t>
      </w:r>
    </w:p>
    <w:p w:rsidR="004F68FF" w:rsidRDefault="003B4C65"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F68FF" w:rsidRPr="005C4C6A">
        <w:rPr>
          <w:rFonts w:ascii="Times New Roman" w:hAnsi="Times New Roman" w:cs="Times New Roman"/>
          <w:sz w:val="28"/>
          <w:szCs w:val="28"/>
        </w:rPr>
        <w:t xml:space="preserve"> подписание уведомления (письма)</w:t>
      </w:r>
      <w:r w:rsidR="001E3F2A">
        <w:rPr>
          <w:rFonts w:ascii="Times New Roman" w:hAnsi="Times New Roman" w:cs="Times New Roman"/>
          <w:sz w:val="28"/>
          <w:szCs w:val="28"/>
        </w:rPr>
        <w:t xml:space="preserve"> Администрации </w:t>
      </w:r>
      <w:r w:rsidR="004F68FF">
        <w:rPr>
          <w:rFonts w:ascii="Times New Roman" w:hAnsi="Times New Roman" w:cs="Times New Roman"/>
          <w:sz w:val="28"/>
          <w:szCs w:val="28"/>
        </w:rPr>
        <w:t xml:space="preserve">об отказе </w:t>
      </w:r>
      <w:r w:rsidR="004F68FF" w:rsidRPr="006466DA">
        <w:rPr>
          <w:rFonts w:ascii="Times New Roman" w:hAnsi="Times New Roman" w:cs="Times New Roman"/>
          <w:sz w:val="28"/>
          <w:szCs w:val="28"/>
        </w:rPr>
        <w:t xml:space="preserve">в предоставлении земельного участка </w:t>
      </w:r>
      <w:r w:rsidR="00D9729A">
        <w:rPr>
          <w:rFonts w:ascii="Times New Roman" w:hAnsi="Times New Roman" w:cs="Times New Roman"/>
          <w:sz w:val="28"/>
          <w:szCs w:val="28"/>
        </w:rPr>
        <w:t>без торгов</w:t>
      </w:r>
      <w:r w:rsidR="004F68FF">
        <w:rPr>
          <w:rFonts w:ascii="Times New Roman" w:hAnsi="Times New Roman" w:cs="Times New Roman"/>
          <w:sz w:val="28"/>
          <w:szCs w:val="28"/>
        </w:rPr>
        <w:t>.</w:t>
      </w:r>
    </w:p>
    <w:p w:rsidR="004F68FF" w:rsidRPr="005C4C6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4F68FF" w:rsidRPr="005C4C6A" w:rsidRDefault="004F68FF" w:rsidP="004F68FF">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rsidR="004F68FF" w:rsidRPr="005C4C6A" w:rsidRDefault="004F68FF" w:rsidP="004F68FF">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3B4C65" w:rsidRDefault="004F68FF" w:rsidP="004F68FF">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3) выдает заявителю (представителю заявителя)</w:t>
      </w:r>
      <w:r w:rsidR="003B4C65">
        <w:rPr>
          <w:rFonts w:ascii="Times New Roman" w:hAnsi="Times New Roman" w:cs="Times New Roman"/>
          <w:sz w:val="28"/>
          <w:szCs w:val="28"/>
        </w:rPr>
        <w:t>:</w:t>
      </w:r>
    </w:p>
    <w:p w:rsidR="003B4C65" w:rsidRPr="00954ABD" w:rsidRDefault="003B4C65" w:rsidP="003B4C65">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собственность и проект договора купли-продажи земельного участка;</w:t>
      </w:r>
    </w:p>
    <w:p w:rsidR="003B4C65" w:rsidRPr="00954ABD" w:rsidRDefault="003B4C65" w:rsidP="003B4C65">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w:t>
      </w:r>
      <w:r>
        <w:rPr>
          <w:rFonts w:ascii="Times New Roman" w:hAnsi="Times New Roman" w:cs="Times New Roman"/>
          <w:sz w:val="28"/>
          <w:szCs w:val="28"/>
        </w:rPr>
        <w:t xml:space="preserve">ии земельного участка в аренду </w:t>
      </w:r>
      <w:r w:rsidRPr="00954ABD">
        <w:rPr>
          <w:rFonts w:ascii="Times New Roman" w:hAnsi="Times New Roman" w:cs="Times New Roman"/>
          <w:sz w:val="28"/>
          <w:szCs w:val="28"/>
        </w:rPr>
        <w:t>и проект договора аренды земельного участка;</w:t>
      </w:r>
    </w:p>
    <w:p w:rsidR="003B4C65" w:rsidRPr="00954ABD" w:rsidRDefault="003B4C65" w:rsidP="003B4C65">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безвозмездное пользование и проект договора безвозмездного пользования земельным участком;</w:t>
      </w:r>
    </w:p>
    <w:p w:rsidR="003B4C65" w:rsidRPr="00954ABD" w:rsidRDefault="003B4C65" w:rsidP="003B4C65">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в постоянное (бессрочное) пользование;</w:t>
      </w:r>
    </w:p>
    <w:p w:rsidR="003B4C65" w:rsidRPr="003210D9" w:rsidRDefault="003B4C65" w:rsidP="003B4C65">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предоставлении земельного участка бесплатно;</w:t>
      </w:r>
    </w:p>
    <w:p w:rsidR="004F68FF" w:rsidRPr="006466DA" w:rsidRDefault="003B4C65"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F68FF">
        <w:rPr>
          <w:rFonts w:ascii="Times New Roman" w:hAnsi="Times New Roman" w:cs="Times New Roman"/>
          <w:sz w:val="28"/>
          <w:szCs w:val="28"/>
        </w:rPr>
        <w:t>уведомление (письмо</w:t>
      </w:r>
      <w:r>
        <w:rPr>
          <w:rFonts w:ascii="Times New Roman" w:hAnsi="Times New Roman" w:cs="Times New Roman"/>
          <w:sz w:val="28"/>
          <w:szCs w:val="28"/>
        </w:rPr>
        <w:t xml:space="preserve">) Администрации </w:t>
      </w:r>
      <w:r w:rsidR="004F68FF" w:rsidRPr="006466DA">
        <w:rPr>
          <w:rFonts w:ascii="Times New Roman" w:hAnsi="Times New Roman" w:cs="Times New Roman"/>
          <w:sz w:val="28"/>
          <w:szCs w:val="28"/>
        </w:rPr>
        <w:t>об отказе  в предоставлении земельного участка</w:t>
      </w:r>
      <w:r>
        <w:rPr>
          <w:rFonts w:ascii="Times New Roman" w:hAnsi="Times New Roman" w:cs="Times New Roman"/>
          <w:sz w:val="28"/>
          <w:szCs w:val="28"/>
        </w:rPr>
        <w:t xml:space="preserve"> без торгов</w:t>
      </w:r>
      <w:r w:rsidR="004F68FF" w:rsidRPr="006466DA">
        <w:rPr>
          <w:rFonts w:ascii="Times New Roman" w:hAnsi="Times New Roman" w:cs="Times New Roman"/>
          <w:sz w:val="28"/>
          <w:szCs w:val="28"/>
        </w:rPr>
        <w:t>.</w:t>
      </w:r>
    </w:p>
    <w:p w:rsidR="004F68FF" w:rsidRPr="005C4C6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 xml:space="preserve">.3.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003B4C65">
        <w:rPr>
          <w:rFonts w:ascii="Times New Roman" w:hAnsi="Times New Roman" w:cs="Times New Roman"/>
          <w:sz w:val="28"/>
          <w:szCs w:val="28"/>
        </w:rPr>
        <w:t xml:space="preserve">такой результат </w:t>
      </w:r>
      <w:r>
        <w:rPr>
          <w:rFonts w:ascii="Times New Roman" w:hAnsi="Times New Roman" w:cs="Times New Roman"/>
          <w:sz w:val="28"/>
          <w:szCs w:val="28"/>
        </w:rPr>
        <w:t>направляе</w:t>
      </w:r>
      <w:r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4F68FF" w:rsidRPr="005C4C6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Pr>
          <w:rFonts w:ascii="Times New Roman" w:hAnsi="Times New Roman" w:cs="Times New Roman"/>
          <w:sz w:val="28"/>
          <w:szCs w:val="28"/>
        </w:rPr>
        <w:t>.</w:t>
      </w:r>
      <w:r w:rsidR="003B4C65">
        <w:rPr>
          <w:rFonts w:ascii="Times New Roman" w:hAnsi="Times New Roman" w:cs="Times New Roman"/>
          <w:sz w:val="28"/>
          <w:szCs w:val="28"/>
        </w:rPr>
        <w:t>4</w:t>
      </w:r>
      <w:r w:rsidRPr="005C4C6A">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BC75F0">
        <w:rPr>
          <w:rFonts w:ascii="Times New Roman" w:hAnsi="Times New Roman" w:cs="Times New Roman"/>
          <w:sz w:val="28"/>
          <w:szCs w:val="28"/>
        </w:rPr>
        <w:t>3</w:t>
      </w:r>
      <w:r w:rsidRPr="005C4C6A">
        <w:rPr>
          <w:rFonts w:ascii="Times New Roman" w:hAnsi="Times New Roman" w:cs="Times New Roman"/>
          <w:sz w:val="28"/>
          <w:szCs w:val="28"/>
        </w:rPr>
        <w:t xml:space="preserve"> рабочи</w:t>
      </w:r>
      <w:r w:rsidR="00BC75F0">
        <w:rPr>
          <w:rFonts w:ascii="Times New Roman" w:hAnsi="Times New Roman" w:cs="Times New Roman"/>
          <w:sz w:val="28"/>
          <w:szCs w:val="28"/>
        </w:rPr>
        <w:t>х</w:t>
      </w:r>
      <w:r w:rsidRPr="005C4C6A">
        <w:rPr>
          <w:rFonts w:ascii="Times New Roman" w:hAnsi="Times New Roman" w:cs="Times New Roman"/>
          <w:sz w:val="28"/>
          <w:szCs w:val="28"/>
        </w:rPr>
        <w:t xml:space="preserve"> д</w:t>
      </w:r>
      <w:r w:rsidR="00BC75F0">
        <w:rPr>
          <w:rFonts w:ascii="Times New Roman" w:hAnsi="Times New Roman" w:cs="Times New Roman"/>
          <w:sz w:val="28"/>
          <w:szCs w:val="28"/>
        </w:rPr>
        <w:t>ня</w:t>
      </w:r>
      <w:r w:rsidRPr="005C4C6A">
        <w:rPr>
          <w:rFonts w:ascii="Times New Roman" w:hAnsi="Times New Roman" w:cs="Times New Roman"/>
          <w:sz w:val="28"/>
          <w:szCs w:val="28"/>
        </w:rPr>
        <w:t>.</w:t>
      </w:r>
    </w:p>
    <w:p w:rsidR="004F68FF" w:rsidRPr="005C4C6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Pr>
          <w:rFonts w:ascii="Times New Roman" w:hAnsi="Times New Roman" w:cs="Times New Roman"/>
          <w:sz w:val="28"/>
          <w:szCs w:val="28"/>
        </w:rPr>
        <w:t>.</w:t>
      </w:r>
      <w:r w:rsidR="003B4C65">
        <w:rPr>
          <w:rFonts w:ascii="Times New Roman" w:hAnsi="Times New Roman" w:cs="Times New Roman"/>
          <w:sz w:val="28"/>
          <w:szCs w:val="28"/>
        </w:rPr>
        <w:t>5</w:t>
      </w:r>
      <w:r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 xml:space="preserve">4. Формы </w:t>
      </w:r>
      <w:proofErr w:type="gramStart"/>
      <w:r w:rsidRPr="00D81AB8">
        <w:rPr>
          <w:rFonts w:ascii="Times New Roman" w:hAnsi="Times New Roman" w:cs="Times New Roman"/>
          <w:sz w:val="28"/>
          <w:szCs w:val="28"/>
        </w:rPr>
        <w:t>контроля за</w:t>
      </w:r>
      <w:proofErr w:type="gramEnd"/>
      <w:r w:rsidRPr="00D81AB8">
        <w:rPr>
          <w:rFonts w:ascii="Times New Roman" w:hAnsi="Times New Roman" w:cs="Times New Roman"/>
          <w:sz w:val="28"/>
          <w:szCs w:val="28"/>
        </w:rPr>
        <w:t xml:space="preserve">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Административного регламента</w:t>
      </w:r>
    </w:p>
    <w:p w:rsidR="00D81AB8" w:rsidRPr="00D81AB8" w:rsidRDefault="00D81AB8" w:rsidP="002817FA">
      <w:pPr>
        <w:pStyle w:val="ConsPlusNormal"/>
        <w:ind w:firstLine="709"/>
        <w:jc w:val="both"/>
        <w:rPr>
          <w:rFonts w:ascii="Times New Roman" w:hAnsi="Times New Roman" w:cs="Times New Roman"/>
          <w:sz w:val="28"/>
          <w:szCs w:val="28"/>
        </w:rPr>
      </w:pPr>
    </w:p>
    <w:p w:rsid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w:t>
      </w:r>
      <w:proofErr w:type="gramStart"/>
      <w:r w:rsidRPr="00D81AB8">
        <w:rPr>
          <w:rFonts w:ascii="Times New Roman" w:hAnsi="Times New Roman" w:cs="Times New Roman"/>
          <w:sz w:val="28"/>
          <w:szCs w:val="28"/>
        </w:rPr>
        <w:t>контроль за</w:t>
      </w:r>
      <w:proofErr w:type="gramEnd"/>
      <w:r w:rsidRPr="00D81AB8">
        <w:rPr>
          <w:rFonts w:ascii="Times New Roman" w:hAnsi="Times New Roman" w:cs="Times New Roman"/>
          <w:sz w:val="28"/>
          <w:szCs w:val="28"/>
        </w:rPr>
        <w:t xml:space="preserve"> исполнением настоящего Административного регламента (далее </w:t>
      </w:r>
      <w:r w:rsidR="00695161">
        <w:rPr>
          <w:rFonts w:ascii="Times New Roman" w:hAnsi="Times New Roman" w:cs="Times New Roman"/>
          <w:sz w:val="28"/>
          <w:szCs w:val="28"/>
        </w:rPr>
        <w:t>–</w:t>
      </w:r>
      <w:r w:rsidRPr="00D81AB8">
        <w:rPr>
          <w:rFonts w:ascii="Times New Roman" w:hAnsi="Times New Roman" w:cs="Times New Roman"/>
          <w:sz w:val="28"/>
          <w:szCs w:val="28"/>
        </w:rPr>
        <w:t xml:space="preserve"> текущий контроль) осуществляется </w:t>
      </w:r>
      <w:r w:rsidR="00695161">
        <w:rPr>
          <w:rFonts w:ascii="Times New Roman" w:hAnsi="Times New Roman" w:cs="Times New Roman"/>
          <w:sz w:val="28"/>
          <w:szCs w:val="28"/>
        </w:rPr>
        <w:t>заместителем Главы</w:t>
      </w:r>
      <w:r w:rsidR="00CF2293">
        <w:rPr>
          <w:rFonts w:ascii="Times New Roman" w:hAnsi="Times New Roman" w:cs="Times New Roman"/>
          <w:sz w:val="28"/>
          <w:szCs w:val="28"/>
        </w:rPr>
        <w:t xml:space="preserve"> </w:t>
      </w:r>
      <w:r w:rsidR="00695161">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695161">
        <w:rPr>
          <w:rFonts w:ascii="Times New Roman" w:hAnsi="Times New Roman" w:cs="Times New Roman"/>
          <w:sz w:val="28"/>
          <w:szCs w:val="28"/>
        </w:rPr>
        <w:t>Главой 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7D1857"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E27F52">
        <w:rPr>
          <w:rFonts w:ascii="Times New Roman" w:hAnsi="Times New Roman" w:cs="Times New Roman"/>
          <w:sz w:val="28"/>
          <w:szCs w:val="28"/>
        </w:rPr>
        <w:t xml:space="preserve">распоряжений </w:t>
      </w:r>
      <w:r w:rsidR="00E27F52" w:rsidRPr="00E27F52">
        <w:rPr>
          <w:rFonts w:ascii="Times New Roman" w:hAnsi="Times New Roman" w:cs="Times New Roman"/>
          <w:sz w:val="28"/>
          <w:szCs w:val="28"/>
        </w:rPr>
        <w:t>Администрации</w:t>
      </w:r>
      <w:r w:rsidR="007D1857">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rsidP="0073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900422">
        <w:rPr>
          <w:rFonts w:ascii="Times New Roman" w:hAnsi="Times New Roman" w:cs="Times New Roman"/>
          <w:sz w:val="28"/>
          <w:szCs w:val="28"/>
        </w:rPr>
        <w:t>Главой муниципального образования</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900422">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900422">
        <w:rPr>
          <w:rFonts w:ascii="Times New Roman" w:hAnsi="Times New Roman" w:cs="Times New Roman"/>
          <w:sz w:val="28"/>
          <w:szCs w:val="28"/>
        </w:rPr>
        <w:t>муниципального образования</w:t>
      </w:r>
      <w:r w:rsidR="00B121CB">
        <w:rPr>
          <w:rFonts w:ascii="Times New Roman" w:hAnsi="Times New Roman" w:cs="Times New Roman"/>
          <w:sz w:val="28"/>
          <w:szCs w:val="28"/>
        </w:rPr>
        <w:t>.</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D81AB8">
        <w:rPr>
          <w:rFonts w:ascii="Times New Roman" w:hAnsi="Times New Roman" w:cs="Times New Roman"/>
          <w:sz w:val="28"/>
          <w:szCs w:val="28"/>
        </w:rPr>
        <w:lastRenderedPageBreak/>
        <w:t>рабочих дней со дня ее</w:t>
      </w:r>
      <w:proofErr w:type="gramEnd"/>
      <w:r w:rsidRPr="00D81AB8">
        <w:rPr>
          <w:rFonts w:ascii="Times New Roman" w:hAnsi="Times New Roman" w:cs="Times New Roman"/>
          <w:sz w:val="28"/>
          <w:szCs w:val="28"/>
        </w:rPr>
        <w:t xml:space="preserve"> регистрации.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7311E8">
      <w:pPr>
        <w:pStyle w:val="ConsPlusNormal"/>
        <w:tabs>
          <w:tab w:val="left" w:pos="3828"/>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7311E8">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Default="00D81AB8">
      <w:pPr>
        <w:pStyle w:val="ConsPlusNormal"/>
        <w:ind w:firstLine="540"/>
        <w:jc w:val="both"/>
        <w:rPr>
          <w:rFonts w:ascii="Times New Roman" w:hAnsi="Times New Roman" w:cs="Times New Roman"/>
          <w:sz w:val="28"/>
          <w:szCs w:val="28"/>
        </w:rPr>
      </w:pPr>
    </w:p>
    <w:p w:rsidR="002817FA" w:rsidRDefault="002817FA">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02130E" w:rsidRDefault="0002130E">
      <w:pPr>
        <w:pStyle w:val="ConsPlusNormal"/>
        <w:ind w:firstLine="540"/>
        <w:jc w:val="both"/>
        <w:rPr>
          <w:rFonts w:ascii="Times New Roman" w:hAnsi="Times New Roman" w:cs="Times New Roman"/>
          <w:sz w:val="28"/>
          <w:szCs w:val="28"/>
        </w:rPr>
      </w:pPr>
    </w:p>
    <w:p w:rsidR="002817FA" w:rsidRDefault="002817FA">
      <w:pPr>
        <w:pStyle w:val="ConsPlusNormal"/>
        <w:ind w:firstLine="540"/>
        <w:jc w:val="both"/>
        <w:rPr>
          <w:rFonts w:ascii="Times New Roman" w:hAnsi="Times New Roman" w:cs="Times New Roman"/>
          <w:sz w:val="28"/>
          <w:szCs w:val="28"/>
        </w:rPr>
      </w:pPr>
    </w:p>
    <w:p w:rsidR="00783722" w:rsidRDefault="00D81AB8" w:rsidP="00783722">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 xml:space="preserve">Приложение </w:t>
      </w:r>
      <w:r w:rsidR="005A6867">
        <w:rPr>
          <w:rFonts w:ascii="Times New Roman" w:hAnsi="Times New Roman" w:cs="Times New Roman"/>
          <w:sz w:val="28"/>
          <w:szCs w:val="28"/>
        </w:rPr>
        <w:t>№</w:t>
      </w:r>
      <w:r w:rsidRPr="00D81AB8">
        <w:rPr>
          <w:rFonts w:ascii="Times New Roman" w:hAnsi="Times New Roman" w:cs="Times New Roman"/>
          <w:sz w:val="28"/>
          <w:szCs w:val="28"/>
        </w:rPr>
        <w:t xml:space="preserve"> 1</w:t>
      </w:r>
    </w:p>
    <w:p w:rsidR="00BD1E7F" w:rsidRPr="00D81AB8" w:rsidRDefault="00BD1E7F" w:rsidP="00BD1E7F">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E609C0" w:rsidRDefault="00E609C0" w:rsidP="00783722">
      <w:pPr>
        <w:pStyle w:val="ConsPlusNormal"/>
        <w:ind w:left="5529"/>
        <w:jc w:val="both"/>
        <w:rPr>
          <w:rFonts w:ascii="Times New Roman" w:hAnsi="Times New Roman" w:cs="Times New Roman"/>
          <w:sz w:val="28"/>
          <w:szCs w:val="28"/>
        </w:rPr>
      </w:pPr>
    </w:p>
    <w:p w:rsidR="002817FA" w:rsidRPr="00D81AB8" w:rsidRDefault="002817FA" w:rsidP="002817FA">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2817FA" w:rsidRPr="00D81AB8" w:rsidRDefault="002817FA" w:rsidP="002817FA">
      <w:pPr>
        <w:pStyle w:val="ConsPlusNormal"/>
        <w:ind w:firstLine="540"/>
        <w:jc w:val="both"/>
        <w:rPr>
          <w:rFonts w:ascii="Times New Roman" w:hAnsi="Times New Roman" w:cs="Times New Roman"/>
          <w:sz w:val="28"/>
          <w:szCs w:val="28"/>
        </w:rPr>
      </w:pPr>
    </w:p>
    <w:p w:rsidR="002817FA" w:rsidRDefault="002817FA" w:rsidP="002817FA">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w:t>
      </w:r>
    </w:p>
    <w:p w:rsidR="002817FA" w:rsidRDefault="002817FA" w:rsidP="002817FA">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«Новодугинский район» Смоленской области</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Pr="00134187" w:rsidRDefault="00236F88" w:rsidP="00236F88">
      <w:pPr>
        <w:pStyle w:val="ConsPlusNonformat"/>
        <w:widowControl/>
        <w:jc w:val="center"/>
        <w:rPr>
          <w:rFonts w:ascii="Times New Roman" w:hAnsi="Times New Roman" w:cs="Times New Roman"/>
          <w:sz w:val="18"/>
          <w:szCs w:val="18"/>
        </w:rPr>
      </w:pPr>
      <w:r>
        <w:rPr>
          <w:rFonts w:ascii="Times New Roman" w:hAnsi="Times New Roman" w:cs="Times New Roman"/>
          <w:sz w:val="24"/>
          <w:szCs w:val="24"/>
        </w:rPr>
        <w:t xml:space="preserve">                                                                       </w:t>
      </w:r>
      <w:r w:rsidRPr="00134187">
        <w:rPr>
          <w:rFonts w:ascii="Times New Roman" w:hAnsi="Times New Roman" w:cs="Times New Roman"/>
          <w:sz w:val="18"/>
          <w:szCs w:val="18"/>
        </w:rPr>
        <w:t>(Ф.И.О.)</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паспорт_____________________________________________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center"/>
        <w:rPr>
          <w:rFonts w:ascii="Times New Roman" w:hAnsi="Times New Roman" w:cs="Times New Roman"/>
          <w:sz w:val="24"/>
          <w:szCs w:val="24"/>
        </w:rPr>
      </w:pPr>
      <w:r>
        <w:rPr>
          <w:rFonts w:ascii="Times New Roman" w:hAnsi="Times New Roman" w:cs="Times New Roman"/>
          <w:szCs w:val="24"/>
        </w:rPr>
        <w:t xml:space="preserve">                                                                                 (серия, номер, когда и кем выдан)</w:t>
      </w:r>
    </w:p>
    <w:p w:rsidR="00236F88" w:rsidRDefault="00236F88" w:rsidP="00236F88">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зарегистрир</w:t>
      </w:r>
      <w:proofErr w:type="spellEnd"/>
      <w:r>
        <w:rPr>
          <w:rFonts w:ascii="Times New Roman" w:hAnsi="Times New Roman" w:cs="Times New Roman"/>
          <w:sz w:val="24"/>
          <w:szCs w:val="24"/>
        </w:rPr>
        <w:t>. по адресу:________________________________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center"/>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(адрес физического лица)</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тел.: 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p>
    <w:p w:rsidR="00236F88" w:rsidRDefault="00236F88" w:rsidP="00236F88">
      <w:pPr>
        <w:pStyle w:val="ConsPlusNonformat"/>
        <w:widowControl/>
        <w:jc w:val="right"/>
        <w:rPr>
          <w:rFonts w:ascii="Times New Roman" w:hAnsi="Times New Roman" w:cs="Times New Roman"/>
          <w:sz w:val="24"/>
          <w:szCs w:val="24"/>
        </w:rPr>
      </w:pPr>
    </w:p>
    <w:p w:rsidR="00236F88" w:rsidRDefault="00236F88" w:rsidP="00236F8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земельного участка </w:t>
      </w:r>
    </w:p>
    <w:p w:rsidR="00236F88" w:rsidRDefault="00236F88" w:rsidP="00236F88">
      <w:pPr>
        <w:pStyle w:val="ConsPlusNonformat"/>
        <w:widowControl/>
        <w:jc w:val="center"/>
        <w:rPr>
          <w:rFonts w:ascii="Times New Roman" w:hAnsi="Times New Roman" w:cs="Times New Roman"/>
          <w:sz w:val="24"/>
          <w:szCs w:val="24"/>
        </w:rPr>
      </w:pP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 основании 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 xml:space="preserve"> (основание предоставления  земельного участка без проведения  торгов, ст. ЗК РФ)</w:t>
      </w:r>
    </w:p>
    <w:p w:rsidR="00236F88" w:rsidRDefault="00236F88" w:rsidP="00236F88">
      <w:pPr>
        <w:pStyle w:val="ConsPlusNonformat"/>
        <w:widowControl/>
        <w:rPr>
          <w:rFonts w:ascii="Times New Roman" w:hAnsi="Times New Roman" w:cs="Times New Roman"/>
          <w:sz w:val="24"/>
          <w:szCs w:val="24"/>
        </w:rPr>
      </w:pP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предоставить _____________________________          _____________________  земельный  участок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5234">
        <w:rPr>
          <w:rFonts w:ascii="Times New Roman" w:hAnsi="Times New Roman" w:cs="Times New Roman"/>
          <w:sz w:val="16"/>
          <w:szCs w:val="16"/>
        </w:rPr>
        <w:t xml:space="preserve"> </w:t>
      </w:r>
      <w:r>
        <w:rPr>
          <w:rFonts w:ascii="Times New Roman" w:hAnsi="Times New Roman" w:cs="Times New Roman"/>
          <w:sz w:val="16"/>
          <w:szCs w:val="16"/>
        </w:rPr>
        <w:t xml:space="preserve">                   (вид права</w:t>
      </w:r>
      <w:proofErr w:type="gramStart"/>
      <w:r>
        <w:rPr>
          <w:rFonts w:ascii="Times New Roman" w:hAnsi="Times New Roman" w:cs="Times New Roman"/>
          <w:sz w:val="16"/>
          <w:szCs w:val="16"/>
        </w:rPr>
        <w:t xml:space="preserve"> </w:t>
      </w:r>
      <w:r>
        <w:rPr>
          <w:rFonts w:ascii="Times New Roman" w:hAnsi="Times New Roman" w:cs="Times New Roman"/>
          <w:sz w:val="16"/>
          <w:szCs w:val="24"/>
        </w:rPr>
        <w:t>)</w:t>
      </w:r>
      <w:proofErr w:type="gramEnd"/>
      <w:r>
        <w:rPr>
          <w:rFonts w:ascii="Times New Roman" w:hAnsi="Times New Roman" w:cs="Times New Roman"/>
          <w:sz w:val="16"/>
          <w:szCs w:val="24"/>
        </w:rPr>
        <w:t xml:space="preserve">                                                               (за плату)</w:t>
      </w:r>
      <w:r w:rsidRPr="003E3A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6F88" w:rsidRDefault="00236F88" w:rsidP="00236F88">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расположенный</w:t>
      </w:r>
      <w:proofErr w:type="gramEnd"/>
      <w:r>
        <w:rPr>
          <w:rFonts w:ascii="Times New Roman" w:hAnsi="Times New Roman" w:cs="Times New Roman"/>
          <w:sz w:val="24"/>
          <w:szCs w:val="24"/>
        </w:rPr>
        <w:t xml:space="preserve"> по адресу:_____________________________________________________________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(расположение земельного участка)</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________________________________________________________________________________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16"/>
        </w:rPr>
        <w:t>(целевое использования земельного участка</w:t>
      </w:r>
      <w:proofErr w:type="gramStart"/>
      <w:r>
        <w:rPr>
          <w:rFonts w:ascii="Times New Roman" w:hAnsi="Times New Roman" w:cs="Times New Roman"/>
          <w:sz w:val="16"/>
          <w:szCs w:val="16"/>
        </w:rPr>
        <w:t xml:space="preserve"> )</w:t>
      </w:r>
      <w:proofErr w:type="gramEnd"/>
      <w:r>
        <w:rPr>
          <w:rFonts w:ascii="Times New Roman" w:hAnsi="Times New Roman" w:cs="Times New Roman"/>
          <w:sz w:val="24"/>
          <w:szCs w:val="24"/>
        </w:rPr>
        <w:t xml:space="preserve">  </w:t>
      </w:r>
    </w:p>
    <w:p w:rsidR="00236F88" w:rsidRDefault="00236F88" w:rsidP="00236F88">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площадью _________________ кв.м.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w:t>
      </w:r>
    </w:p>
    <w:p w:rsidR="00236F88" w:rsidRDefault="00236F88" w:rsidP="00236F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участка_________________________________________________</w:t>
      </w:r>
    </w:p>
    <w:p w:rsidR="00236F88" w:rsidRPr="00236F88" w:rsidRDefault="00236F88" w:rsidP="00236F88">
      <w:pPr>
        <w:autoSpaceDE w:val="0"/>
        <w:autoSpaceDN w:val="0"/>
        <w:adjustRightInd w:val="0"/>
        <w:jc w:val="both"/>
        <w:rPr>
          <w:rFonts w:ascii="Times New Roman" w:hAnsi="Times New Roman"/>
        </w:rPr>
      </w:pPr>
      <w:r w:rsidRPr="00236F88">
        <w:rPr>
          <w:rFonts w:ascii="Times New Roman" w:hAnsi="Times New Roman"/>
        </w:rPr>
        <w:t>реквизиты решения о предварительном согласовании предоставления земельного участка  ______</w:t>
      </w:r>
    </w:p>
    <w:p w:rsidR="00236F88" w:rsidRPr="00236F88" w:rsidRDefault="00236F88" w:rsidP="00236F88">
      <w:pPr>
        <w:autoSpaceDE w:val="0"/>
        <w:autoSpaceDN w:val="0"/>
        <w:adjustRightInd w:val="0"/>
        <w:jc w:val="both"/>
        <w:rPr>
          <w:rFonts w:ascii="Times New Roman" w:hAnsi="Times New Roman"/>
        </w:rPr>
      </w:pPr>
      <w:r w:rsidRPr="00236F88">
        <w:rPr>
          <w:rFonts w:ascii="Times New Roman" w:hAnsi="Times New Roman"/>
        </w:rPr>
        <w:t>____________________________________________________________________________________</w:t>
      </w:r>
    </w:p>
    <w:p w:rsidR="00236F88" w:rsidRPr="00236F88" w:rsidRDefault="00236F88" w:rsidP="00236F88">
      <w:pPr>
        <w:autoSpaceDE w:val="0"/>
        <w:autoSpaceDN w:val="0"/>
        <w:adjustRightInd w:val="0"/>
        <w:jc w:val="center"/>
        <w:rPr>
          <w:rFonts w:ascii="Times New Roman" w:hAnsi="Times New Roman"/>
          <w:sz w:val="18"/>
          <w:szCs w:val="18"/>
        </w:rPr>
      </w:pPr>
      <w:r w:rsidRPr="00236F88">
        <w:rPr>
          <w:rFonts w:ascii="Times New Roman" w:hAnsi="Times New Roman"/>
          <w:sz w:val="18"/>
          <w:szCs w:val="18"/>
        </w:rPr>
        <w:t>(в случае</w:t>
      </w:r>
      <w:proofErr w:type="gramStart"/>
      <w:r w:rsidRPr="00236F88">
        <w:rPr>
          <w:rFonts w:ascii="Times New Roman" w:hAnsi="Times New Roman"/>
          <w:sz w:val="18"/>
          <w:szCs w:val="18"/>
        </w:rPr>
        <w:t>,</w:t>
      </w:r>
      <w:proofErr w:type="gramEnd"/>
      <w:r w:rsidRPr="00236F88">
        <w:rPr>
          <w:rFonts w:ascii="Times New Roman" w:hAnsi="Times New Roman"/>
          <w:sz w:val="18"/>
          <w:szCs w:val="18"/>
        </w:rPr>
        <w:t xml:space="preserve"> если испрашиваемый земельный участок образовывался или его границы уточнялись на основании данного решения)</w:t>
      </w:r>
    </w:p>
    <w:p w:rsidR="00236F88" w:rsidRDefault="00236F88" w:rsidP="00236F88">
      <w:pPr>
        <w:pStyle w:val="ConsPlusNonformat"/>
        <w:widowControl/>
        <w:jc w:val="both"/>
        <w:rPr>
          <w:rFonts w:ascii="Times New Roman" w:hAnsi="Times New Roman" w:cs="Times New Roman"/>
          <w:sz w:val="24"/>
          <w:szCs w:val="24"/>
        </w:rPr>
      </w:pPr>
    </w:p>
    <w:p w:rsidR="00236F88" w:rsidRDefault="00236F88" w:rsidP="00236F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236F88" w:rsidRDefault="00236F88" w:rsidP="00236F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гражданина (документ, подтверждающий полномочия представителя заявителя, в случае, если с заявлением о предоставлении земельного участка в аренду обращается представитель заявителя).</w:t>
      </w:r>
    </w:p>
    <w:p w:rsidR="00236F88" w:rsidRDefault="00236F88" w:rsidP="00236F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2. Документы, подтверждающие право заявителя на приобретение земельного участка без проведения торгов.</w:t>
      </w:r>
    </w:p>
    <w:p w:rsidR="00236F88" w:rsidRPr="00731554" w:rsidRDefault="00236F88" w:rsidP="00236F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36F88" w:rsidRDefault="00236F88" w:rsidP="00236F88">
      <w:pPr>
        <w:pStyle w:val="ConsPlusNonformat"/>
        <w:widowControl/>
        <w:rPr>
          <w:rFonts w:ascii="Times New Roman" w:hAnsi="Times New Roman" w:cs="Times New Roman"/>
          <w:sz w:val="24"/>
          <w:szCs w:val="24"/>
        </w:rPr>
      </w:pPr>
    </w:p>
    <w:p w:rsidR="00236F88" w:rsidRPr="00236F88" w:rsidRDefault="00236F88" w:rsidP="00236F88">
      <w:pPr>
        <w:pStyle w:val="ConsPlusNonformat"/>
        <w:ind w:firstLine="709"/>
        <w:jc w:val="both"/>
        <w:rPr>
          <w:rFonts w:ascii="Times New Roman" w:hAnsi="Times New Roman" w:cs="Times New Roman"/>
          <w:sz w:val="24"/>
          <w:szCs w:val="24"/>
        </w:rPr>
      </w:pPr>
      <w:r w:rsidRPr="00236F88">
        <w:rPr>
          <w:rFonts w:ascii="Times New Roman" w:hAnsi="Times New Roman" w:cs="Times New Roman"/>
          <w:sz w:val="24"/>
          <w:szCs w:val="24"/>
        </w:rPr>
        <w:t>Я (мы) согласе</w:t>
      </w:r>
      <w:proofErr w:type="gramStart"/>
      <w:r w:rsidRPr="00236F88">
        <w:rPr>
          <w:rFonts w:ascii="Times New Roman" w:hAnsi="Times New Roman" w:cs="Times New Roman"/>
          <w:sz w:val="24"/>
          <w:szCs w:val="24"/>
        </w:rPr>
        <w:t>н(</w:t>
      </w:r>
      <w:proofErr w:type="spellStart"/>
      <w:proofErr w:type="gramEnd"/>
      <w:r w:rsidRPr="00236F88">
        <w:rPr>
          <w:rFonts w:ascii="Times New Roman" w:hAnsi="Times New Roman" w:cs="Times New Roman"/>
          <w:sz w:val="24"/>
          <w:szCs w:val="24"/>
        </w:rPr>
        <w:t>ны</w:t>
      </w:r>
      <w:proofErr w:type="spellEnd"/>
      <w:r w:rsidRPr="00236F88">
        <w:rPr>
          <w:rFonts w:ascii="Times New Roman" w:hAnsi="Times New Roman" w:cs="Times New Roman"/>
          <w:sz w:val="24"/>
          <w:szCs w:val="24"/>
        </w:rPr>
        <w:t>) на обработку (сбор, систематизацию, накопление, хранение, уточнение, использование и передачу) персональных данных в соответствии со статьей 9 Федерального закона</w:t>
      </w:r>
      <w:r w:rsidRPr="00236F88">
        <w:rPr>
          <w:sz w:val="24"/>
          <w:szCs w:val="24"/>
        </w:rPr>
        <w:t xml:space="preserve"> </w:t>
      </w:r>
      <w:r w:rsidRPr="00236F88">
        <w:rPr>
          <w:rFonts w:ascii="Times New Roman" w:hAnsi="Times New Roman" w:cs="Times New Roman"/>
          <w:sz w:val="24"/>
          <w:szCs w:val="24"/>
        </w:rPr>
        <w:t>«О персональных данных» в Администрации муниципального образования «Новодугинский район» Смоленской области.</w:t>
      </w:r>
    </w:p>
    <w:p w:rsidR="00236F88" w:rsidRPr="00236F88" w:rsidRDefault="00236F88" w:rsidP="00236F88">
      <w:pPr>
        <w:pStyle w:val="ConsPlusNonformat"/>
        <w:ind w:firstLine="709"/>
        <w:jc w:val="both"/>
        <w:rPr>
          <w:rFonts w:ascii="Times New Roman" w:hAnsi="Times New Roman" w:cs="Times New Roman"/>
          <w:sz w:val="24"/>
          <w:szCs w:val="24"/>
        </w:rPr>
      </w:pPr>
    </w:p>
    <w:p w:rsidR="00236F88" w:rsidRPr="00236F88" w:rsidRDefault="00236F88" w:rsidP="00236F88">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Заявитель (представитель заявителя):      _____________     ___________________________</w:t>
      </w:r>
    </w:p>
    <w:p w:rsidR="00236F88" w:rsidRPr="000260DA" w:rsidRDefault="00236F88" w:rsidP="00236F88">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Pr="000260DA">
        <w:rPr>
          <w:rFonts w:ascii="Times New Roman" w:hAnsi="Times New Roman" w:cs="Times New Roman"/>
        </w:rPr>
        <w:t xml:space="preserve"> </w:t>
      </w:r>
    </w:p>
    <w:p w:rsidR="00236F88" w:rsidRDefault="00236F88" w:rsidP="00236F88">
      <w:pPr>
        <w:pStyle w:val="ConsPlusNonformat"/>
        <w:jc w:val="both"/>
        <w:rPr>
          <w:rFonts w:ascii="Times New Roman" w:hAnsi="Times New Roman" w:cs="Times New Roman"/>
          <w:sz w:val="28"/>
          <w:szCs w:val="28"/>
        </w:rPr>
      </w:pPr>
    </w:p>
    <w:p w:rsidR="00236F88" w:rsidRPr="00236F88" w:rsidRDefault="00236F88" w:rsidP="00236F88">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 xml:space="preserve">М.П.          </w:t>
      </w:r>
    </w:p>
    <w:p w:rsidR="00236F88" w:rsidRPr="00236F88" w:rsidRDefault="00236F88" w:rsidP="00236F88">
      <w:pPr>
        <w:pStyle w:val="ConsPlusNonformat"/>
        <w:jc w:val="both"/>
        <w:rPr>
          <w:rFonts w:ascii="Times New Roman" w:hAnsi="Times New Roman" w:cs="Times New Roman"/>
          <w:sz w:val="24"/>
          <w:szCs w:val="24"/>
        </w:rPr>
      </w:pPr>
    </w:p>
    <w:p w:rsidR="00236F88" w:rsidRPr="00236F88" w:rsidRDefault="00236F88" w:rsidP="00236F88">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«___» ______________ 20__ г.</w:t>
      </w: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p w:rsidR="005A6867" w:rsidRDefault="005A6867" w:rsidP="00AB2364">
      <w:pPr>
        <w:spacing w:after="0" w:line="240" w:lineRule="auto"/>
        <w:jc w:val="both"/>
        <w:rPr>
          <w:rFonts w:ascii="Times New Roman" w:hAnsi="Times New Roman"/>
          <w:sz w:val="28"/>
          <w:szCs w:val="28"/>
        </w:rPr>
      </w:pPr>
    </w:p>
    <w:p w:rsidR="005A6867" w:rsidRDefault="005A6867" w:rsidP="00AB2364">
      <w:pPr>
        <w:spacing w:after="0" w:line="240" w:lineRule="auto"/>
        <w:jc w:val="both"/>
        <w:rPr>
          <w:rFonts w:ascii="Times New Roman" w:hAnsi="Times New Roman"/>
          <w:sz w:val="28"/>
          <w:szCs w:val="28"/>
        </w:rPr>
      </w:pPr>
    </w:p>
    <w:p w:rsidR="005A6867" w:rsidRDefault="005A6867"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AB2364" w:rsidRDefault="00AB2364" w:rsidP="00AB2364">
      <w:pPr>
        <w:spacing w:after="0" w:line="240" w:lineRule="auto"/>
        <w:jc w:val="both"/>
        <w:rPr>
          <w:rFonts w:ascii="Times New Roman" w:hAnsi="Times New Roman"/>
          <w:sz w:val="28"/>
          <w:szCs w:val="28"/>
        </w:rPr>
      </w:pPr>
    </w:p>
    <w:p w:rsidR="005A6867" w:rsidRDefault="005A6867" w:rsidP="00AB2364">
      <w:pPr>
        <w:spacing w:after="0" w:line="240" w:lineRule="auto"/>
        <w:jc w:val="both"/>
        <w:rPr>
          <w:rFonts w:ascii="Times New Roman" w:hAnsi="Times New Roman"/>
          <w:sz w:val="28"/>
          <w:szCs w:val="28"/>
        </w:rPr>
      </w:pPr>
    </w:p>
    <w:p w:rsidR="005A6867" w:rsidRDefault="005A6867" w:rsidP="00AB2364">
      <w:pPr>
        <w:spacing w:after="0" w:line="240" w:lineRule="auto"/>
        <w:jc w:val="both"/>
        <w:rPr>
          <w:rFonts w:ascii="Times New Roman" w:hAnsi="Times New Roman"/>
          <w:sz w:val="28"/>
          <w:szCs w:val="28"/>
        </w:rPr>
      </w:pPr>
    </w:p>
    <w:p w:rsidR="00236F88" w:rsidRDefault="00236F88" w:rsidP="00AB2364">
      <w:pPr>
        <w:spacing w:after="0" w:line="240" w:lineRule="auto"/>
        <w:jc w:val="both"/>
        <w:rPr>
          <w:rFonts w:ascii="Times New Roman" w:hAnsi="Times New Roman"/>
          <w:sz w:val="28"/>
          <w:szCs w:val="28"/>
        </w:rPr>
      </w:pPr>
    </w:p>
    <w:tbl>
      <w:tblPr>
        <w:tblW w:w="10385" w:type="dxa"/>
        <w:jc w:val="center"/>
        <w:tblInd w:w="-1586" w:type="dxa"/>
        <w:tblLook w:val="04A0"/>
      </w:tblPr>
      <w:tblGrid>
        <w:gridCol w:w="5466"/>
        <w:gridCol w:w="4919"/>
      </w:tblGrid>
      <w:tr w:rsidR="005A6867" w:rsidRPr="00AB2364" w:rsidTr="00C82B38">
        <w:trPr>
          <w:jc w:val="center"/>
        </w:trPr>
        <w:tc>
          <w:tcPr>
            <w:tcW w:w="5466" w:type="dxa"/>
          </w:tcPr>
          <w:p w:rsidR="005A6867" w:rsidRPr="00AB2364" w:rsidRDefault="005A6867" w:rsidP="00AB2364">
            <w:pPr>
              <w:spacing w:after="0" w:line="240" w:lineRule="auto"/>
              <w:rPr>
                <w:rFonts w:ascii="Times New Roman" w:hAnsi="Times New Roman"/>
              </w:rPr>
            </w:pPr>
            <w:r w:rsidRPr="00AB2364">
              <w:rPr>
                <w:rFonts w:ascii="Times New Roman" w:hAnsi="Times New Roman"/>
              </w:rPr>
              <w:br w:type="page"/>
            </w:r>
          </w:p>
        </w:tc>
        <w:tc>
          <w:tcPr>
            <w:tcW w:w="4919" w:type="dxa"/>
          </w:tcPr>
          <w:p w:rsidR="005A6867" w:rsidRPr="00AB2364" w:rsidRDefault="005A6867" w:rsidP="00AB2364">
            <w:pPr>
              <w:spacing w:after="0" w:line="240" w:lineRule="auto"/>
              <w:jc w:val="center"/>
              <w:rPr>
                <w:rFonts w:ascii="Times New Roman" w:hAnsi="Times New Roman"/>
                <w:sz w:val="28"/>
                <w:szCs w:val="28"/>
              </w:rPr>
            </w:pPr>
            <w:r w:rsidRPr="00AB2364">
              <w:rPr>
                <w:rFonts w:ascii="Times New Roman" w:hAnsi="Times New Roman"/>
                <w:sz w:val="28"/>
                <w:szCs w:val="28"/>
              </w:rPr>
              <w:t>Приложение № 2</w:t>
            </w:r>
          </w:p>
          <w:p w:rsidR="005A6867" w:rsidRPr="00AB2364" w:rsidRDefault="005A6867" w:rsidP="00AB2364">
            <w:pPr>
              <w:spacing w:after="0" w:line="240" w:lineRule="auto"/>
              <w:jc w:val="center"/>
              <w:rPr>
                <w:rFonts w:ascii="Times New Roman" w:hAnsi="Times New Roman"/>
              </w:rPr>
            </w:pPr>
            <w:r w:rsidRPr="00AB2364">
              <w:rPr>
                <w:rFonts w:ascii="Times New Roman" w:hAnsi="Times New Roman"/>
                <w:sz w:val="28"/>
                <w:szCs w:val="28"/>
              </w:rPr>
              <w:t>к Административному регламенту</w:t>
            </w:r>
          </w:p>
        </w:tc>
      </w:tr>
    </w:tbl>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b/>
          <w:sz w:val="28"/>
          <w:szCs w:val="28"/>
        </w:rPr>
      </w:pPr>
      <w:r w:rsidRPr="00AB2364">
        <w:rPr>
          <w:rFonts w:ascii="Times New Roman" w:hAnsi="Times New Roman"/>
          <w:b/>
          <w:sz w:val="28"/>
          <w:szCs w:val="28"/>
        </w:rPr>
        <w:t>Блок-схема</w:t>
      </w:r>
    </w:p>
    <w:p w:rsidR="005A6867" w:rsidRPr="00AB2364" w:rsidRDefault="005A6867" w:rsidP="00AB2364">
      <w:pPr>
        <w:spacing w:after="0" w:line="240" w:lineRule="auto"/>
        <w:jc w:val="center"/>
        <w:rPr>
          <w:rFonts w:ascii="Times New Roman" w:hAnsi="Times New Roman"/>
          <w:b/>
          <w:sz w:val="28"/>
          <w:szCs w:val="28"/>
        </w:rPr>
      </w:pPr>
      <w:r w:rsidRPr="00AB2364">
        <w:rPr>
          <w:rFonts w:ascii="Times New Roman" w:hAnsi="Times New Roman"/>
          <w:b/>
          <w:sz w:val="28"/>
          <w:szCs w:val="28"/>
        </w:rPr>
        <w:t xml:space="preserve"> предоставления муниципальной услуги</w:t>
      </w:r>
    </w:p>
    <w:p w:rsidR="005A6867" w:rsidRPr="00AB2364" w:rsidRDefault="00CD7123" w:rsidP="00AB2364">
      <w:pPr>
        <w:spacing w:after="0" w:line="240" w:lineRule="auto"/>
        <w:jc w:val="center"/>
        <w:rPr>
          <w:rFonts w:ascii="Times New Roman" w:hAnsi="Times New Roman"/>
          <w:sz w:val="28"/>
          <w:szCs w:val="28"/>
        </w:rPr>
      </w:pPr>
      <w:r w:rsidRPr="00CD7123">
        <w:rPr>
          <w:rFonts w:ascii="Times New Roman" w:hAnsi="Times New Roman"/>
          <w:sz w:val="20"/>
          <w:szCs w:val="20"/>
        </w:rPr>
        <w:pict>
          <v:shapetype id="_x0000_t202" coordsize="21600,21600" o:spt="202" path="m,l,21600r21600,l21600,xe">
            <v:stroke joinstyle="miter"/>
            <v:path gradientshapeok="t" o:connecttype="rect"/>
          </v:shapetype>
          <v:shape id="Text Box 425" o:spid="_x0000_s1276" type="#_x0000_t202" style="position:absolute;left:0;text-align:left;margin-left:40.65pt;margin-top:723.5pt;width:156pt;height:81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5A6867" w:rsidRDefault="005A6867" w:rsidP="005A6867">
                  <w:pPr>
                    <w:widowControl w:val="0"/>
                    <w:jc w:val="center"/>
                    <w:rPr>
                      <w:color w:val="000000"/>
                    </w:rPr>
                  </w:pPr>
                  <w:r>
                    <w:rPr>
                      <w:color w:val="000000"/>
                    </w:rPr>
                    <w:t xml:space="preserve">Принятие решения о предоставлении земельного участка </w:t>
                  </w:r>
                </w:p>
              </w:txbxContent>
            </v:textbox>
          </v:shape>
        </w:pict>
      </w:r>
      <w:r w:rsidRPr="00CD7123">
        <w:rPr>
          <w:rFonts w:ascii="Times New Roman" w:hAnsi="Times New Roman"/>
          <w:sz w:val="20"/>
          <w:szCs w:val="20"/>
        </w:rPr>
        <w:pict>
          <v:shape id="_x0000_s1277" type="#_x0000_t202" style="position:absolute;left:0;text-align:left;margin-left:35.4pt;margin-top:989.35pt;width:151.5pt;height:48.3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77" inset="2.53942mm,1.2697mm,2.53942mm,1.2697mm">
              <w:txbxContent>
                <w:p w:rsidR="005A6867" w:rsidRDefault="005A6867" w:rsidP="005A6867">
                  <w:pPr>
                    <w:jc w:val="center"/>
                  </w:pPr>
                  <w:r>
                    <w:t xml:space="preserve">Выдача (направление) документов заявителю </w:t>
                  </w:r>
                </w:p>
              </w:txbxContent>
            </v:textbox>
          </v:shape>
        </w:pict>
      </w:r>
      <w:r w:rsidRPr="00CD7123">
        <w:rPr>
          <w:rFonts w:ascii="Times New Roman" w:hAnsi="Times New Roman"/>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78" type="#_x0000_t34" style="position:absolute;left:0;text-align:left;margin-left:41.8pt;margin-top:962.1pt;width:54.4pt;height:.05pt;rotation:90;z-index:251632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20644000,-39329">
            <v:stroke endarrow="open"/>
            <o:lock v:ext="edit" shapetype="f"/>
          </v:shape>
        </w:pict>
      </w:r>
      <w:r w:rsidRPr="00CD7123">
        <w:rPr>
          <w:rFonts w:ascii="Times New Roman" w:hAnsi="Times New Roman"/>
          <w:sz w:val="20"/>
          <w:szCs w:val="20"/>
        </w:rPr>
        <w:pict>
          <v:shape id="_x0000_s1279" type="#_x0000_t202" style="position:absolute;left:0;text-align:left;margin-left:40.65pt;margin-top:853.95pt;width:156pt;height:81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79" inset="2.53942mm,1.2697mm,2.53942mm,1.2697mm">
              <w:txbxContent>
                <w:p w:rsidR="005A6867" w:rsidRDefault="005A6867" w:rsidP="005A6867">
                  <w:pPr>
                    <w:widowControl w:val="0"/>
                    <w:jc w:val="center"/>
                    <w:rPr>
                      <w:color w:val="000000"/>
                    </w:rPr>
                  </w:pPr>
                  <w:r>
                    <w:rPr>
                      <w:color w:val="000000"/>
                    </w:rPr>
                    <w:t>Подготовка соответствующих документов на предоставление земельных участков</w:t>
                  </w:r>
                </w:p>
              </w:txbxContent>
            </v:textbox>
          </v:shape>
        </w:pict>
      </w:r>
      <w:r w:rsidRPr="00CD7123">
        <w:rPr>
          <w:rFonts w:ascii="Times New Roman" w:hAnsi="Times New Roman"/>
          <w:sz w:val="20"/>
          <w:szCs w:val="20"/>
        </w:rPr>
        <w:pict>
          <v:shape id="_x0000_s1280" type="#_x0000_t34" style="position:absolute;left:0;text-align:left;margin-left:44.25pt;margin-top:829.2pt;width:49.45pt;height:.05pt;rotation:90;z-index:251634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9,-213688800,-42523">
            <v:stroke endarrow="open"/>
            <o:lock v:ext="edit" shapetype="f"/>
          </v:shape>
        </w:pict>
      </w:r>
      <w:r w:rsidRPr="00CD7123">
        <w:rPr>
          <w:rFonts w:ascii="Times New Roman" w:hAnsi="Times New Roman"/>
          <w:sz w:val="20"/>
          <w:szCs w:val="20"/>
        </w:rPr>
        <w:pict>
          <v:shape id="Text Box 424" o:spid="_x0000_s1281" type="#_x0000_t202" style="position:absolute;left:0;text-align:left;margin-left:75.15pt;margin-top:46.7pt;width:342.9pt;height:27.25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5A6867" w:rsidRPr="00AB2364" w:rsidRDefault="005A6867" w:rsidP="005A6867">
                  <w:pPr>
                    <w:widowControl w:val="0"/>
                    <w:jc w:val="center"/>
                    <w:rPr>
                      <w:rFonts w:ascii="Times New Roman" w:hAnsi="Times New Roman"/>
                      <w:color w:val="000000"/>
                    </w:rPr>
                  </w:pPr>
                  <w:r w:rsidRPr="00AB2364">
                    <w:rPr>
                      <w:rFonts w:ascii="Times New Roman" w:hAnsi="Times New Roman"/>
                    </w:rPr>
                    <w:t>Прием и регистрация заявления и документов заявителя</w:t>
                  </w:r>
                </w:p>
                <w:p w:rsidR="005A6867" w:rsidRPr="00AB2364" w:rsidRDefault="005A6867" w:rsidP="005A6867">
                  <w:pPr>
                    <w:widowControl w:val="0"/>
                    <w:jc w:val="center"/>
                    <w:rPr>
                      <w:rFonts w:ascii="Times New Roman" w:hAnsi="Times New Roman"/>
                      <w:color w:val="000000"/>
                    </w:rPr>
                  </w:pPr>
                </w:p>
              </w:txbxContent>
            </v:textbox>
          </v:shape>
        </w:pict>
      </w:r>
      <w:r w:rsidRPr="00CD7123">
        <w:rPr>
          <w:rFonts w:ascii="Times New Roman" w:hAnsi="Times New Roman"/>
          <w:sz w:val="20"/>
          <w:szCs w:val="20"/>
        </w:rPr>
        <w:pict>
          <v:shape id="Text Box 426" o:spid="_x0000_s1282" type="#_x0000_t202" style="position:absolute;left:0;text-align:left;margin-left:4.65pt;margin-top:176.85pt;width:198.4pt;height:31.7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5A6867" w:rsidRPr="00AB2364" w:rsidRDefault="005A6867" w:rsidP="005A6867">
                  <w:pPr>
                    <w:jc w:val="center"/>
                    <w:rPr>
                      <w:rFonts w:ascii="Times New Roman" w:hAnsi="Times New Roman"/>
                      <w:sz w:val="20"/>
                      <w:szCs w:val="20"/>
                    </w:rPr>
                  </w:pPr>
                  <w:r w:rsidRPr="00AB2364">
                    <w:rPr>
                      <w:rFonts w:ascii="Times New Roman" w:hAnsi="Times New Roman"/>
                      <w:sz w:val="20"/>
                      <w:szCs w:val="20"/>
                    </w:rPr>
                    <w:t>Формирование и направление межведомственного запроса</w:t>
                  </w:r>
                </w:p>
              </w:txbxContent>
            </v:textbox>
          </v:shape>
        </w:pict>
      </w:r>
      <w:r w:rsidRPr="00CD7123">
        <w:rPr>
          <w:rFonts w:ascii="Times New Roman" w:hAnsi="Times New Roman"/>
          <w:sz w:val="20"/>
          <w:szCs w:val="20"/>
        </w:rPr>
        <w:pict>
          <v:shape id="_x0000_s1283" type="#_x0000_t202" style="position:absolute;left:0;text-align:left;margin-left:410.75pt;margin-top:334.4pt;width:101.05pt;height:102.1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283" inset="2.53942mm,1.2697mm,2.53942mm,1.2697mm">
              <w:txbxContent>
                <w:p w:rsidR="005A6867" w:rsidRPr="00FC3C4A" w:rsidRDefault="005A6867" w:rsidP="005A6867">
                  <w:pPr>
                    <w:jc w:val="center"/>
                    <w:rPr>
                      <w:rFonts w:ascii="Times New Roman" w:hAnsi="Times New Roman"/>
                      <w:color w:val="000000"/>
                      <w:sz w:val="18"/>
                      <w:szCs w:val="18"/>
                    </w:rPr>
                  </w:pPr>
                  <w:r w:rsidRPr="00FC3C4A">
                    <w:rPr>
                      <w:rFonts w:ascii="Times New Roman" w:hAnsi="Times New Roman"/>
                      <w:sz w:val="18"/>
                      <w:szCs w:val="18"/>
                    </w:rPr>
                    <w:t xml:space="preserve">Подготовка и направление заявителю уведомления об отказе в </w:t>
                  </w:r>
                  <w:r w:rsidRPr="00FC3C4A">
                    <w:rPr>
                      <w:rFonts w:ascii="Times New Roman" w:hAnsi="Times New Roman"/>
                      <w:color w:val="000000"/>
                      <w:sz w:val="18"/>
                      <w:szCs w:val="18"/>
                    </w:rPr>
                    <w:t>предоставлении земельного участка без торгов</w:t>
                  </w:r>
                </w:p>
                <w:p w:rsidR="005A6867" w:rsidRPr="00FC3C4A" w:rsidRDefault="005A6867" w:rsidP="005A6867">
                  <w:pPr>
                    <w:jc w:val="center"/>
                    <w:rPr>
                      <w:rFonts w:ascii="Times New Roman" w:hAnsi="Times New Roman"/>
                      <w:sz w:val="18"/>
                      <w:szCs w:val="18"/>
                    </w:rPr>
                  </w:pPr>
                </w:p>
              </w:txbxContent>
            </v:textbox>
          </v:shape>
        </w:pict>
      </w:r>
      <w:r w:rsidRPr="00CD7123">
        <w:rPr>
          <w:rFonts w:ascii="Times New Roman" w:hAnsi="Times New Roman"/>
          <w:sz w:val="20"/>
          <w:szCs w:val="20"/>
        </w:rPr>
        <w:pict>
          <v:shapetype id="_x0000_t32" coordsize="21600,21600" o:spt="32" o:oned="t" path="m,l21600,21600e" filled="f">
            <v:path arrowok="t" fillok="f" o:connecttype="none"/>
            <o:lock v:ext="edit" shapetype="t"/>
          </v:shapetype>
          <v:shape id="_x0000_s1284" type="#_x0000_t32" style="position:absolute;left:0;text-align:left;margin-left:418.05pt;margin-top:141.25pt;width:11.25pt;height:0;flip:x;z-index:251638272" o:connectortype="straight"/>
        </w:pict>
      </w:r>
      <w:r w:rsidRPr="00CD7123">
        <w:rPr>
          <w:rFonts w:ascii="Times New Roman" w:hAnsi="Times New Roman"/>
          <w:sz w:val="20"/>
          <w:szCs w:val="20"/>
        </w:rPr>
        <w:pict>
          <v:shape id="_x0000_s1285" type="#_x0000_t202" style="position:absolute;left:0;text-align:left;margin-left:282.3pt;margin-top:496.35pt;width:119.45pt;height:50.1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85" inset="2.53942mm,1.2697mm,2.53942mm,1.2697mm">
              <w:txbxContent>
                <w:p w:rsidR="005A6867" w:rsidRPr="00FC3C4A" w:rsidRDefault="005A6867" w:rsidP="005A6867">
                  <w:pPr>
                    <w:jc w:val="center"/>
                    <w:rPr>
                      <w:rFonts w:ascii="Times New Roman" w:hAnsi="Times New Roman"/>
                      <w:i/>
                    </w:rPr>
                  </w:pPr>
                  <w:r w:rsidRPr="00FC3C4A">
                    <w:rPr>
                      <w:rFonts w:ascii="Times New Roman" w:hAnsi="Times New Roman"/>
                      <w:i/>
                    </w:rPr>
                    <w:t>По истечении 30-ти дней поступили заявления</w:t>
                  </w:r>
                </w:p>
              </w:txbxContent>
            </v:textbox>
          </v:shape>
        </w:pict>
      </w:r>
      <w:r w:rsidRPr="00CD7123">
        <w:rPr>
          <w:rFonts w:ascii="Times New Roman" w:hAnsi="Times New Roman"/>
          <w:sz w:val="20"/>
          <w:szCs w:val="20"/>
        </w:rPr>
        <w:pict>
          <v:shape id="_x0000_s1286" type="#_x0000_t202" style="position:absolute;left:0;text-align:left;margin-left:.9pt;margin-top:587.15pt;width:191.4pt;height:48.1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86" inset="2.53942mm,1.2697mm,2.53942mm,1.2697mm">
              <w:txbxContent>
                <w:p w:rsidR="005A6867" w:rsidRDefault="005A6867" w:rsidP="00AB2364">
                  <w:pPr>
                    <w:pStyle w:val="af2"/>
                    <w:tabs>
                      <w:tab w:val="left" w:pos="709"/>
                    </w:tabs>
                    <w:spacing w:before="0" w:after="0"/>
                    <w:jc w:val="center"/>
                  </w:pPr>
                  <w:r w:rsidRPr="005A6867">
                    <w:rPr>
                      <w:color w:val="000000"/>
                      <w:sz w:val="20"/>
                      <w:szCs w:val="20"/>
                    </w:rPr>
                    <w:t xml:space="preserve">Выдача (направление) документов заявителю </w:t>
                  </w:r>
                  <w:r w:rsidRPr="005A6867">
                    <w:rPr>
                      <w:color w:val="000000"/>
                      <w:spacing w:val="-2"/>
                      <w:sz w:val="20"/>
                      <w:szCs w:val="20"/>
                    </w:rPr>
                    <w:t>по результатам предоставления муниципальной услуги</w:t>
                  </w:r>
                </w:p>
              </w:txbxContent>
            </v:textbox>
          </v:shape>
        </w:pict>
      </w:r>
      <w:r w:rsidRPr="00CD7123">
        <w:rPr>
          <w:rFonts w:ascii="Times New Roman" w:hAnsi="Times New Roman"/>
          <w:sz w:val="20"/>
          <w:szCs w:val="20"/>
        </w:rPr>
        <w:pict>
          <v:shape id="_x0000_s1287" type="#_x0000_t32" style="position:absolute;left:0;text-align:left;margin-left:206.8pt;margin-top:298.4pt;width:52.8pt;height:.05pt;flip:x;z-index:251641344" o:connectortype="straight"/>
        </w:pict>
      </w:r>
      <w:r w:rsidRPr="00CD7123">
        <w:rPr>
          <w:rFonts w:ascii="Times New Roman" w:hAnsi="Times New Roman"/>
          <w:sz w:val="20"/>
          <w:szCs w:val="20"/>
        </w:rPr>
        <w:pict>
          <v:rect id="_x0000_s1288" style="position:absolute;left:0;text-align:left;margin-left:75.15pt;margin-top:87.75pt;width:342.9pt;height:23.75pt;z-index:251642368">
            <v:textbox style="mso-next-textbox:#_x0000_s1288">
              <w:txbxContent>
                <w:p w:rsidR="005A6867" w:rsidRPr="00AB2364" w:rsidRDefault="005A6867" w:rsidP="005A6867">
                  <w:pPr>
                    <w:jc w:val="center"/>
                    <w:rPr>
                      <w:rFonts w:ascii="Times New Roman" w:hAnsi="Times New Roman"/>
                    </w:rPr>
                  </w:pPr>
                  <w:r w:rsidRPr="00AB2364">
                    <w:rPr>
                      <w:rFonts w:ascii="Times New Roman" w:hAnsi="Times New Roman"/>
                    </w:rPr>
                    <w:t>Экспертиза документов заявителя</w:t>
                  </w:r>
                </w:p>
                <w:p w:rsidR="005A6867" w:rsidRPr="00AB2364" w:rsidRDefault="005A6867" w:rsidP="005A6867">
                  <w:pPr>
                    <w:jc w:val="center"/>
                    <w:rPr>
                      <w:rFonts w:ascii="Times New Roman" w:hAnsi="Times New Roman"/>
                    </w:rPr>
                  </w:pPr>
                </w:p>
              </w:txbxContent>
            </v:textbox>
          </v:rect>
        </w:pict>
      </w:r>
      <w:r w:rsidRPr="00CD7123">
        <w:rPr>
          <w:rFonts w:ascii="Times New Roman" w:hAnsi="Times New Roman"/>
          <w:sz w:val="20"/>
          <w:szCs w:val="20"/>
        </w:rPr>
        <w:pict>
          <v:oval id="_x0000_s1290" style="position:absolute;left:0;text-align:left;margin-left:4.65pt;margin-top:129.25pt;width:56.4pt;height:26.6pt;z-index:251644416">
            <v:textbox style="mso-next-textbox:#_x0000_s1290">
              <w:txbxContent>
                <w:p w:rsidR="005A6867" w:rsidRDefault="005A6867" w:rsidP="005A6867">
                  <w:pPr>
                    <w:jc w:val="center"/>
                    <w:rPr>
                      <w:b/>
                      <w:i/>
                    </w:rPr>
                  </w:pPr>
                  <w:r>
                    <w:rPr>
                      <w:b/>
                      <w:i/>
                    </w:rPr>
                    <w:t>да</w:t>
                  </w:r>
                </w:p>
              </w:txbxContent>
            </v:textbox>
          </v:oval>
        </w:pict>
      </w:r>
      <w:r w:rsidRPr="00CD7123">
        <w:rPr>
          <w:rFonts w:ascii="Times New Roman" w:hAnsi="Times New Roman"/>
          <w:sz w:val="20"/>
          <w:szCs w:val="20"/>
        </w:rPr>
        <w:pict>
          <v:oval id="_x0000_s1291" style="position:absolute;left:0;text-align:left;margin-left:429.3pt;margin-top:129.25pt;width:63pt;height:27.1pt;z-index:251645440">
            <v:textbox style="mso-next-textbox:#_x0000_s1291">
              <w:txbxContent>
                <w:p w:rsidR="005A6867" w:rsidRDefault="005A6867" w:rsidP="005A6867">
                  <w:pPr>
                    <w:jc w:val="center"/>
                    <w:rPr>
                      <w:b/>
                      <w:i/>
                    </w:rPr>
                  </w:pPr>
                  <w:r>
                    <w:rPr>
                      <w:b/>
                      <w:i/>
                    </w:rPr>
                    <w:t>нет</w:t>
                  </w:r>
                </w:p>
              </w:txbxContent>
            </v:textbox>
          </v:oval>
        </w:pict>
      </w:r>
      <w:r w:rsidRPr="00CD7123">
        <w:rPr>
          <w:rFonts w:ascii="Times New Roman" w:hAnsi="Times New Roman"/>
          <w:sz w:val="20"/>
          <w:szCs w:val="20"/>
        </w:rPr>
        <w:pict>
          <v:shape id="_x0000_s1292" type="#_x0000_t32" style="position:absolute;left:0;text-align:left;margin-left:61.05pt;margin-top:141.15pt;width:14.1pt;height:.1pt;flip:x;z-index:251646464" o:connectortype="straight"/>
        </w:pict>
      </w:r>
      <w:r w:rsidRPr="00CD7123">
        <w:rPr>
          <w:rFonts w:ascii="Times New Roman" w:hAnsi="Times New Roman"/>
          <w:sz w:val="20"/>
          <w:szCs w:val="20"/>
        </w:rPr>
        <w:pict>
          <v:shape id="_x0000_s1293" type="#_x0000_t32" style="position:absolute;left:0;text-align:left;margin-left:29.55pt;margin-top:154.55pt;width:0;height:23pt;z-index:251647488" o:connectortype="straight">
            <v:stroke endarrow="block"/>
          </v:shape>
        </w:pict>
      </w:r>
      <w:r w:rsidRPr="00CD7123">
        <w:rPr>
          <w:rFonts w:ascii="Times New Roman" w:hAnsi="Times New Roman"/>
          <w:sz w:val="20"/>
          <w:szCs w:val="20"/>
        </w:rPr>
        <w:pict>
          <v:shape id="_x0000_s1294" type="#_x0000_t32" style="position:absolute;left:0;text-align:left;margin-left:232.9pt;margin-top:111pt;width:0;height:18.75pt;z-index:251648512" o:connectortype="straight">
            <v:stroke endarrow="block"/>
          </v:shape>
        </w:pict>
      </w:r>
      <w:r w:rsidRPr="00CD7123">
        <w:rPr>
          <w:rFonts w:ascii="Times New Roman" w:hAnsi="Times New Roman"/>
          <w:sz w:val="20"/>
          <w:szCs w:val="20"/>
        </w:rPr>
        <w:pict>
          <v:rect id="_x0000_s1295" style="position:absolute;left:0;text-align:left;margin-left:4.65pt;margin-top:221.05pt;width:198.4pt;height:41.25pt;z-index:251649536">
            <v:textbox style="mso-next-textbox:#_x0000_s1295">
              <w:txbxContent>
                <w:p w:rsidR="005A6867" w:rsidRPr="00FC3C4A" w:rsidRDefault="005A6867" w:rsidP="005A6867">
                  <w:pPr>
                    <w:jc w:val="center"/>
                    <w:rPr>
                      <w:rFonts w:ascii="Times New Roman" w:hAnsi="Times New Roman"/>
                      <w:color w:val="000000"/>
                      <w:sz w:val="18"/>
                      <w:szCs w:val="18"/>
                    </w:rPr>
                  </w:pPr>
                  <w:r w:rsidRPr="00FC3C4A">
                    <w:rPr>
                      <w:rFonts w:ascii="Times New Roman" w:hAnsi="Times New Roman"/>
                      <w:color w:val="000000"/>
                      <w:sz w:val="18"/>
                      <w:szCs w:val="18"/>
                    </w:rPr>
                    <w:t>Проверка документов на наличие оснований для отказа в предоставлении земельного участка без торгов</w:t>
                  </w:r>
                </w:p>
                <w:p w:rsidR="005A6867" w:rsidRPr="00FC3C4A" w:rsidRDefault="005A6867" w:rsidP="005A6867">
                  <w:pPr>
                    <w:rPr>
                      <w:rFonts w:ascii="Times New Roman" w:hAnsi="Times New Roman"/>
                      <w:sz w:val="18"/>
                      <w:szCs w:val="18"/>
                    </w:rPr>
                  </w:pPr>
                </w:p>
              </w:txbxContent>
            </v:textbox>
          </v:rect>
        </w:pict>
      </w:r>
      <w:r w:rsidRPr="00CD7123">
        <w:rPr>
          <w:rFonts w:ascii="Times New Roman" w:hAnsi="Times New Roman"/>
          <w:sz w:val="20"/>
          <w:szCs w:val="20"/>
        </w:rPr>
        <w:pict>
          <v:rect id="_x0000_s1296" style="position:absolute;left:0;text-align:left;margin-left:4.65pt;margin-top:275.15pt;width:202.15pt;height:43.5pt;z-index:251650560">
            <v:textbox style="mso-next-textbox:#_x0000_s1296">
              <w:txbxContent>
                <w:p w:rsidR="005A6867" w:rsidRPr="00FC3C4A" w:rsidRDefault="005A6867" w:rsidP="005A6867">
                  <w:pPr>
                    <w:jc w:val="center"/>
                    <w:rPr>
                      <w:rFonts w:ascii="Times New Roman" w:hAnsi="Times New Roman"/>
                      <w:color w:val="000000"/>
                      <w:sz w:val="20"/>
                      <w:szCs w:val="20"/>
                    </w:rPr>
                  </w:pPr>
                  <w:r w:rsidRPr="00FC3C4A">
                    <w:rPr>
                      <w:rFonts w:ascii="Times New Roman" w:hAnsi="Times New Roman"/>
                      <w:color w:val="000000"/>
                      <w:sz w:val="20"/>
                      <w:szCs w:val="20"/>
                    </w:rPr>
                    <w:t>Имеются основания для отказа в  предоставлении земельного участка без торгов?</w:t>
                  </w:r>
                </w:p>
                <w:p w:rsidR="005A6867" w:rsidRPr="00FC3C4A" w:rsidRDefault="005A6867" w:rsidP="005A6867">
                  <w:pPr>
                    <w:jc w:val="center"/>
                    <w:rPr>
                      <w:rFonts w:ascii="Times New Roman" w:hAnsi="Times New Roman"/>
                      <w:color w:val="000000"/>
                      <w:sz w:val="20"/>
                      <w:szCs w:val="20"/>
                    </w:rPr>
                  </w:pPr>
                  <w:r w:rsidRPr="00FC3C4A">
                    <w:rPr>
                      <w:rFonts w:ascii="Times New Roman" w:hAnsi="Times New Roman"/>
                      <w:color w:val="000000"/>
                      <w:sz w:val="20"/>
                      <w:szCs w:val="20"/>
                    </w:rPr>
                    <w:t>?</w:t>
                  </w:r>
                </w:p>
                <w:p w:rsidR="005A6867" w:rsidRPr="00FC3C4A" w:rsidRDefault="005A6867" w:rsidP="005A6867">
                  <w:pPr>
                    <w:rPr>
                      <w:rFonts w:ascii="Times New Roman" w:hAnsi="Times New Roman"/>
                      <w:sz w:val="20"/>
                      <w:szCs w:val="20"/>
                    </w:rPr>
                  </w:pPr>
                </w:p>
              </w:txbxContent>
            </v:textbox>
          </v:rect>
        </w:pict>
      </w:r>
      <w:r w:rsidRPr="00CD7123">
        <w:rPr>
          <w:rFonts w:ascii="Times New Roman" w:hAnsi="Times New Roman"/>
          <w:sz w:val="20"/>
          <w:szCs w:val="20"/>
        </w:rPr>
        <w:pict>
          <v:oval id="_x0000_s1297" style="position:absolute;left:0;text-align:left;margin-left:259.6pt;margin-top:284.15pt;width:59.8pt;height:27pt;z-index:251651584">
            <v:textbox style="mso-next-textbox:#_x0000_s1297">
              <w:txbxContent>
                <w:p w:rsidR="005A6867" w:rsidRDefault="005A6867" w:rsidP="005A6867">
                  <w:pPr>
                    <w:jc w:val="center"/>
                    <w:rPr>
                      <w:b/>
                      <w:i/>
                    </w:rPr>
                  </w:pPr>
                  <w:r>
                    <w:rPr>
                      <w:b/>
                      <w:i/>
                    </w:rPr>
                    <w:t>да</w:t>
                  </w:r>
                </w:p>
              </w:txbxContent>
            </v:textbox>
          </v:oval>
        </w:pict>
      </w:r>
      <w:r w:rsidRPr="00CD7123">
        <w:rPr>
          <w:rFonts w:ascii="Times New Roman" w:hAnsi="Times New Roman"/>
          <w:sz w:val="20"/>
          <w:szCs w:val="20"/>
        </w:rPr>
        <w:pict>
          <v:shape id="_x0000_s1298" type="#_x0000_t32" style="position:absolute;left:0;text-align:left;margin-left:232.95pt;margin-top:73.1pt;width:.05pt;height:14.9pt;flip:x;z-index:251652608" o:connectortype="straight">
            <v:stroke endarrow="block"/>
          </v:shape>
        </w:pict>
      </w:r>
      <w:r w:rsidRPr="00CD7123">
        <w:rPr>
          <w:rFonts w:ascii="Times New Roman" w:hAnsi="Times New Roman"/>
          <w:sz w:val="20"/>
          <w:szCs w:val="20"/>
        </w:rPr>
        <w:pict>
          <v:shape id="_x0000_s1299" type="#_x0000_t32" style="position:absolute;left:0;text-align:left;margin-left:232.9pt;margin-top:31.35pt;width:.05pt;height:15.35pt;z-index:251653632" o:connectortype="straight">
            <v:stroke endarrow="block"/>
          </v:shape>
        </w:pict>
      </w:r>
      <w:r w:rsidRPr="00CD7123">
        <w:rPr>
          <w:rFonts w:ascii="Times New Roman" w:hAnsi="Times New Roman"/>
          <w:sz w:val="20"/>
          <w:szCs w:val="20"/>
        </w:rPr>
        <w:pict>
          <v:shape id="_x0000_s1300" type="#_x0000_t32" style="position:absolute;left:0;text-align:left;margin-left:87.75pt;margin-top:353.85pt;width:.15pt;height:11.75pt;z-index:251654656" o:connectortype="straight">
            <v:stroke endarrow="block"/>
          </v:shape>
        </w:pict>
      </w:r>
      <w:r w:rsidRPr="00CD7123">
        <w:rPr>
          <w:rFonts w:ascii="Times New Roman" w:hAnsi="Times New Roman"/>
          <w:sz w:val="20"/>
          <w:szCs w:val="20"/>
        </w:rPr>
        <w:pict>
          <v:shape id="_x0000_s1301" type="#_x0000_t32" style="position:absolute;left:0;text-align:left;margin-left:88.05pt;margin-top:207.85pt;width:.2pt;height:13.5pt;flip:x;z-index:251655680" o:connectortype="straight">
            <v:stroke endarrow="block"/>
          </v:shape>
        </w:pict>
      </w:r>
      <w:r w:rsidRPr="00CD7123">
        <w:rPr>
          <w:rFonts w:ascii="Times New Roman" w:hAnsi="Times New Roman"/>
          <w:sz w:val="20"/>
          <w:szCs w:val="20"/>
        </w:rPr>
        <w:pict>
          <v:shape id="_x0000_s1302" type="#_x0000_t32" style="position:absolute;left:0;text-align:left;margin-left:87.4pt;margin-top:261.6pt;width:.05pt;height:13.9pt;z-index:251656704" o:connectortype="straight">
            <v:stroke endarrow="block"/>
          </v:shape>
        </w:pict>
      </w:r>
      <w:r w:rsidRPr="00CD7123">
        <w:rPr>
          <w:rFonts w:ascii="Times New Roman" w:hAnsi="Times New Roman"/>
          <w:sz w:val="20"/>
          <w:szCs w:val="20"/>
        </w:rPr>
        <w:pict>
          <v:shape id="_x0000_s1303" type="#_x0000_t32" style="position:absolute;left:0;text-align:left;margin-left:475.75pt;margin-top:298.4pt;width:.05pt;height:37.05pt;z-index:251657728" o:connectortype="straight">
            <v:stroke endarrow="block"/>
          </v:shape>
        </w:pict>
      </w:r>
      <w:r w:rsidRPr="00CD7123">
        <w:rPr>
          <w:rFonts w:ascii="Times New Roman" w:hAnsi="Times New Roman"/>
          <w:sz w:val="20"/>
          <w:szCs w:val="20"/>
        </w:rPr>
        <w:pict>
          <v:shape id="_x0000_s1304" type="#_x0000_t32" style="position:absolute;left:0;text-align:left;margin-left:86.95pt;margin-top:487.6pt;width:0;height:43.6pt;z-index:251658752" o:connectortype="straight">
            <v:stroke endarrow="block"/>
          </v:shape>
        </w:pict>
      </w:r>
      <w:r w:rsidRPr="00CD7123">
        <w:rPr>
          <w:rFonts w:ascii="Times New Roman" w:hAnsi="Times New Roman"/>
          <w:sz w:val="20"/>
          <w:szCs w:val="20"/>
        </w:rPr>
        <w:pict>
          <v:oval id="_x0000_s1305" style="position:absolute;left:0;text-align:left;margin-left:54.4pt;margin-top:329.7pt;width:62.9pt;height:24.85pt;z-index:251659776">
            <v:textbox style="mso-next-textbox:#_x0000_s1305">
              <w:txbxContent>
                <w:p w:rsidR="005A6867" w:rsidRDefault="005A6867" w:rsidP="005A6867">
                  <w:pPr>
                    <w:jc w:val="center"/>
                    <w:rPr>
                      <w:b/>
                      <w:i/>
                    </w:rPr>
                  </w:pPr>
                  <w:r>
                    <w:rPr>
                      <w:b/>
                      <w:i/>
                    </w:rPr>
                    <w:t>нет</w:t>
                  </w:r>
                </w:p>
              </w:txbxContent>
            </v:textbox>
          </v:oval>
        </w:pict>
      </w:r>
      <w:r w:rsidRPr="00CD7123">
        <w:rPr>
          <w:rFonts w:ascii="Times New Roman" w:hAnsi="Times New Roman"/>
          <w:sz w:val="20"/>
          <w:szCs w:val="20"/>
        </w:rPr>
        <w:pict>
          <v:shape id="_x0000_s1306" type="#_x0000_t32" style="position:absolute;left:0;text-align:left;margin-left:87.35pt;margin-top:315.7pt;width:.05pt;height:14pt;flip:y;z-index:251660800" o:connectortype="straight"/>
        </w:pict>
      </w:r>
      <w:r w:rsidRPr="00CD7123">
        <w:rPr>
          <w:rFonts w:ascii="Times New Roman" w:hAnsi="Times New Roman"/>
          <w:sz w:val="20"/>
          <w:szCs w:val="20"/>
        </w:rPr>
        <w:pict>
          <v:shape id="_x0000_s1307" type="#_x0000_t32" style="position:absolute;left:0;text-align:left;margin-left:319.4pt;margin-top:298.4pt;width:156.35pt;height:.15pt;flip:x;z-index:251661824" o:connectortype="straight"/>
        </w:pict>
      </w:r>
      <w:r w:rsidRPr="00CD7123">
        <w:rPr>
          <w:rFonts w:ascii="Times New Roman" w:hAnsi="Times New Roman"/>
          <w:sz w:val="20"/>
          <w:szCs w:val="20"/>
        </w:rPr>
        <w:pict>
          <v:rect id="_x0000_s1308" style="position:absolute;left:0;text-align:left;margin-left:75.15pt;margin-top:14.55pt;width:342.9pt;height:21pt;z-index:251662848">
            <v:textbox style="mso-next-textbox:#_x0000_s1308">
              <w:txbxContent>
                <w:p w:rsidR="005A6867" w:rsidRPr="00AB2364" w:rsidRDefault="005A6867" w:rsidP="005A6867">
                  <w:pPr>
                    <w:jc w:val="center"/>
                    <w:rPr>
                      <w:rFonts w:ascii="Times New Roman" w:hAnsi="Times New Roman"/>
                    </w:rPr>
                  </w:pPr>
                  <w:r w:rsidRPr="00AB2364">
                    <w:rPr>
                      <w:rFonts w:ascii="Times New Roman" w:hAnsi="Times New Roman"/>
                    </w:rPr>
                    <w:t xml:space="preserve">Обращение заявителя в Администрацию с заявлением </w:t>
                  </w:r>
                </w:p>
              </w:txbxContent>
            </v:textbox>
          </v:rect>
        </w:pict>
      </w:r>
      <w:r w:rsidRPr="00CD7123">
        <w:rPr>
          <w:rFonts w:ascii="Times New Roman" w:hAnsi="Times New Roman"/>
          <w:sz w:val="20"/>
          <w:szCs w:val="20"/>
        </w:rPr>
        <w:pict>
          <v:shape id="_x0000_s1310" type="#_x0000_t32" style="position:absolute;left:0;text-align:left;margin-left:334.4pt;margin-top:194.55pt;width:33.2pt;height:.05pt;flip:x;z-index:251664896" o:connectortype="straight">
            <v:stroke endarrow="block"/>
          </v:shape>
        </w:pict>
      </w:r>
      <w:r w:rsidRPr="00CD7123">
        <w:rPr>
          <w:rFonts w:ascii="Times New Roman" w:hAnsi="Times New Roman"/>
          <w:sz w:val="20"/>
          <w:szCs w:val="20"/>
        </w:rPr>
        <w:pict>
          <v:shape id="_x0000_s1311" type="#_x0000_t32" style="position:absolute;left:0;text-align:left;margin-left:203.05pt;margin-top:194.6pt;width:29.85pt;height:0;flip:x;z-index:251665920" o:connectortype="straight">
            <v:stroke endarrow="block"/>
          </v:shape>
        </w:pict>
      </w:r>
      <w:r w:rsidRPr="00CD7123">
        <w:rPr>
          <w:rFonts w:ascii="Times New Roman" w:hAnsi="Times New Roman"/>
          <w:sz w:val="20"/>
          <w:szCs w:val="20"/>
        </w:rPr>
        <w:pict>
          <v:shape id="_x0000_s1312" type="#_x0000_t202" style="position:absolute;left:0;text-align:left;margin-left:.9pt;margin-top:365.25pt;width:202.15pt;height:55.4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312" inset="2.53942mm,1.2697mm,2.53942mm,1.2697mm">
              <w:txbxContent>
                <w:p w:rsidR="005A6867" w:rsidRPr="00AB2364" w:rsidRDefault="005A6867" w:rsidP="00AB2364">
                  <w:pPr>
                    <w:spacing w:line="240" w:lineRule="auto"/>
                    <w:jc w:val="center"/>
                    <w:rPr>
                      <w:rFonts w:ascii="Times New Roman" w:hAnsi="Times New Roman"/>
                      <w:color w:val="000000"/>
                    </w:rPr>
                  </w:pPr>
                  <w:r w:rsidRPr="00AB2364">
                    <w:rPr>
                      <w:rFonts w:ascii="Times New Roman" w:hAnsi="Times New Roman"/>
                      <w:color w:val="000000"/>
                    </w:rPr>
                    <w:t>Земельный участок предоставляется в аренду</w:t>
                  </w:r>
                  <w:r w:rsidR="00FC3C4A">
                    <w:rPr>
                      <w:rFonts w:ascii="Times New Roman" w:hAnsi="Times New Roman"/>
                      <w:color w:val="000000"/>
                    </w:rPr>
                    <w:t xml:space="preserve"> </w:t>
                  </w:r>
                  <w:r w:rsidRPr="00AB2364">
                    <w:rPr>
                      <w:rFonts w:ascii="Times New Roman" w:hAnsi="Times New Roman"/>
                      <w:color w:val="000000"/>
                    </w:rPr>
                    <w:t>(собственность) для ИЖС, ЛПХ, садоводства, дачного хозяйства, ведения КФХ</w:t>
                  </w:r>
                </w:p>
                <w:p w:rsidR="005A6867" w:rsidRPr="00AB2364" w:rsidRDefault="005A6867" w:rsidP="00AB2364">
                  <w:pPr>
                    <w:spacing w:line="240" w:lineRule="auto"/>
                    <w:jc w:val="center"/>
                    <w:rPr>
                      <w:rFonts w:ascii="Times New Roman" w:hAnsi="Times New Roman"/>
                    </w:rPr>
                  </w:pPr>
                </w:p>
              </w:txbxContent>
            </v:textbox>
          </v:shape>
        </w:pict>
      </w:r>
      <w:r w:rsidRPr="00CD7123">
        <w:rPr>
          <w:rFonts w:ascii="Times New Roman" w:hAnsi="Times New Roman"/>
          <w:sz w:val="20"/>
          <w:szCs w:val="20"/>
        </w:rPr>
        <w:pict>
          <v:oval id="_x0000_s1313" style="position:absolute;left:0;text-align:left;margin-left:294.65pt;margin-top:369.3pt;width:56.25pt;height:25.2pt;z-index:251667968">
            <v:textbox style="mso-next-textbox:#_x0000_s1313">
              <w:txbxContent>
                <w:p w:rsidR="005A6867" w:rsidRDefault="005A6867" w:rsidP="005A6867">
                  <w:pPr>
                    <w:jc w:val="center"/>
                    <w:rPr>
                      <w:b/>
                      <w:i/>
                    </w:rPr>
                  </w:pPr>
                  <w:r>
                    <w:rPr>
                      <w:b/>
                      <w:i/>
                    </w:rPr>
                    <w:t>да</w:t>
                  </w:r>
                </w:p>
              </w:txbxContent>
            </v:textbox>
          </v:oval>
        </w:pict>
      </w:r>
      <w:r w:rsidRPr="00CD7123">
        <w:rPr>
          <w:rFonts w:ascii="Times New Roman" w:hAnsi="Times New Roman"/>
          <w:sz w:val="20"/>
          <w:szCs w:val="20"/>
        </w:rPr>
        <w:pict>
          <v:oval id="_x0000_s1314" style="position:absolute;left:0;text-align:left;margin-left:57.85pt;margin-top:464pt;width:59.45pt;height:23.95pt;z-index:251668992">
            <v:textbox style="mso-next-textbox:#_x0000_s1314">
              <w:txbxContent>
                <w:p w:rsidR="005A6867" w:rsidRDefault="005A6867" w:rsidP="005A6867">
                  <w:pPr>
                    <w:jc w:val="center"/>
                    <w:rPr>
                      <w:b/>
                      <w:i/>
                    </w:rPr>
                  </w:pPr>
                  <w:r>
                    <w:rPr>
                      <w:b/>
                      <w:i/>
                    </w:rPr>
                    <w:t>нет</w:t>
                  </w:r>
                </w:p>
              </w:txbxContent>
            </v:textbox>
          </v:oval>
        </w:pict>
      </w:r>
      <w:r w:rsidRPr="00CD7123">
        <w:rPr>
          <w:rFonts w:ascii="Times New Roman" w:hAnsi="Times New Roman"/>
          <w:sz w:val="20"/>
          <w:szCs w:val="20"/>
        </w:rPr>
        <w:pict>
          <v:shape id="_x0000_s1315" type="#_x0000_t32" style="position:absolute;left:0;text-align:left;margin-left:87.35pt;margin-top:419.65pt;width:0;height:45.4pt;flip:y;z-index:251670016" o:connectortype="straight"/>
        </w:pict>
      </w:r>
      <w:r w:rsidRPr="00CD7123">
        <w:rPr>
          <w:rFonts w:ascii="Times New Roman" w:hAnsi="Times New Roman"/>
          <w:sz w:val="20"/>
          <w:szCs w:val="20"/>
        </w:rPr>
        <w:pict>
          <v:shape id="_x0000_s1316" type="#_x0000_t202" style="position:absolute;left:0;text-align:left;margin-left:282.3pt;margin-top:408.15pt;width:119.45pt;height:68.9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316" inset="2.53942mm,1.2697mm,2.53942mm,1.2697mm">
              <w:txbxContent>
                <w:p w:rsidR="005A6867" w:rsidRPr="00AB2364" w:rsidRDefault="005A6867" w:rsidP="005A6867">
                  <w:pPr>
                    <w:jc w:val="center"/>
                    <w:rPr>
                      <w:rFonts w:ascii="Times New Roman" w:hAnsi="Times New Roman"/>
                      <w:color w:val="000000"/>
                    </w:rPr>
                  </w:pPr>
                  <w:r w:rsidRPr="00AB2364">
                    <w:rPr>
                      <w:rFonts w:ascii="Times New Roman" w:hAnsi="Times New Roman"/>
                      <w:color w:val="000000"/>
                    </w:rPr>
                    <w:t>Опубликование извещения о приеме заявлений иных лиц о намерении участвовать в аукционе</w:t>
                  </w:r>
                </w:p>
                <w:p w:rsidR="005A6867" w:rsidRPr="00AB2364" w:rsidRDefault="005A6867" w:rsidP="005A6867">
                  <w:pPr>
                    <w:jc w:val="center"/>
                    <w:rPr>
                      <w:rFonts w:ascii="Times New Roman" w:hAnsi="Times New Roman"/>
                    </w:rPr>
                  </w:pPr>
                </w:p>
              </w:txbxContent>
            </v:textbox>
          </v:shape>
        </w:pict>
      </w:r>
      <w:r w:rsidRPr="00CD7123">
        <w:rPr>
          <w:rFonts w:ascii="Times New Roman" w:hAnsi="Times New Roman"/>
          <w:sz w:val="20"/>
          <w:szCs w:val="20"/>
        </w:rPr>
        <w:pict>
          <v:shape id="_x0000_s1317" type="#_x0000_t202" style="position:absolute;left:0;text-align:left;margin-left:.9pt;margin-top:530.15pt;width:191.4pt;height:35.9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317" inset="2.53942mm,1.2697mm,2.53942mm,1.2697mm">
              <w:txbxContent>
                <w:p w:rsidR="005A6867" w:rsidRPr="00FC3C4A" w:rsidRDefault="005A6867" w:rsidP="005A6867">
                  <w:pPr>
                    <w:jc w:val="center"/>
                    <w:rPr>
                      <w:rFonts w:ascii="Times New Roman" w:hAnsi="Times New Roman"/>
                      <w:color w:val="000000"/>
                      <w:sz w:val="20"/>
                      <w:szCs w:val="20"/>
                    </w:rPr>
                  </w:pPr>
                  <w:r w:rsidRPr="00FC3C4A">
                    <w:rPr>
                      <w:rFonts w:ascii="Times New Roman" w:hAnsi="Times New Roman"/>
                      <w:color w:val="000000"/>
                      <w:sz w:val="20"/>
                      <w:szCs w:val="20"/>
                    </w:rPr>
                    <w:t>Принятие решения о предоставлении земельного участка без торгов</w:t>
                  </w:r>
                </w:p>
                <w:p w:rsidR="005A6867" w:rsidRPr="00FC3C4A" w:rsidRDefault="005A6867" w:rsidP="005A6867">
                  <w:pPr>
                    <w:jc w:val="center"/>
                    <w:rPr>
                      <w:rFonts w:ascii="Times New Roman" w:hAnsi="Times New Roman"/>
                      <w:sz w:val="20"/>
                      <w:szCs w:val="20"/>
                    </w:rPr>
                  </w:pPr>
                </w:p>
              </w:txbxContent>
            </v:textbox>
          </v:shape>
        </w:pict>
      </w:r>
      <w:r w:rsidRPr="00CD7123">
        <w:rPr>
          <w:rFonts w:ascii="Times New Roman" w:hAnsi="Times New Roman"/>
          <w:sz w:val="20"/>
          <w:szCs w:val="20"/>
        </w:rPr>
        <w:pict>
          <v:shape id="_x0000_s1318" type="#_x0000_t32" style="position:absolute;left:0;text-align:left;margin-left:203.05pt;margin-top:380.95pt;width:91.6pt;height:.05pt;flip:x;z-index:251673088" o:connectortype="straight"/>
        </w:pict>
      </w:r>
      <w:r w:rsidRPr="00CD7123">
        <w:rPr>
          <w:rFonts w:ascii="Times New Roman" w:hAnsi="Times New Roman"/>
          <w:sz w:val="20"/>
          <w:szCs w:val="20"/>
        </w:rPr>
        <w:pict>
          <v:shape id="_x0000_s1319" type="#_x0000_t32" style="position:absolute;left:0;text-align:left;margin-left:325.05pt;margin-top:393.8pt;width:0;height:14.35pt;z-index:251674112" o:connectortype="straight">
            <v:stroke endarrow="block"/>
          </v:shape>
        </w:pict>
      </w:r>
      <w:r w:rsidRPr="00CD7123">
        <w:rPr>
          <w:rFonts w:ascii="Times New Roman" w:hAnsi="Times New Roman"/>
          <w:sz w:val="20"/>
          <w:szCs w:val="20"/>
        </w:rPr>
        <w:pict>
          <v:oval id="_x0000_s1320" style="position:absolute;left:0;text-align:left;margin-left:200.15pt;margin-top:497pt;width:59.45pt;height:23.95pt;z-index:251675136">
            <v:textbox style="mso-next-textbox:#_x0000_s1320">
              <w:txbxContent>
                <w:p w:rsidR="005A6867" w:rsidRDefault="005A6867" w:rsidP="005A6867">
                  <w:pPr>
                    <w:jc w:val="center"/>
                    <w:rPr>
                      <w:b/>
                      <w:i/>
                    </w:rPr>
                  </w:pPr>
                  <w:r>
                    <w:rPr>
                      <w:b/>
                      <w:i/>
                    </w:rPr>
                    <w:t>нет</w:t>
                  </w:r>
                </w:p>
              </w:txbxContent>
            </v:textbox>
          </v:oval>
        </w:pict>
      </w:r>
      <w:r w:rsidRPr="00CD7123">
        <w:rPr>
          <w:rFonts w:ascii="Times New Roman" w:hAnsi="Times New Roman"/>
          <w:sz w:val="20"/>
          <w:szCs w:val="20"/>
        </w:rPr>
        <w:pict>
          <v:oval id="_x0000_s1321" style="position:absolute;left:0;text-align:left;margin-left:444.3pt;margin-top:497pt;width:56.25pt;height:25.2pt;z-index:251676160">
            <v:textbox style="mso-next-textbox:#_x0000_s1321">
              <w:txbxContent>
                <w:p w:rsidR="005A6867" w:rsidRDefault="005A6867" w:rsidP="005A6867">
                  <w:pPr>
                    <w:jc w:val="center"/>
                    <w:rPr>
                      <w:b/>
                      <w:i/>
                    </w:rPr>
                  </w:pPr>
                  <w:r>
                    <w:rPr>
                      <w:b/>
                      <w:i/>
                    </w:rPr>
                    <w:t>да</w:t>
                  </w:r>
                </w:p>
              </w:txbxContent>
            </v:textbox>
          </v:oval>
        </w:pict>
      </w:r>
      <w:r w:rsidRPr="00CD7123">
        <w:rPr>
          <w:rFonts w:ascii="Times New Roman" w:hAnsi="Times New Roman"/>
          <w:sz w:val="20"/>
          <w:szCs w:val="20"/>
        </w:rPr>
        <w:pict>
          <v:shape id="_x0000_s1322" type="#_x0000_t32" style="position:absolute;left:0;text-align:left;margin-left:88.25pt;margin-top:565.35pt;width:.05pt;height:22.5pt;z-index:251677184" o:connectortype="straight">
            <v:stroke endarrow="block"/>
          </v:shape>
        </w:pict>
      </w:r>
      <w:r w:rsidRPr="00CD7123">
        <w:rPr>
          <w:rFonts w:ascii="Times New Roman" w:hAnsi="Times New Roman"/>
          <w:sz w:val="20"/>
          <w:szCs w:val="20"/>
        </w:rPr>
        <w:pict>
          <v:shape id="_x0000_s1323" type="#_x0000_t32" style="position:absolute;left:0;text-align:left;margin-left:334.4pt;margin-top:475.85pt;width:0;height:21.5pt;z-index:251678208" o:connectortype="straight">
            <v:stroke endarrow="block"/>
          </v:shape>
        </w:pict>
      </w:r>
      <w:r w:rsidRPr="00CD7123">
        <w:rPr>
          <w:rFonts w:ascii="Times New Roman" w:hAnsi="Times New Roman"/>
          <w:sz w:val="20"/>
          <w:szCs w:val="20"/>
        </w:rPr>
        <w:pict>
          <v:shape id="_x0000_s1324" type="#_x0000_t32" style="position:absolute;left:0;text-align:left;margin-left:259.6pt;margin-top:509.45pt;width:23.65pt;height:0;z-index:251679232" o:connectortype="straight"/>
        </w:pict>
      </w:r>
      <w:r w:rsidRPr="00CD7123">
        <w:rPr>
          <w:rFonts w:ascii="Times New Roman" w:hAnsi="Times New Roman"/>
          <w:sz w:val="20"/>
          <w:szCs w:val="20"/>
        </w:rPr>
        <w:pict>
          <v:shape id="_x0000_s1325" type="#_x0000_t32" style="position:absolute;left:0;text-align:left;margin-left:401.75pt;margin-top:509.45pt;width:42.55pt;height:0;flip:x;z-index:251680256" o:connectortype="straight"/>
        </w:pict>
      </w:r>
      <w:r w:rsidRPr="00CD7123">
        <w:rPr>
          <w:rFonts w:ascii="Times New Roman" w:hAnsi="Times New Roman"/>
          <w:sz w:val="20"/>
          <w:szCs w:val="20"/>
        </w:rPr>
        <w:pict>
          <v:shape id="_x0000_s1326" type="#_x0000_t32" style="position:absolute;left:0;text-align:left;margin-left:475.8pt;margin-top:434.4pt;width:.1pt;height:64pt;flip:y;z-index:251681280" o:connectortype="straight">
            <v:stroke endarrow="block"/>
          </v:shape>
        </w:pict>
      </w:r>
      <w:r w:rsidRPr="00CD7123">
        <w:rPr>
          <w:rFonts w:ascii="Times New Roman" w:hAnsi="Times New Roman"/>
          <w:sz w:val="20"/>
          <w:szCs w:val="20"/>
        </w:rPr>
        <w:pict>
          <v:shape id="_x0000_s1327" type="#_x0000_t32" style="position:absolute;left:0;text-align:left;margin-left:147.3pt;margin-top:509.45pt;width:52.85pt;height:0;flip:x;z-index:251682304" o:connectortype="straight"/>
        </w:pict>
      </w:r>
      <w:r w:rsidRPr="00CD7123">
        <w:rPr>
          <w:rFonts w:ascii="Times New Roman" w:hAnsi="Times New Roman"/>
          <w:sz w:val="20"/>
          <w:szCs w:val="20"/>
        </w:rPr>
        <w:pict>
          <v:shape id="_x0000_s1328" type="#_x0000_t32" style="position:absolute;left:0;text-align:left;margin-left:147.3pt;margin-top:509.45pt;width:.05pt;height:21.05pt;z-index:251683328" o:connectortype="straight">
            <v:stroke endarrow="block"/>
          </v:shape>
        </w:pict>
      </w: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jc w:val="center"/>
        <w:rPr>
          <w:rFonts w:ascii="Times New Roman" w:hAnsi="Times New Roman"/>
        </w:rPr>
      </w:pPr>
    </w:p>
    <w:p w:rsidR="005A6867" w:rsidRPr="00AB2364" w:rsidRDefault="005A6867" w:rsidP="00AB2364">
      <w:pPr>
        <w:spacing w:after="0" w:line="240" w:lineRule="auto"/>
        <w:rPr>
          <w:rFonts w:ascii="Times New Roman" w:hAnsi="Times New Roman"/>
        </w:rPr>
      </w:pPr>
    </w:p>
    <w:p w:rsidR="005A6867" w:rsidRPr="00AB2364" w:rsidRDefault="00CD7123" w:rsidP="00AB2364">
      <w:pPr>
        <w:spacing w:after="0" w:line="240" w:lineRule="auto"/>
        <w:rPr>
          <w:rFonts w:ascii="Times New Roman" w:hAnsi="Times New Roman"/>
        </w:rPr>
      </w:pPr>
      <w:r w:rsidRPr="00CD7123">
        <w:rPr>
          <w:rFonts w:ascii="Times New Roman" w:hAnsi="Times New Roman"/>
          <w:sz w:val="20"/>
          <w:szCs w:val="20"/>
        </w:rPr>
        <w:pict>
          <v:rect id="_x0000_s1289" style="position:absolute;margin-left:75.15pt;margin-top:5.05pt;width:342.9pt;height:34.8pt;z-index:251643392">
            <v:textbox style="mso-next-textbox:#_x0000_s1289">
              <w:txbxContent>
                <w:p w:rsidR="005A6867" w:rsidRPr="00AB2364" w:rsidRDefault="005A6867" w:rsidP="005A6867">
                  <w:pPr>
                    <w:jc w:val="center"/>
                    <w:rPr>
                      <w:rFonts w:ascii="Times New Roman" w:hAnsi="Times New Roman"/>
                      <w:sz w:val="20"/>
                      <w:szCs w:val="20"/>
                    </w:rPr>
                  </w:pPr>
                  <w:r w:rsidRPr="00AB2364">
                    <w:rPr>
                      <w:rFonts w:ascii="Times New Roman" w:hAnsi="Times New Roman"/>
                      <w:sz w:val="20"/>
                      <w:szCs w:val="20"/>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CD7123" w:rsidP="00AB2364">
      <w:pPr>
        <w:spacing w:after="0" w:line="240" w:lineRule="auto"/>
        <w:jc w:val="center"/>
        <w:rPr>
          <w:rFonts w:ascii="Times New Roman" w:hAnsi="Times New Roman"/>
          <w:sz w:val="28"/>
          <w:szCs w:val="28"/>
        </w:rPr>
      </w:pPr>
      <w:r w:rsidRPr="00CD7123">
        <w:rPr>
          <w:rFonts w:ascii="Times New Roman" w:hAnsi="Times New Roman"/>
          <w:sz w:val="20"/>
          <w:szCs w:val="20"/>
        </w:rPr>
        <w:pict>
          <v:shape id="_x0000_s1329" type="#_x0000_t32" style="position:absolute;left:0;text-align:left;margin-left:463pt;margin-top:3.55pt;width:0;height:23.5pt;z-index:251684352" o:connectortype="straight">
            <v:stroke endarrow="block"/>
          </v:shape>
        </w:pict>
      </w:r>
    </w:p>
    <w:p w:rsidR="005A6867" w:rsidRPr="00AB2364" w:rsidRDefault="00CD7123" w:rsidP="00AB2364">
      <w:pPr>
        <w:spacing w:after="0" w:line="240" w:lineRule="auto"/>
        <w:jc w:val="center"/>
        <w:rPr>
          <w:rFonts w:ascii="Times New Roman" w:hAnsi="Times New Roman"/>
          <w:sz w:val="28"/>
          <w:szCs w:val="28"/>
        </w:rPr>
      </w:pPr>
      <w:r w:rsidRPr="00CD7123">
        <w:rPr>
          <w:rFonts w:ascii="Times New Roman" w:hAnsi="Times New Roman"/>
          <w:sz w:val="20"/>
          <w:szCs w:val="20"/>
        </w:rPr>
        <w:pict>
          <v:shape id="_x0000_s1309" type="#_x0000_t202" style="position:absolute;left:0;text-align:left;margin-left:232.9pt;margin-top:2.55pt;width:101.5pt;height:112.5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309" inset="2.53942mm,1.2697mm,2.53942mm,1.2697mm">
              <w:txbxContent>
                <w:p w:rsidR="005A6867" w:rsidRPr="00FC3C4A" w:rsidRDefault="00FC3C4A" w:rsidP="00FC3C4A">
                  <w:pPr>
                    <w:jc w:val="center"/>
                    <w:rPr>
                      <w:rFonts w:ascii="Times New Roman" w:hAnsi="Times New Roman"/>
                      <w:sz w:val="20"/>
                      <w:szCs w:val="20"/>
                    </w:rPr>
                  </w:pPr>
                  <w:r w:rsidRPr="00FC3C4A">
                    <w:rPr>
                      <w:rFonts w:ascii="Times New Roman" w:hAnsi="Times New Roman"/>
                      <w:sz w:val="20"/>
                      <w:szCs w:val="20"/>
                    </w:rPr>
                    <w:t xml:space="preserve">Устранение </w:t>
                  </w:r>
                  <w:r w:rsidR="005A6867" w:rsidRPr="00FC3C4A">
                    <w:rPr>
                      <w:rFonts w:ascii="Times New Roman" w:hAnsi="Times New Roman"/>
                      <w:sz w:val="20"/>
                      <w:szCs w:val="20"/>
                    </w:rPr>
                    <w:t>заявителем  нарушений в оформлении заявления и (или) предоставлении необходимых документов</w:t>
                  </w:r>
                </w:p>
                <w:p w:rsidR="005A6867" w:rsidRPr="00FC3C4A" w:rsidRDefault="005A6867" w:rsidP="005A6867">
                  <w:pPr>
                    <w:rPr>
                      <w:rFonts w:ascii="Times New Roman" w:hAnsi="Times New Roman"/>
                      <w:sz w:val="20"/>
                      <w:szCs w:val="20"/>
                    </w:rPr>
                  </w:pPr>
                </w:p>
              </w:txbxContent>
            </v:textbox>
          </v:shape>
        </w:pict>
      </w:r>
    </w:p>
    <w:p w:rsidR="005A6867" w:rsidRPr="00AB2364" w:rsidRDefault="00CD7123" w:rsidP="00AB2364">
      <w:pPr>
        <w:spacing w:after="0" w:line="240" w:lineRule="auto"/>
        <w:jc w:val="center"/>
        <w:rPr>
          <w:rFonts w:ascii="Times New Roman" w:hAnsi="Times New Roman"/>
          <w:sz w:val="28"/>
          <w:szCs w:val="28"/>
        </w:rPr>
      </w:pPr>
      <w:r w:rsidRPr="00CD7123">
        <w:rPr>
          <w:rFonts w:ascii="Times New Roman" w:hAnsi="Times New Roman"/>
          <w:sz w:val="20"/>
          <w:szCs w:val="20"/>
        </w:rPr>
        <w:pict>
          <v:rect id="_x0000_s1330" style="position:absolute;left:0;text-align:left;margin-left:368.55pt;margin-top:-.25pt;width:143.25pt;height:109.7pt;z-index:251685376">
            <v:textbox style="mso-next-textbox:#_x0000_s1330">
              <w:txbxContent>
                <w:p w:rsidR="005A6867" w:rsidRPr="00FC3C4A" w:rsidRDefault="005A6867" w:rsidP="005A6867">
                  <w:pPr>
                    <w:jc w:val="center"/>
                    <w:rPr>
                      <w:rFonts w:ascii="Times New Roman" w:hAnsi="Times New Roman"/>
                      <w:sz w:val="20"/>
                      <w:szCs w:val="20"/>
                    </w:rPr>
                  </w:pPr>
                  <w:r w:rsidRPr="00FC3C4A">
                    <w:rPr>
                      <w:rFonts w:ascii="Times New Roman" w:hAnsi="Times New Roman"/>
                      <w:sz w:val="20"/>
                      <w:szCs w:val="20"/>
                    </w:rPr>
                    <w:t>Подготовка и выдача (направление) заявителю уведомления о необходимости устранения нарушений в оформлении заявления и (или) предоставлении необходимых документов</w:t>
                  </w:r>
                </w:p>
              </w:txbxContent>
            </v:textbox>
          </v:rect>
        </w:pict>
      </w: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p>
    <w:p w:rsidR="00A05D3A" w:rsidRPr="00AB2364" w:rsidRDefault="00A05D3A" w:rsidP="005A6867">
      <w:pPr>
        <w:ind w:firstLine="5670"/>
        <w:jc w:val="both"/>
        <w:rPr>
          <w:rFonts w:ascii="Times New Roman" w:hAnsi="Times New Roman"/>
        </w:rPr>
      </w:pPr>
    </w:p>
    <w:sectPr w:rsidR="00A05D3A" w:rsidRPr="00AB2364" w:rsidSect="00CF1E3B">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267" w:rsidRDefault="00534267" w:rsidP="007A16C9">
      <w:pPr>
        <w:spacing w:after="0" w:line="240" w:lineRule="auto"/>
      </w:pPr>
      <w:r>
        <w:separator/>
      </w:r>
    </w:p>
  </w:endnote>
  <w:endnote w:type="continuationSeparator" w:id="0">
    <w:p w:rsidR="00534267" w:rsidRDefault="00534267"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267" w:rsidRDefault="00534267" w:rsidP="007A16C9">
      <w:pPr>
        <w:spacing w:after="0" w:line="240" w:lineRule="auto"/>
      </w:pPr>
      <w:r>
        <w:separator/>
      </w:r>
    </w:p>
  </w:footnote>
  <w:footnote w:type="continuationSeparator" w:id="0">
    <w:p w:rsidR="00534267" w:rsidRDefault="00534267" w:rsidP="007A16C9">
      <w:pPr>
        <w:spacing w:after="0" w:line="240" w:lineRule="auto"/>
      </w:pPr>
      <w:r>
        <w:continuationSeparator/>
      </w:r>
    </w:p>
  </w:footnote>
  <w:footnote w:id="1">
    <w:p w:rsidR="003745EC" w:rsidRPr="00C51DD5" w:rsidRDefault="003745EC" w:rsidP="003210D9">
      <w:pPr>
        <w:pStyle w:val="ad"/>
        <w:jc w:val="both"/>
        <w:rPr>
          <w:rFonts w:ascii="Times New Roman" w:hAnsi="Times New Roman"/>
        </w:rPr>
      </w:pPr>
      <w:r w:rsidRPr="00C51DD5">
        <w:rPr>
          <w:rStyle w:val="af"/>
          <w:rFonts w:ascii="Times New Roman" w:hAnsi="Times New Roman"/>
        </w:rPr>
        <w:footnoteRef/>
      </w:r>
      <w:r w:rsidRPr="00C51DD5">
        <w:rPr>
          <w:rFonts w:ascii="Times New Roman" w:hAnsi="Times New Roman"/>
        </w:rPr>
        <w:t xml:space="preserve"> До </w:t>
      </w:r>
      <w:r w:rsidRPr="00F82ADA">
        <w:rPr>
          <w:rFonts w:ascii="Times New Roman" w:hAnsi="Times New Roman"/>
        </w:rPr>
        <w:t xml:space="preserve">внесения изменений </w:t>
      </w:r>
      <w:r>
        <w:rPr>
          <w:rFonts w:ascii="Times New Roman" w:hAnsi="Times New Roman"/>
        </w:rPr>
        <w:t xml:space="preserve">в областной закон от 27.09.2012 </w:t>
      </w:r>
      <w:r w:rsidRPr="00F82ADA">
        <w:rPr>
          <w:rFonts w:ascii="Times New Roman" w:hAnsi="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Pr>
          <w:rFonts w:ascii="Times New Roman" w:hAnsi="Times New Roman"/>
        </w:rPr>
        <w:t xml:space="preserve"> абзац 4</w:t>
      </w:r>
      <w:r w:rsidRPr="00C51DD5">
        <w:rPr>
          <w:rFonts w:ascii="Times New Roman" w:hAnsi="Times New Roman"/>
        </w:rPr>
        <w:t xml:space="preserve"> подраздела 2.4 раздела 2 действует в следующей редакции: «При направлении заявления и всех необходимых документов, предоставляемых заявителем через МФЦ,</w:t>
      </w:r>
      <w:r w:rsidRPr="00C51DD5">
        <w:rPr>
          <w:rFonts w:ascii="Times New Roman" w:hAnsi="Times New Roman"/>
          <w:i/>
        </w:rPr>
        <w:t xml:space="preserve"> </w:t>
      </w:r>
      <w:r w:rsidRPr="00C51DD5">
        <w:rPr>
          <w:rFonts w:ascii="Times New Roman" w:hAnsi="Times New Roman"/>
        </w:rPr>
        <w:t>срок предоставления муниципальной услуги отсчитывается от даты их поступления в Адми</w:t>
      </w:r>
      <w:r>
        <w:rPr>
          <w:rFonts w:ascii="Times New Roman" w:hAnsi="Times New Roman"/>
        </w:rPr>
        <w:t>нистрацию (по дате регистрации)</w:t>
      </w:r>
      <w:proofErr w:type="gramStart"/>
      <w:r>
        <w:rPr>
          <w:rFonts w:ascii="Times New Roman" w:hAnsi="Times New Roman"/>
        </w:rPr>
        <w:t>.»</w:t>
      </w:r>
      <w:proofErr w:type="gramEnd"/>
    </w:p>
  </w:footnote>
  <w:footnote w:id="2">
    <w:p w:rsidR="003745EC" w:rsidRPr="00D23B8A" w:rsidRDefault="003745EC" w:rsidP="00AC6DD9">
      <w:pPr>
        <w:pStyle w:val="ad"/>
        <w:rPr>
          <w:rFonts w:ascii="Times New Roman" w:hAnsi="Times New Roman"/>
        </w:rPr>
      </w:pPr>
      <w:r w:rsidRPr="00D23B8A">
        <w:rPr>
          <w:rStyle w:val="af"/>
          <w:rFonts w:ascii="Times New Roman" w:hAnsi="Times New Roman"/>
        </w:rPr>
        <w:footnoteRef/>
      </w:r>
      <w:r w:rsidRPr="00D23B8A">
        <w:rPr>
          <w:rFonts w:ascii="Times New Roman" w:hAnsi="Times New Roman"/>
        </w:rPr>
        <w:t xml:space="preserve"> Подпункт 3 пункта 2.6.</w:t>
      </w:r>
      <w:r w:rsidR="00BC75F0">
        <w:rPr>
          <w:rFonts w:ascii="Times New Roman" w:hAnsi="Times New Roman"/>
        </w:rPr>
        <w:t>4</w:t>
      </w:r>
      <w:r w:rsidRPr="00D23B8A">
        <w:rPr>
          <w:rFonts w:ascii="Times New Roman" w:hAnsi="Times New Roman"/>
        </w:rPr>
        <w:t xml:space="preserve"> подраздела 2.6 раздела 2  вступает в силу с 1 января 2018 года</w:t>
      </w:r>
    </w:p>
  </w:footnote>
  <w:footnote w:id="3">
    <w:p w:rsidR="003745EC" w:rsidRPr="00C2203D" w:rsidRDefault="003745EC">
      <w:pPr>
        <w:pStyle w:val="ad"/>
        <w:rPr>
          <w:rFonts w:ascii="Times New Roman" w:hAnsi="Times New Roman"/>
        </w:rPr>
      </w:pPr>
      <w:r w:rsidRPr="00C2203D">
        <w:rPr>
          <w:rStyle w:val="af"/>
          <w:rFonts w:ascii="Times New Roman" w:hAnsi="Times New Roman"/>
        </w:rPr>
        <w:footnoteRef/>
      </w:r>
      <w:r w:rsidRPr="00C2203D">
        <w:rPr>
          <w:rFonts w:ascii="Times New Roman" w:hAnsi="Times New Roman"/>
        </w:rPr>
        <w:t xml:space="preserve"> Подпункт 2 пункта 2.15.1 подраздела 2.15 </w:t>
      </w:r>
      <w:r>
        <w:rPr>
          <w:rFonts w:ascii="Times New Roman" w:hAnsi="Times New Roman"/>
        </w:rPr>
        <w:t xml:space="preserve">раздела 2 </w:t>
      </w:r>
      <w:r w:rsidRPr="00C2203D">
        <w:rPr>
          <w:rFonts w:ascii="Times New Roman" w:hAnsi="Times New Roman"/>
        </w:rPr>
        <w:t>вступает в силу с 1 января 2018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AB8"/>
    <w:rsid w:val="0002130E"/>
    <w:rsid w:val="000260DA"/>
    <w:rsid w:val="000624D8"/>
    <w:rsid w:val="000745C0"/>
    <w:rsid w:val="00075C5A"/>
    <w:rsid w:val="000840CE"/>
    <w:rsid w:val="00090A8E"/>
    <w:rsid w:val="00090BB9"/>
    <w:rsid w:val="00094537"/>
    <w:rsid w:val="000B3800"/>
    <w:rsid w:val="000E09D4"/>
    <w:rsid w:val="000E4B0C"/>
    <w:rsid w:val="000E5BA0"/>
    <w:rsid w:val="000E61A6"/>
    <w:rsid w:val="000F3F2D"/>
    <w:rsid w:val="001001A8"/>
    <w:rsid w:val="00101A37"/>
    <w:rsid w:val="00104655"/>
    <w:rsid w:val="00104F9B"/>
    <w:rsid w:val="00112734"/>
    <w:rsid w:val="001520AF"/>
    <w:rsid w:val="001661B4"/>
    <w:rsid w:val="0017375D"/>
    <w:rsid w:val="00173F96"/>
    <w:rsid w:val="00184EF2"/>
    <w:rsid w:val="001D62B8"/>
    <w:rsid w:val="001E3F2A"/>
    <w:rsid w:val="001E6A3F"/>
    <w:rsid w:val="001F752F"/>
    <w:rsid w:val="00204D1F"/>
    <w:rsid w:val="00213B2A"/>
    <w:rsid w:val="00215FA2"/>
    <w:rsid w:val="0022032A"/>
    <w:rsid w:val="00230300"/>
    <w:rsid w:val="00236F88"/>
    <w:rsid w:val="00236FA3"/>
    <w:rsid w:val="00237316"/>
    <w:rsid w:val="00263ED2"/>
    <w:rsid w:val="0027211A"/>
    <w:rsid w:val="00277A3F"/>
    <w:rsid w:val="002817FA"/>
    <w:rsid w:val="0028748F"/>
    <w:rsid w:val="00294F3E"/>
    <w:rsid w:val="002B68B6"/>
    <w:rsid w:val="002C4072"/>
    <w:rsid w:val="002F6357"/>
    <w:rsid w:val="00313061"/>
    <w:rsid w:val="003210D9"/>
    <w:rsid w:val="003440F8"/>
    <w:rsid w:val="003740C1"/>
    <w:rsid w:val="003745EC"/>
    <w:rsid w:val="00375237"/>
    <w:rsid w:val="003800A8"/>
    <w:rsid w:val="00386A3D"/>
    <w:rsid w:val="00397F4C"/>
    <w:rsid w:val="003B0D33"/>
    <w:rsid w:val="003B4C65"/>
    <w:rsid w:val="003C5F1D"/>
    <w:rsid w:val="003E1893"/>
    <w:rsid w:val="003E5B02"/>
    <w:rsid w:val="003E72DF"/>
    <w:rsid w:val="003F3FAA"/>
    <w:rsid w:val="004000B3"/>
    <w:rsid w:val="00427846"/>
    <w:rsid w:val="004428E4"/>
    <w:rsid w:val="00471B0E"/>
    <w:rsid w:val="00474CA1"/>
    <w:rsid w:val="004A3820"/>
    <w:rsid w:val="004B6728"/>
    <w:rsid w:val="004C21EC"/>
    <w:rsid w:val="004C665E"/>
    <w:rsid w:val="004D6DF7"/>
    <w:rsid w:val="004E3E85"/>
    <w:rsid w:val="004E5F1D"/>
    <w:rsid w:val="004F1D0F"/>
    <w:rsid w:val="004F68FF"/>
    <w:rsid w:val="004F7057"/>
    <w:rsid w:val="0050186A"/>
    <w:rsid w:val="005256A5"/>
    <w:rsid w:val="00534267"/>
    <w:rsid w:val="005523A1"/>
    <w:rsid w:val="005621F6"/>
    <w:rsid w:val="00580209"/>
    <w:rsid w:val="00586056"/>
    <w:rsid w:val="00587EB3"/>
    <w:rsid w:val="00592083"/>
    <w:rsid w:val="005A052A"/>
    <w:rsid w:val="005A6867"/>
    <w:rsid w:val="006012E8"/>
    <w:rsid w:val="00615516"/>
    <w:rsid w:val="00617F0F"/>
    <w:rsid w:val="00631296"/>
    <w:rsid w:val="00666605"/>
    <w:rsid w:val="00673E9A"/>
    <w:rsid w:val="00676AAF"/>
    <w:rsid w:val="006805C3"/>
    <w:rsid w:val="00695161"/>
    <w:rsid w:val="006956D6"/>
    <w:rsid w:val="006B7120"/>
    <w:rsid w:val="006C4F73"/>
    <w:rsid w:val="006D0DCD"/>
    <w:rsid w:val="006D1F28"/>
    <w:rsid w:val="006D6151"/>
    <w:rsid w:val="006E059F"/>
    <w:rsid w:val="006E0AAC"/>
    <w:rsid w:val="006E7805"/>
    <w:rsid w:val="006F1FB5"/>
    <w:rsid w:val="006F652E"/>
    <w:rsid w:val="00703835"/>
    <w:rsid w:val="0070783A"/>
    <w:rsid w:val="0072538F"/>
    <w:rsid w:val="007256DE"/>
    <w:rsid w:val="007311E8"/>
    <w:rsid w:val="00745654"/>
    <w:rsid w:val="00746406"/>
    <w:rsid w:val="00753CAD"/>
    <w:rsid w:val="00756047"/>
    <w:rsid w:val="00762324"/>
    <w:rsid w:val="00765424"/>
    <w:rsid w:val="0077136F"/>
    <w:rsid w:val="00775842"/>
    <w:rsid w:val="00783722"/>
    <w:rsid w:val="00791600"/>
    <w:rsid w:val="007A16C9"/>
    <w:rsid w:val="007A1FD3"/>
    <w:rsid w:val="007A6B5C"/>
    <w:rsid w:val="007B5678"/>
    <w:rsid w:val="007D1857"/>
    <w:rsid w:val="007F36CB"/>
    <w:rsid w:val="00821E69"/>
    <w:rsid w:val="008415E8"/>
    <w:rsid w:val="00864029"/>
    <w:rsid w:val="00864172"/>
    <w:rsid w:val="00874D4F"/>
    <w:rsid w:val="00880AE5"/>
    <w:rsid w:val="008A298D"/>
    <w:rsid w:val="008A621E"/>
    <w:rsid w:val="008B5461"/>
    <w:rsid w:val="008C0054"/>
    <w:rsid w:val="008D4955"/>
    <w:rsid w:val="008D7E40"/>
    <w:rsid w:val="008E30F0"/>
    <w:rsid w:val="008E3193"/>
    <w:rsid w:val="008F4513"/>
    <w:rsid w:val="00900422"/>
    <w:rsid w:val="00923F57"/>
    <w:rsid w:val="00933D80"/>
    <w:rsid w:val="0093431A"/>
    <w:rsid w:val="00946AB6"/>
    <w:rsid w:val="00951633"/>
    <w:rsid w:val="00953D4C"/>
    <w:rsid w:val="00954ABD"/>
    <w:rsid w:val="00965447"/>
    <w:rsid w:val="00973388"/>
    <w:rsid w:val="009C3474"/>
    <w:rsid w:val="009E1079"/>
    <w:rsid w:val="009E5445"/>
    <w:rsid w:val="009F2CAD"/>
    <w:rsid w:val="009F7C59"/>
    <w:rsid w:val="00A05D3A"/>
    <w:rsid w:val="00A17261"/>
    <w:rsid w:val="00A54DC5"/>
    <w:rsid w:val="00A6326B"/>
    <w:rsid w:val="00A64458"/>
    <w:rsid w:val="00A64464"/>
    <w:rsid w:val="00AB2364"/>
    <w:rsid w:val="00AB3144"/>
    <w:rsid w:val="00AB5AA1"/>
    <w:rsid w:val="00AB7902"/>
    <w:rsid w:val="00AC6DD9"/>
    <w:rsid w:val="00AD33EA"/>
    <w:rsid w:val="00B007A6"/>
    <w:rsid w:val="00B04B10"/>
    <w:rsid w:val="00B119B9"/>
    <w:rsid w:val="00B12072"/>
    <w:rsid w:val="00B121CB"/>
    <w:rsid w:val="00B23599"/>
    <w:rsid w:val="00B43CDA"/>
    <w:rsid w:val="00B458E7"/>
    <w:rsid w:val="00B45992"/>
    <w:rsid w:val="00B70C29"/>
    <w:rsid w:val="00B90C88"/>
    <w:rsid w:val="00B95CDD"/>
    <w:rsid w:val="00B968DA"/>
    <w:rsid w:val="00BA6605"/>
    <w:rsid w:val="00BB1AA4"/>
    <w:rsid w:val="00BC75F0"/>
    <w:rsid w:val="00BD1E7F"/>
    <w:rsid w:val="00BE2560"/>
    <w:rsid w:val="00BF7EF9"/>
    <w:rsid w:val="00C05A77"/>
    <w:rsid w:val="00C17C2B"/>
    <w:rsid w:val="00C2203D"/>
    <w:rsid w:val="00C275DF"/>
    <w:rsid w:val="00C51599"/>
    <w:rsid w:val="00C55994"/>
    <w:rsid w:val="00C65E8D"/>
    <w:rsid w:val="00C86029"/>
    <w:rsid w:val="00CA1D3B"/>
    <w:rsid w:val="00CA3320"/>
    <w:rsid w:val="00CA7333"/>
    <w:rsid w:val="00CC2829"/>
    <w:rsid w:val="00CC58ED"/>
    <w:rsid w:val="00CD7123"/>
    <w:rsid w:val="00CE4BCF"/>
    <w:rsid w:val="00CF1E3B"/>
    <w:rsid w:val="00CF2293"/>
    <w:rsid w:val="00D11D38"/>
    <w:rsid w:val="00D32F71"/>
    <w:rsid w:val="00D41CF2"/>
    <w:rsid w:val="00D50EEA"/>
    <w:rsid w:val="00D66D95"/>
    <w:rsid w:val="00D81AB8"/>
    <w:rsid w:val="00D8798F"/>
    <w:rsid w:val="00D9729A"/>
    <w:rsid w:val="00DB5E2F"/>
    <w:rsid w:val="00DC6C5A"/>
    <w:rsid w:val="00DD2F89"/>
    <w:rsid w:val="00DF3925"/>
    <w:rsid w:val="00DF5E90"/>
    <w:rsid w:val="00DF659C"/>
    <w:rsid w:val="00E122E7"/>
    <w:rsid w:val="00E23CC5"/>
    <w:rsid w:val="00E24C71"/>
    <w:rsid w:val="00E27F52"/>
    <w:rsid w:val="00E302C6"/>
    <w:rsid w:val="00E333C1"/>
    <w:rsid w:val="00E354AB"/>
    <w:rsid w:val="00E54154"/>
    <w:rsid w:val="00E564CA"/>
    <w:rsid w:val="00E609C0"/>
    <w:rsid w:val="00E707B3"/>
    <w:rsid w:val="00E723F3"/>
    <w:rsid w:val="00EA772D"/>
    <w:rsid w:val="00EC166C"/>
    <w:rsid w:val="00EE01B1"/>
    <w:rsid w:val="00EE29BB"/>
    <w:rsid w:val="00EE61B7"/>
    <w:rsid w:val="00EF3D7D"/>
    <w:rsid w:val="00F2325A"/>
    <w:rsid w:val="00F2679C"/>
    <w:rsid w:val="00F40B92"/>
    <w:rsid w:val="00F56C0D"/>
    <w:rsid w:val="00F675F5"/>
    <w:rsid w:val="00F72D15"/>
    <w:rsid w:val="00F933E8"/>
    <w:rsid w:val="00FA425E"/>
    <w:rsid w:val="00FB4EC3"/>
    <w:rsid w:val="00FC3C4A"/>
    <w:rsid w:val="00FD742A"/>
    <w:rsid w:val="00FF481F"/>
    <w:rsid w:val="00FF710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3"/>
    <o:shapelayout v:ext="edit">
      <o:idmap v:ext="edit" data="1"/>
      <o:rules v:ext="edit">
        <o:r id="V:Rule30" type="connector" idref="#_x0000_s1284"/>
        <o:r id="V:Rule31" type="connector" idref="#_x0000_s1323"/>
        <o:r id="V:Rule32" type="connector" idref="#_x0000_s1304"/>
        <o:r id="V:Rule33" type="connector" idref="#_x0000_s1293"/>
        <o:r id="V:Rule34" type="connector" idref="#_x0000_s1324"/>
        <o:r id="V:Rule35" type="connector" idref="#_x0000_s1278"/>
        <o:r id="V:Rule36" type="connector" idref="#_x0000_s1315"/>
        <o:r id="V:Rule37" type="connector" idref="#_x0000_s1294"/>
        <o:r id="V:Rule38" type="connector" idref="#_x0000_s1318"/>
        <o:r id="V:Rule39" type="connector" idref="#_x0000_s1292"/>
        <o:r id="V:Rule40" type="connector" idref="#_x0000_s1300"/>
        <o:r id="V:Rule41" type="connector" idref="#_x0000_s1326"/>
        <o:r id="V:Rule42" type="connector" idref="#_x0000_s1328"/>
        <o:r id="V:Rule43" type="connector" idref="#_x0000_s1310"/>
        <o:r id="V:Rule44" type="connector" idref="#_x0000_s1327"/>
        <o:r id="V:Rule45" type="connector" idref="#_x0000_s1301"/>
        <o:r id="V:Rule46" type="connector" idref="#_x0000_s1287"/>
        <o:r id="V:Rule47" type="connector" idref="#_x0000_s1280"/>
        <o:r id="V:Rule48" type="connector" idref="#_x0000_s1329"/>
        <o:r id="V:Rule49" type="connector" idref="#_x0000_s1303"/>
        <o:r id="V:Rule50" type="connector" idref="#_x0000_s1299"/>
        <o:r id="V:Rule51" type="connector" idref="#_x0000_s1319"/>
        <o:r id="V:Rule52" type="connector" idref="#_x0000_s1311"/>
        <o:r id="V:Rule53" type="connector" idref="#_x0000_s1298"/>
        <o:r id="V:Rule54" type="connector" idref="#_x0000_s1302"/>
        <o:r id="V:Rule55" type="connector" idref="#_x0000_s1325"/>
        <o:r id="V:Rule56" type="connector" idref="#_x0000_s1322"/>
        <o:r id="V:Rule57" type="connector" idref="#_x0000_s1306"/>
        <o:r id="V:Rule58" type="connector" idref="#_x0000_s13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pPr>
    <w:rPr>
      <w:rFonts w:eastAsia="Times New Roman" w:cs="Calibri"/>
      <w:b/>
      <w:sz w:val="22"/>
    </w:rPr>
  </w:style>
  <w:style w:type="paragraph" w:customStyle="1" w:styleId="ConsPlusNormal">
    <w:name w:val="ConsPlusNormal"/>
    <w:link w:val="ConsPlusNormal0"/>
    <w:rsid w:val="00D81AB8"/>
    <w:pPr>
      <w:widowControl w:val="0"/>
      <w:autoSpaceDE w:val="0"/>
      <w:autoSpaceDN w:val="0"/>
    </w:pPr>
    <w:rPr>
      <w:rFonts w:eastAsia="Times New Roman" w:cs="Calibri"/>
      <w:sz w:val="22"/>
    </w:rPr>
  </w:style>
  <w:style w:type="paragraph" w:customStyle="1" w:styleId="ConsPlusNonformat">
    <w:name w:val="ConsPlusNonformat"/>
    <w:rsid w:val="00D81AB8"/>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B95CDD"/>
    <w:rPr>
      <w:color w:val="0000FF"/>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Body Text"/>
    <w:basedOn w:val="a"/>
    <w:link w:val="af1"/>
    <w:rsid w:val="00A17261"/>
    <w:pPr>
      <w:suppressAutoHyphens/>
      <w:spacing w:after="120" w:line="240" w:lineRule="auto"/>
    </w:pPr>
    <w:rPr>
      <w:rFonts w:ascii="Times New Roman" w:eastAsia="Times New Roman" w:hAnsi="Times New Roman"/>
      <w:sz w:val="24"/>
      <w:szCs w:val="24"/>
      <w:lang w:eastAsia="ar-SA"/>
    </w:rPr>
  </w:style>
  <w:style w:type="character" w:customStyle="1" w:styleId="af1">
    <w:name w:val="Основной текст Знак"/>
    <w:basedOn w:val="a0"/>
    <w:link w:val="af0"/>
    <w:rsid w:val="00A17261"/>
    <w:rPr>
      <w:rFonts w:ascii="Times New Roman" w:eastAsia="Times New Roman" w:hAnsi="Times New Roman"/>
      <w:sz w:val="24"/>
      <w:szCs w:val="24"/>
      <w:lang w:eastAsia="ar-SA"/>
    </w:rPr>
  </w:style>
  <w:style w:type="paragraph" w:styleId="af2">
    <w:name w:val="Normal (Web)"/>
    <w:basedOn w:val="a"/>
    <w:uiPriority w:val="99"/>
    <w:rsid w:val="00A17261"/>
    <w:pPr>
      <w:suppressAutoHyphens/>
      <w:spacing w:before="280" w:after="119" w:line="240" w:lineRule="auto"/>
    </w:pPr>
    <w:rPr>
      <w:rFonts w:ascii="Times New Roman" w:eastAsia="Times New Roman" w:hAnsi="Times New Roman"/>
      <w:sz w:val="24"/>
      <w:szCs w:val="24"/>
      <w:lang w:eastAsia="ar-SA"/>
    </w:rPr>
  </w:style>
  <w:style w:type="character" w:customStyle="1" w:styleId="ConsPlusNormal0">
    <w:name w:val="ConsPlusNormal Знак"/>
    <w:basedOn w:val="a0"/>
    <w:link w:val="ConsPlusNormal"/>
    <w:locked/>
    <w:rsid w:val="004000B3"/>
    <w:rPr>
      <w:rFonts w:eastAsia="Times New Roman" w:cs="Calibri"/>
      <w:sz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dug-adm@admin-smolensk.ru" TargetMode="External"/><Relationship Id="rId13" Type="http://schemas.openxmlformats.org/officeDocument/2006/relationships/hyperlink" Target="consultantplus://offline/ref=823FEE19E491D32AE6077E916B19B80E9AA5B24DA1197B34182F2510E7HBiF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09BA5EDD1E646CAA3DBF1CF00F91D69804BE06DB18BA711648D6AE41WE2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B0DBF0EDF1ABA711648D6AE41EE576394F880DD81A6W32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4;&#1092;&#1094;67.&#1088;&#1092;" TargetMode="External"/><Relationship Id="rId4" Type="http://schemas.openxmlformats.org/officeDocument/2006/relationships/settings" Target="settings.xml"/><Relationship Id="rId9" Type="http://schemas.openxmlformats.org/officeDocument/2006/relationships/hyperlink" Target="mailto:ekonnovodug@yandex.ru" TargetMode="External"/><Relationship Id="rId14" Type="http://schemas.openxmlformats.org/officeDocument/2006/relationships/hyperlink" Target="consultantplus://offline/ref=1D09BA5EDD1E646CAA3DBF1CF00F91D6980ABA08D61A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AC2E-1085-4C7A-93A1-6EDF59D4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10190</Words>
  <Characters>58084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68138</CharactersWithSpaces>
  <SharedDoc>false</SharedDoc>
  <HLinks>
    <vt:vector size="198" baseType="variant">
      <vt:variant>
        <vt:i4>983043</vt:i4>
      </vt:variant>
      <vt:variant>
        <vt:i4>99</vt:i4>
      </vt:variant>
      <vt:variant>
        <vt:i4>0</vt:i4>
      </vt:variant>
      <vt:variant>
        <vt:i4>5</vt:i4>
      </vt:variant>
      <vt:variant>
        <vt:lpwstr>consultantplus://offline/ref=1D09BA5EDD1E646CAA3DBF1CF00F91D6980AB708DA17BA711648D6AE41WE2EH</vt:lpwstr>
      </vt:variant>
      <vt:variant>
        <vt:lpwstr/>
      </vt:variant>
      <vt:variant>
        <vt:i4>983041</vt:i4>
      </vt:variant>
      <vt:variant>
        <vt:i4>96</vt:i4>
      </vt:variant>
      <vt:variant>
        <vt:i4>0</vt:i4>
      </vt:variant>
      <vt:variant>
        <vt:i4>5</vt:i4>
      </vt:variant>
      <vt:variant>
        <vt:lpwstr>consultantplus://offline/ref=1D09BA5EDD1E646CAA3DBF1CF00F91D69B0DBF0EDF1ABA711648D6AE41WE2EH</vt:lpwstr>
      </vt:variant>
      <vt:variant>
        <vt:lpwstr/>
      </vt:variant>
      <vt:variant>
        <vt:i4>327748</vt:i4>
      </vt:variant>
      <vt:variant>
        <vt:i4>93</vt:i4>
      </vt:variant>
      <vt:variant>
        <vt:i4>0</vt:i4>
      </vt:variant>
      <vt:variant>
        <vt:i4>5</vt:i4>
      </vt:variant>
      <vt:variant>
        <vt:lpwstr/>
      </vt:variant>
      <vt:variant>
        <vt:lpwstr>P247</vt:lpwstr>
      </vt:variant>
      <vt:variant>
        <vt:i4>393283</vt:i4>
      </vt:variant>
      <vt:variant>
        <vt:i4>90</vt:i4>
      </vt:variant>
      <vt:variant>
        <vt:i4>0</vt:i4>
      </vt:variant>
      <vt:variant>
        <vt:i4>5</vt:i4>
      </vt:variant>
      <vt:variant>
        <vt:lpwstr/>
      </vt:variant>
      <vt:variant>
        <vt:lpwstr>P234</vt:lpwstr>
      </vt:variant>
      <vt:variant>
        <vt:i4>196673</vt:i4>
      </vt:variant>
      <vt:variant>
        <vt:i4>87</vt:i4>
      </vt:variant>
      <vt:variant>
        <vt:i4>0</vt:i4>
      </vt:variant>
      <vt:variant>
        <vt:i4>5</vt:i4>
      </vt:variant>
      <vt:variant>
        <vt:lpwstr/>
      </vt:variant>
      <vt:variant>
        <vt:lpwstr>P211</vt:lpwstr>
      </vt:variant>
      <vt:variant>
        <vt:i4>196675</vt:i4>
      </vt:variant>
      <vt:variant>
        <vt:i4>84</vt:i4>
      </vt:variant>
      <vt:variant>
        <vt:i4>0</vt:i4>
      </vt:variant>
      <vt:variant>
        <vt:i4>5</vt:i4>
      </vt:variant>
      <vt:variant>
        <vt:lpwstr/>
      </vt:variant>
      <vt:variant>
        <vt:lpwstr>P231</vt:lpwstr>
      </vt:variant>
      <vt:variant>
        <vt:i4>458820</vt:i4>
      </vt:variant>
      <vt:variant>
        <vt:i4>81</vt:i4>
      </vt:variant>
      <vt:variant>
        <vt:i4>0</vt:i4>
      </vt:variant>
      <vt:variant>
        <vt:i4>5</vt:i4>
      </vt:variant>
      <vt:variant>
        <vt:lpwstr/>
      </vt:variant>
      <vt:variant>
        <vt:lpwstr>P443</vt:lpwstr>
      </vt:variant>
      <vt:variant>
        <vt:i4>327748</vt:i4>
      </vt:variant>
      <vt:variant>
        <vt:i4>78</vt:i4>
      </vt:variant>
      <vt:variant>
        <vt:i4>0</vt:i4>
      </vt:variant>
      <vt:variant>
        <vt:i4>5</vt:i4>
      </vt:variant>
      <vt:variant>
        <vt:lpwstr/>
      </vt:variant>
      <vt:variant>
        <vt:lpwstr>P247</vt:lpwstr>
      </vt:variant>
      <vt:variant>
        <vt:i4>393283</vt:i4>
      </vt:variant>
      <vt:variant>
        <vt:i4>75</vt:i4>
      </vt:variant>
      <vt:variant>
        <vt:i4>0</vt:i4>
      </vt:variant>
      <vt:variant>
        <vt:i4>5</vt:i4>
      </vt:variant>
      <vt:variant>
        <vt:lpwstr/>
      </vt:variant>
      <vt:variant>
        <vt:lpwstr>P234</vt:lpwstr>
      </vt:variant>
      <vt:variant>
        <vt:i4>327747</vt:i4>
      </vt:variant>
      <vt:variant>
        <vt:i4>72</vt:i4>
      </vt:variant>
      <vt:variant>
        <vt:i4>0</vt:i4>
      </vt:variant>
      <vt:variant>
        <vt:i4>5</vt:i4>
      </vt:variant>
      <vt:variant>
        <vt:lpwstr/>
      </vt:variant>
      <vt:variant>
        <vt:lpwstr>P431</vt:lpwstr>
      </vt:variant>
      <vt:variant>
        <vt:i4>786497</vt:i4>
      </vt:variant>
      <vt:variant>
        <vt:i4>69</vt:i4>
      </vt:variant>
      <vt:variant>
        <vt:i4>0</vt:i4>
      </vt:variant>
      <vt:variant>
        <vt:i4>5</vt:i4>
      </vt:variant>
      <vt:variant>
        <vt:lpwstr/>
      </vt:variant>
      <vt:variant>
        <vt:lpwstr>P418</vt:lpwstr>
      </vt:variant>
      <vt:variant>
        <vt:i4>196675</vt:i4>
      </vt:variant>
      <vt:variant>
        <vt:i4>66</vt:i4>
      </vt:variant>
      <vt:variant>
        <vt:i4>0</vt:i4>
      </vt:variant>
      <vt:variant>
        <vt:i4>5</vt:i4>
      </vt:variant>
      <vt:variant>
        <vt:lpwstr/>
      </vt:variant>
      <vt:variant>
        <vt:lpwstr>P231</vt:lpwstr>
      </vt:variant>
      <vt:variant>
        <vt:i4>65609</vt:i4>
      </vt:variant>
      <vt:variant>
        <vt:i4>63</vt:i4>
      </vt:variant>
      <vt:variant>
        <vt:i4>0</vt:i4>
      </vt:variant>
      <vt:variant>
        <vt:i4>5</vt:i4>
      </vt:variant>
      <vt:variant>
        <vt:lpwstr/>
      </vt:variant>
      <vt:variant>
        <vt:lpwstr>P190</vt:lpwstr>
      </vt:variant>
      <vt:variant>
        <vt:i4>65609</vt:i4>
      </vt:variant>
      <vt:variant>
        <vt:i4>60</vt:i4>
      </vt:variant>
      <vt:variant>
        <vt:i4>0</vt:i4>
      </vt:variant>
      <vt:variant>
        <vt:i4>5</vt:i4>
      </vt:variant>
      <vt:variant>
        <vt:lpwstr/>
      </vt:variant>
      <vt:variant>
        <vt:lpwstr>P190</vt:lpwstr>
      </vt:variant>
      <vt:variant>
        <vt:i4>65609</vt:i4>
      </vt:variant>
      <vt:variant>
        <vt:i4>57</vt:i4>
      </vt:variant>
      <vt:variant>
        <vt:i4>0</vt:i4>
      </vt:variant>
      <vt:variant>
        <vt:i4>5</vt:i4>
      </vt:variant>
      <vt:variant>
        <vt:lpwstr/>
      </vt:variant>
      <vt:variant>
        <vt:lpwstr>P190</vt:lpwstr>
      </vt:variant>
      <vt:variant>
        <vt:i4>917570</vt:i4>
      </vt:variant>
      <vt:variant>
        <vt:i4>54</vt:i4>
      </vt:variant>
      <vt:variant>
        <vt:i4>0</vt:i4>
      </vt:variant>
      <vt:variant>
        <vt:i4>5</vt:i4>
      </vt:variant>
      <vt:variant>
        <vt:lpwstr/>
      </vt:variant>
      <vt:variant>
        <vt:lpwstr>P628</vt:lpwstr>
      </vt:variant>
      <vt:variant>
        <vt:i4>3342446</vt:i4>
      </vt:variant>
      <vt:variant>
        <vt:i4>51</vt:i4>
      </vt:variant>
      <vt:variant>
        <vt:i4>0</vt:i4>
      </vt:variant>
      <vt:variant>
        <vt:i4>5</vt:i4>
      </vt:variant>
      <vt:variant>
        <vt:lpwstr>consultantplus://offline/ref=1D09BA5EDD1E646CAA3DBF1CF00F91D69B0DBF0EDF1ABA711648D6AE41EE576394F880DD84AAW320H</vt:lpwstr>
      </vt:variant>
      <vt:variant>
        <vt:lpwstr/>
      </vt:variant>
      <vt:variant>
        <vt:i4>983041</vt:i4>
      </vt:variant>
      <vt:variant>
        <vt:i4>48</vt:i4>
      </vt:variant>
      <vt:variant>
        <vt:i4>0</vt:i4>
      </vt:variant>
      <vt:variant>
        <vt:i4>5</vt:i4>
      </vt:variant>
      <vt:variant>
        <vt:lpwstr>consultantplus://offline/ref=1D09BA5EDD1E646CAA3DBF1CF00F91D69B0DBF0EDF1ABA711648D6AE41WE2EH</vt:lpwstr>
      </vt:variant>
      <vt:variant>
        <vt:lpwstr/>
      </vt:variant>
      <vt:variant>
        <vt:i4>5374045</vt:i4>
      </vt:variant>
      <vt:variant>
        <vt:i4>45</vt:i4>
      </vt:variant>
      <vt:variant>
        <vt:i4>0</vt:i4>
      </vt:variant>
      <vt:variant>
        <vt:i4>5</vt:i4>
      </vt:variant>
      <vt:variant>
        <vt:lpwstr>consultantplus://offline/ref=1D09BA5EDD1E646CAA3DBF1CF00F91D69B0DBF0EDF1ABA711648D6AE41EE576394F880DD82WA26H</vt:lpwstr>
      </vt:variant>
      <vt:variant>
        <vt:lpwstr/>
      </vt:variant>
      <vt:variant>
        <vt:i4>5374042</vt:i4>
      </vt:variant>
      <vt:variant>
        <vt:i4>42</vt:i4>
      </vt:variant>
      <vt:variant>
        <vt:i4>0</vt:i4>
      </vt:variant>
      <vt:variant>
        <vt:i4>5</vt:i4>
      </vt:variant>
      <vt:variant>
        <vt:lpwstr>consultantplus://offline/ref=1D09BA5EDD1E646CAA3DBF1CF00F91D69B0DBF0EDF1ABA711648D6AE41EE576394F880DF82WA23H</vt:lpwstr>
      </vt:variant>
      <vt:variant>
        <vt:lpwstr/>
      </vt:variant>
      <vt:variant>
        <vt:i4>6488121</vt:i4>
      </vt:variant>
      <vt:variant>
        <vt:i4>39</vt:i4>
      </vt:variant>
      <vt:variant>
        <vt:i4>0</vt:i4>
      </vt:variant>
      <vt:variant>
        <vt:i4>5</vt:i4>
      </vt:variant>
      <vt:variant>
        <vt:lpwstr>consultantplus://offline/ref=1D09BA5EDD1E646CAA3DBF1CF00F91D69B0DB909D619BA711648D6AE41EE576394F880DD84A338CBW52BH</vt:lpwstr>
      </vt:variant>
      <vt:variant>
        <vt:lpwstr/>
      </vt:variant>
      <vt:variant>
        <vt:i4>6488123</vt:i4>
      </vt:variant>
      <vt:variant>
        <vt:i4>36</vt:i4>
      </vt:variant>
      <vt:variant>
        <vt:i4>0</vt:i4>
      </vt:variant>
      <vt:variant>
        <vt:i4>5</vt:i4>
      </vt:variant>
      <vt:variant>
        <vt:lpwstr>consultantplus://offline/ref=1D09BA5EDD1E646CAA3DBF1CF00F91D69B0DB909D619BA711648D6AE41EE576394F880DD84A338CFW52DH</vt:lpwstr>
      </vt:variant>
      <vt:variant>
        <vt:lpwstr/>
      </vt:variant>
      <vt:variant>
        <vt:i4>196673</vt:i4>
      </vt:variant>
      <vt:variant>
        <vt:i4>33</vt:i4>
      </vt:variant>
      <vt:variant>
        <vt:i4>0</vt:i4>
      </vt:variant>
      <vt:variant>
        <vt:i4>5</vt:i4>
      </vt:variant>
      <vt:variant>
        <vt:lpwstr/>
      </vt:variant>
      <vt:variant>
        <vt:lpwstr>P211</vt:lpwstr>
      </vt:variant>
      <vt:variant>
        <vt:i4>393286</vt:i4>
      </vt:variant>
      <vt:variant>
        <vt:i4>30</vt:i4>
      </vt:variant>
      <vt:variant>
        <vt:i4>0</vt:i4>
      </vt:variant>
      <vt:variant>
        <vt:i4>5</vt:i4>
      </vt:variant>
      <vt:variant>
        <vt:lpwstr/>
      </vt:variant>
      <vt:variant>
        <vt:lpwstr>P167</vt:lpwstr>
      </vt:variant>
      <vt:variant>
        <vt:i4>983050</vt:i4>
      </vt:variant>
      <vt:variant>
        <vt:i4>27</vt:i4>
      </vt:variant>
      <vt:variant>
        <vt:i4>0</vt:i4>
      </vt:variant>
      <vt:variant>
        <vt:i4>5</vt:i4>
      </vt:variant>
      <vt:variant>
        <vt:lpwstr>consultantplus://offline/ref=1D09BA5EDD1E646CAA3DBF1CF00F91D69B0DB909D619BA711648D6AE41WE2EH</vt:lpwstr>
      </vt:variant>
      <vt:variant>
        <vt:lpwstr/>
      </vt:variant>
      <vt:variant>
        <vt:i4>131142</vt:i4>
      </vt:variant>
      <vt:variant>
        <vt:i4>24</vt:i4>
      </vt:variant>
      <vt:variant>
        <vt:i4>0</vt:i4>
      </vt:variant>
      <vt:variant>
        <vt:i4>5</vt:i4>
      </vt:variant>
      <vt:variant>
        <vt:lpwstr/>
      </vt:variant>
      <vt:variant>
        <vt:lpwstr>P567</vt:lpwstr>
      </vt:variant>
      <vt:variant>
        <vt:i4>983124</vt:i4>
      </vt:variant>
      <vt:variant>
        <vt:i4>21</vt:i4>
      </vt:variant>
      <vt:variant>
        <vt:i4>0</vt:i4>
      </vt:variant>
      <vt:variant>
        <vt:i4>5</vt:i4>
      </vt:variant>
      <vt:variant>
        <vt:lpwstr>consultantplus://offline/ref=1D09BA5EDD1E646CAA3DBF1CF00F91D6980ABA08D61ABA711648D6AE41WE2EH</vt:lpwstr>
      </vt:variant>
      <vt:variant>
        <vt:lpwstr/>
      </vt:variant>
      <vt:variant>
        <vt:i4>6488125</vt:i4>
      </vt:variant>
      <vt:variant>
        <vt:i4>18</vt:i4>
      </vt:variant>
      <vt:variant>
        <vt:i4>0</vt:i4>
      </vt:variant>
      <vt:variant>
        <vt:i4>5</vt:i4>
      </vt:variant>
      <vt:variant>
        <vt:lpwstr>consultantplus://offline/ref=1D09BA5EDD1E646CAA3DBF1CF00F91D69B0DB909D619BA711648D6AE41EE576394F880DD84A338CFW52BH</vt:lpwstr>
      </vt:variant>
      <vt:variant>
        <vt:lpwstr/>
      </vt:variant>
      <vt:variant>
        <vt:i4>983046</vt:i4>
      </vt:variant>
      <vt:variant>
        <vt:i4>15</vt:i4>
      </vt:variant>
      <vt:variant>
        <vt:i4>0</vt:i4>
      </vt:variant>
      <vt:variant>
        <vt:i4>5</vt:i4>
      </vt:variant>
      <vt:variant>
        <vt:lpwstr>consultantplus://offline/ref=1D09BA5EDD1E646CAA3DBF1CF00F91D69804BE06DB18BA711648D6AE41WE2EH</vt:lpwstr>
      </vt:variant>
      <vt:variant>
        <vt:lpwstr/>
      </vt:variant>
      <vt:variant>
        <vt:i4>3342388</vt:i4>
      </vt:variant>
      <vt:variant>
        <vt:i4>12</vt:i4>
      </vt:variant>
      <vt:variant>
        <vt:i4>0</vt:i4>
      </vt:variant>
      <vt:variant>
        <vt:i4>5</vt:i4>
      </vt:variant>
      <vt:variant>
        <vt:lpwstr>consultantplus://offline/ref=1D09BA5EDD1E646CAA3DBF1CF00F91D69B0DBF0EDF1ABA711648D6AE41EE576394F880DD81A6W328H</vt:lpwstr>
      </vt:variant>
      <vt:variant>
        <vt:lpwstr/>
      </vt:variant>
      <vt:variant>
        <vt:i4>5898357</vt:i4>
      </vt:variant>
      <vt:variant>
        <vt:i4>9</vt:i4>
      </vt:variant>
      <vt:variant>
        <vt:i4>0</vt:i4>
      </vt:variant>
      <vt:variant>
        <vt:i4>5</vt:i4>
      </vt:variant>
      <vt:variant>
        <vt:lpwstr>mailto:ekonnovodug@yandex.ru</vt:lpwstr>
      </vt:variant>
      <vt:variant>
        <vt:lpwstr/>
      </vt:variant>
      <vt:variant>
        <vt:i4>4587616</vt:i4>
      </vt:variant>
      <vt:variant>
        <vt:i4>6</vt:i4>
      </vt:variant>
      <vt:variant>
        <vt:i4>0</vt:i4>
      </vt:variant>
      <vt:variant>
        <vt:i4>5</vt:i4>
      </vt:variant>
      <vt:variant>
        <vt:lpwstr>mailto:novodug-adm@admin-smolensk.ru</vt:lpwstr>
      </vt:variant>
      <vt:variant>
        <vt:lpwstr/>
      </vt:variant>
      <vt:variant>
        <vt:i4>3473520</vt:i4>
      </vt:variant>
      <vt:variant>
        <vt:i4>3</vt:i4>
      </vt:variant>
      <vt:variant>
        <vt:i4>0</vt:i4>
      </vt:variant>
      <vt:variant>
        <vt:i4>5</vt:i4>
      </vt:variant>
      <vt:variant>
        <vt:lpwstr/>
      </vt:variant>
      <vt:variant>
        <vt:lpwstr>P54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Kate</cp:lastModifiedBy>
  <cp:revision>3</cp:revision>
  <cp:lastPrinted>2017-07-19T07:44:00Z</cp:lastPrinted>
  <dcterms:created xsi:type="dcterms:W3CDTF">2018-03-01T09:25:00Z</dcterms:created>
  <dcterms:modified xsi:type="dcterms:W3CDTF">2018-03-01T09:44:00Z</dcterms:modified>
</cp:coreProperties>
</file>