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F37" w:rsidRDefault="00E75F37" w:rsidP="00E75F37">
      <w:pPr>
        <w:jc w:val="center"/>
      </w:pPr>
      <w:r>
        <w:object w:dxaOrig="1123" w:dyaOrig="13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6pt;height:52.2pt" o:ole="" fillcolor="window">
            <v:imagedata r:id="rId4" o:title=""/>
          </v:shape>
          <o:OLEObject Type="Embed" ProgID="Word.Picture.8" ShapeID="_x0000_i1025" DrawAspect="Content" ObjectID="_1641039721" r:id="rId5"/>
        </w:object>
      </w:r>
    </w:p>
    <w:p w:rsidR="00E75F37" w:rsidRDefault="00E75F37" w:rsidP="00E75F37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МУНИЦИПАЛЬНОГО ОБРАЗОВАНИЯ </w:t>
      </w:r>
    </w:p>
    <w:p w:rsidR="00E75F37" w:rsidRDefault="00E75F37" w:rsidP="00E75F37">
      <w:pPr>
        <w:pStyle w:val="1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«НОВОДУГИНСКИЙ РАЙОН» СМОЛЕНСКОЙ ОБЛАСТИ</w:t>
      </w:r>
    </w:p>
    <w:p w:rsidR="00E75F37" w:rsidRDefault="00E75F37" w:rsidP="00E75F37">
      <w:pPr>
        <w:pStyle w:val="11"/>
        <w:jc w:val="center"/>
        <w:rPr>
          <w:sz w:val="28"/>
        </w:rPr>
      </w:pPr>
    </w:p>
    <w:p w:rsidR="00E75F37" w:rsidRDefault="00E75F37" w:rsidP="00E75F37">
      <w:pPr>
        <w:pStyle w:val="11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E75F37" w:rsidRDefault="00E75F37" w:rsidP="00E75F37">
      <w:pPr>
        <w:jc w:val="both"/>
        <w:rPr>
          <w:sz w:val="28"/>
          <w:szCs w:val="28"/>
        </w:rPr>
      </w:pPr>
    </w:p>
    <w:p w:rsidR="00E75F37" w:rsidRDefault="00E75F37" w:rsidP="00E75F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7DE9">
        <w:rPr>
          <w:sz w:val="28"/>
          <w:szCs w:val="28"/>
          <w:u w:val="single"/>
        </w:rPr>
        <w:t>14.01.2020</w:t>
      </w:r>
      <w:r>
        <w:rPr>
          <w:sz w:val="28"/>
          <w:szCs w:val="28"/>
        </w:rPr>
        <w:t xml:space="preserve"> № </w:t>
      </w:r>
      <w:r w:rsidR="008D7DE9">
        <w:rPr>
          <w:sz w:val="28"/>
          <w:szCs w:val="28"/>
          <w:u w:val="single"/>
        </w:rPr>
        <w:t>3</w:t>
      </w:r>
    </w:p>
    <w:p w:rsidR="00E75F37" w:rsidRDefault="00E75F37" w:rsidP="00E75F37">
      <w:pPr>
        <w:jc w:val="both"/>
        <w:rPr>
          <w:sz w:val="28"/>
          <w:szCs w:val="28"/>
        </w:rPr>
      </w:pPr>
    </w:p>
    <w:p w:rsidR="00E75F37" w:rsidRDefault="00E75F37" w:rsidP="00E0675E">
      <w:pPr>
        <w:ind w:right="5386"/>
        <w:jc w:val="both"/>
        <w:rPr>
          <w:sz w:val="28"/>
        </w:rPr>
      </w:pPr>
      <w:r>
        <w:rPr>
          <w:sz w:val="28"/>
        </w:rPr>
        <w:t xml:space="preserve">Об утверждении положения об отделе территориального планирования муниципального района, энергетики, транспорта и ЖКХ Администрации муниципального образования  «Новодугинский район» Смоленской области </w:t>
      </w:r>
    </w:p>
    <w:p w:rsidR="00E75F37" w:rsidRDefault="00E75F37" w:rsidP="00E75F37">
      <w:pPr>
        <w:rPr>
          <w:sz w:val="28"/>
        </w:rPr>
      </w:pPr>
    </w:p>
    <w:p w:rsidR="00E75F37" w:rsidRDefault="00E75F37" w:rsidP="00E75F37">
      <w:pPr>
        <w:ind w:firstLine="709"/>
        <w:jc w:val="both"/>
        <w:rPr>
          <w:sz w:val="28"/>
        </w:rPr>
      </w:pPr>
      <w:r>
        <w:rPr>
          <w:sz w:val="28"/>
        </w:rPr>
        <w:t>Руководствуясь Уставом муниципального образования «Новодугинский район» Смоленской области (новая редакция)</w:t>
      </w:r>
      <w:r w:rsidR="0096700E">
        <w:rPr>
          <w:sz w:val="28"/>
        </w:rPr>
        <w:t>,</w:t>
      </w:r>
    </w:p>
    <w:p w:rsidR="00E75F37" w:rsidRDefault="00E75F37" w:rsidP="00E75F37">
      <w:pPr>
        <w:ind w:firstLine="709"/>
        <w:jc w:val="both"/>
        <w:rPr>
          <w:sz w:val="28"/>
        </w:rPr>
      </w:pPr>
    </w:p>
    <w:p w:rsidR="00E75F37" w:rsidRDefault="00E75F37" w:rsidP="00E75F37">
      <w:pPr>
        <w:ind w:firstLine="709"/>
        <w:jc w:val="both"/>
        <w:rPr>
          <w:sz w:val="28"/>
        </w:rPr>
      </w:pPr>
      <w:r>
        <w:rPr>
          <w:sz w:val="28"/>
        </w:rPr>
        <w:t xml:space="preserve">Администрация муниципального образования «Новодугинский район» Смоленской области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е т:</w:t>
      </w:r>
    </w:p>
    <w:p w:rsidR="00E75F37" w:rsidRDefault="00E75F37" w:rsidP="00E75F37">
      <w:pPr>
        <w:ind w:firstLine="709"/>
        <w:jc w:val="both"/>
        <w:rPr>
          <w:sz w:val="28"/>
        </w:rPr>
      </w:pPr>
    </w:p>
    <w:p w:rsidR="00E75F37" w:rsidRDefault="00E75F37" w:rsidP="00E75F37">
      <w:pPr>
        <w:ind w:firstLine="720"/>
        <w:jc w:val="both"/>
        <w:rPr>
          <w:sz w:val="28"/>
        </w:rPr>
      </w:pPr>
      <w:r>
        <w:rPr>
          <w:sz w:val="28"/>
        </w:rPr>
        <w:t>1. Утвердить прилагаемое положение об отделе территориального планирования муниципального района, энергетики, транспорта и ЖКХ Администрации муниципального образования  «Новодугинский район» Смоленской области.</w:t>
      </w:r>
    </w:p>
    <w:p w:rsidR="0096700E" w:rsidRDefault="0096700E" w:rsidP="00E75F37">
      <w:pPr>
        <w:ind w:firstLine="720"/>
        <w:jc w:val="both"/>
        <w:rPr>
          <w:sz w:val="28"/>
        </w:rPr>
      </w:pPr>
      <w:r>
        <w:rPr>
          <w:sz w:val="28"/>
        </w:rPr>
        <w:t>2. Признать утратившим силу постановление Администрации муниципального образования «Новодугинский район» Смоленской области «Об утверждении положения об отделе территориального планирования муниципального района, энергетики, транспорта и ЖКХ Администрации муниципального образования  «Новодугинский район» Смоленской области» от 24.01.2019 № 5.</w:t>
      </w:r>
    </w:p>
    <w:p w:rsidR="00E75F37" w:rsidRDefault="00B3353E" w:rsidP="00E75F37">
      <w:pPr>
        <w:ind w:firstLine="709"/>
        <w:jc w:val="both"/>
        <w:rPr>
          <w:sz w:val="28"/>
        </w:rPr>
      </w:pPr>
      <w:r>
        <w:rPr>
          <w:sz w:val="28"/>
        </w:rPr>
        <w:t>3</w:t>
      </w:r>
      <w:r w:rsidR="00E75F37">
        <w:rPr>
          <w:sz w:val="28"/>
        </w:rPr>
        <w:t xml:space="preserve">. </w:t>
      </w:r>
      <w:proofErr w:type="gramStart"/>
      <w:r w:rsidR="00E75F37">
        <w:rPr>
          <w:sz w:val="28"/>
        </w:rPr>
        <w:t>Контроль за</w:t>
      </w:r>
      <w:proofErr w:type="gramEnd"/>
      <w:r w:rsidR="00E75F37">
        <w:rPr>
          <w:sz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Иванова В.В., заместителя Главы муниципального образования «Новодугинский район» Смоленской области – управляющего делами </w:t>
      </w:r>
      <w:proofErr w:type="spellStart"/>
      <w:r w:rsidR="00E0675E">
        <w:rPr>
          <w:sz w:val="28"/>
        </w:rPr>
        <w:t>Эминову</w:t>
      </w:r>
      <w:proofErr w:type="spellEnd"/>
      <w:r w:rsidR="00E0675E">
        <w:rPr>
          <w:sz w:val="28"/>
        </w:rPr>
        <w:t xml:space="preserve"> С.Н.</w:t>
      </w:r>
    </w:p>
    <w:p w:rsidR="00E75F37" w:rsidRDefault="00E75F37" w:rsidP="00E75F37">
      <w:pPr>
        <w:jc w:val="both"/>
      </w:pPr>
    </w:p>
    <w:p w:rsidR="00E75F37" w:rsidRDefault="00E75F37" w:rsidP="00E75F37">
      <w:pPr>
        <w:jc w:val="both"/>
        <w:rPr>
          <w:sz w:val="28"/>
        </w:rPr>
      </w:pPr>
      <w:r>
        <w:rPr>
          <w:sz w:val="28"/>
        </w:rPr>
        <w:t>Глава муниципального образования</w:t>
      </w:r>
    </w:p>
    <w:p w:rsidR="00E75F37" w:rsidRDefault="00E75F37" w:rsidP="00E75F37">
      <w:pPr>
        <w:jc w:val="both"/>
        <w:rPr>
          <w:sz w:val="28"/>
        </w:rPr>
      </w:pPr>
      <w:r>
        <w:rPr>
          <w:sz w:val="28"/>
        </w:rPr>
        <w:t>«Новодугинский район»</w:t>
      </w:r>
    </w:p>
    <w:p w:rsidR="00E75F37" w:rsidRDefault="00E75F37" w:rsidP="00E75F37">
      <w:pPr>
        <w:jc w:val="both"/>
        <w:rPr>
          <w:sz w:val="28"/>
        </w:rPr>
      </w:pPr>
      <w:r>
        <w:rPr>
          <w:sz w:val="28"/>
        </w:rPr>
        <w:t>Смоленской области                                                                          В.В. Соколов</w:t>
      </w:r>
    </w:p>
    <w:p w:rsidR="00E75F37" w:rsidRDefault="00E75F37" w:rsidP="00E75F37">
      <w:pPr>
        <w:ind w:firstLine="5103"/>
        <w:jc w:val="both"/>
        <w:rPr>
          <w:sz w:val="28"/>
        </w:rPr>
      </w:pPr>
    </w:p>
    <w:p w:rsidR="00E75F37" w:rsidRDefault="00E75F37" w:rsidP="00E75F37">
      <w:pPr>
        <w:ind w:firstLine="5103"/>
        <w:jc w:val="both"/>
        <w:rPr>
          <w:sz w:val="28"/>
        </w:rPr>
      </w:pPr>
    </w:p>
    <w:p w:rsidR="00B3353E" w:rsidRDefault="00B3353E" w:rsidP="005F4EE2">
      <w:pPr>
        <w:jc w:val="right"/>
      </w:pPr>
    </w:p>
    <w:p w:rsidR="00E75F37" w:rsidRDefault="00E75F37" w:rsidP="005F4EE2">
      <w:pPr>
        <w:jc w:val="right"/>
        <w:rPr>
          <w:sz w:val="28"/>
        </w:rPr>
      </w:pPr>
      <w:r>
        <w:t xml:space="preserve"> </w:t>
      </w:r>
      <w:r>
        <w:rPr>
          <w:sz w:val="28"/>
        </w:rPr>
        <w:t>УТВЕРЖДЕНО</w:t>
      </w:r>
    </w:p>
    <w:p w:rsidR="00E75F37" w:rsidRDefault="00E75F37" w:rsidP="005F4EE2">
      <w:pPr>
        <w:ind w:left="5100"/>
        <w:jc w:val="right"/>
        <w:rPr>
          <w:bCs/>
          <w:sz w:val="28"/>
        </w:rPr>
      </w:pPr>
      <w:r>
        <w:rPr>
          <w:bCs/>
          <w:sz w:val="28"/>
        </w:rPr>
        <w:t>постановлением Администрации муниципального образования</w:t>
      </w:r>
    </w:p>
    <w:p w:rsidR="00E75F37" w:rsidRDefault="00E75F37" w:rsidP="005F4EE2">
      <w:pPr>
        <w:ind w:firstLine="5103"/>
        <w:jc w:val="right"/>
        <w:rPr>
          <w:bCs/>
          <w:sz w:val="28"/>
        </w:rPr>
      </w:pPr>
      <w:r>
        <w:rPr>
          <w:bCs/>
          <w:sz w:val="28"/>
        </w:rPr>
        <w:t>«Новодугинский район»</w:t>
      </w:r>
    </w:p>
    <w:p w:rsidR="00E75F37" w:rsidRDefault="00E75F37" w:rsidP="005F4EE2">
      <w:pPr>
        <w:ind w:firstLine="5103"/>
        <w:jc w:val="right"/>
        <w:rPr>
          <w:bCs/>
          <w:sz w:val="28"/>
        </w:rPr>
      </w:pPr>
      <w:r>
        <w:rPr>
          <w:bCs/>
          <w:sz w:val="28"/>
        </w:rPr>
        <w:t>Смоленской области</w:t>
      </w:r>
    </w:p>
    <w:p w:rsidR="00E75F37" w:rsidRPr="008D7DE9" w:rsidRDefault="00E75F37" w:rsidP="005F4EE2">
      <w:pPr>
        <w:ind w:firstLine="5103"/>
        <w:jc w:val="right"/>
        <w:rPr>
          <w:bCs/>
          <w:sz w:val="28"/>
          <w:u w:val="single"/>
        </w:rPr>
      </w:pPr>
      <w:r>
        <w:rPr>
          <w:bCs/>
          <w:sz w:val="28"/>
        </w:rPr>
        <w:t xml:space="preserve">от </w:t>
      </w:r>
      <w:r w:rsidR="008D7DE9">
        <w:rPr>
          <w:bCs/>
          <w:sz w:val="28"/>
          <w:u w:val="single"/>
        </w:rPr>
        <w:t xml:space="preserve">14.01.2020 </w:t>
      </w:r>
      <w:r>
        <w:rPr>
          <w:bCs/>
          <w:sz w:val="28"/>
        </w:rPr>
        <w:t xml:space="preserve">№ </w:t>
      </w:r>
      <w:r w:rsidR="008D7DE9">
        <w:rPr>
          <w:bCs/>
          <w:sz w:val="28"/>
          <w:u w:val="single"/>
        </w:rPr>
        <w:t>3</w:t>
      </w:r>
    </w:p>
    <w:p w:rsidR="00E75F37" w:rsidRDefault="00E75F37" w:rsidP="00E75F37">
      <w:pPr>
        <w:pStyle w:val="1"/>
        <w:ind w:firstLine="709"/>
      </w:pPr>
    </w:p>
    <w:p w:rsidR="00E75F37" w:rsidRDefault="00E75F37" w:rsidP="00E75F37">
      <w:pPr>
        <w:pStyle w:val="1"/>
        <w:ind w:firstLine="709"/>
      </w:pPr>
    </w:p>
    <w:p w:rsidR="00E75F37" w:rsidRDefault="00E75F37" w:rsidP="00E75F37">
      <w:pPr>
        <w:pStyle w:val="1"/>
        <w:ind w:firstLine="709"/>
        <w:jc w:val="left"/>
        <w:rPr>
          <w:b/>
          <w:bCs/>
        </w:rPr>
      </w:pPr>
    </w:p>
    <w:p w:rsidR="00E75F37" w:rsidRDefault="00E75F37" w:rsidP="00E75F37">
      <w:pPr>
        <w:pStyle w:val="1"/>
        <w:ind w:firstLine="709"/>
        <w:rPr>
          <w:b/>
          <w:bCs/>
        </w:rPr>
      </w:pPr>
    </w:p>
    <w:p w:rsidR="00E75F37" w:rsidRDefault="00E75F37" w:rsidP="00E75F37">
      <w:pPr>
        <w:pStyle w:val="1"/>
        <w:ind w:firstLine="709"/>
        <w:rPr>
          <w:b/>
          <w:bCs/>
        </w:rPr>
      </w:pPr>
    </w:p>
    <w:p w:rsidR="00E75F37" w:rsidRDefault="00E75F37" w:rsidP="00E75F37">
      <w:pPr>
        <w:pStyle w:val="1"/>
        <w:ind w:firstLine="709"/>
        <w:rPr>
          <w:b/>
          <w:bCs/>
        </w:rPr>
      </w:pPr>
    </w:p>
    <w:p w:rsidR="00E75F37" w:rsidRDefault="00E75F37" w:rsidP="00E75F37">
      <w:pPr>
        <w:pStyle w:val="1"/>
        <w:ind w:firstLine="709"/>
        <w:rPr>
          <w:b/>
          <w:bCs/>
        </w:rPr>
      </w:pPr>
    </w:p>
    <w:p w:rsidR="00E75F37" w:rsidRDefault="00E75F37" w:rsidP="00E75F37">
      <w:pPr>
        <w:pStyle w:val="1"/>
        <w:ind w:firstLine="709"/>
        <w:rPr>
          <w:b/>
          <w:bCs/>
        </w:rPr>
      </w:pPr>
    </w:p>
    <w:p w:rsidR="00E75F37" w:rsidRDefault="00E75F37" w:rsidP="00E75F37">
      <w:pPr>
        <w:pStyle w:val="1"/>
        <w:ind w:firstLine="709"/>
        <w:rPr>
          <w:b/>
          <w:bCs/>
        </w:rPr>
      </w:pPr>
    </w:p>
    <w:p w:rsidR="00E75F37" w:rsidRDefault="00E75F37" w:rsidP="00E75F37">
      <w:pPr>
        <w:pStyle w:val="1"/>
        <w:ind w:firstLine="709"/>
        <w:rPr>
          <w:b/>
          <w:bCs/>
        </w:rPr>
      </w:pPr>
    </w:p>
    <w:p w:rsidR="00E75F37" w:rsidRDefault="00E75F37" w:rsidP="00E75F37">
      <w:pPr>
        <w:pStyle w:val="1"/>
        <w:ind w:firstLine="709"/>
        <w:rPr>
          <w:b/>
          <w:bCs/>
        </w:rPr>
      </w:pPr>
    </w:p>
    <w:p w:rsidR="00E75F37" w:rsidRDefault="00E75F37" w:rsidP="00E75F37">
      <w:pPr>
        <w:pStyle w:val="1"/>
        <w:ind w:firstLine="709"/>
        <w:rPr>
          <w:b/>
          <w:bCs/>
        </w:rPr>
      </w:pPr>
    </w:p>
    <w:p w:rsidR="00E75F37" w:rsidRPr="0096700E" w:rsidRDefault="00E75F37" w:rsidP="00E75F37">
      <w:pPr>
        <w:pStyle w:val="1"/>
        <w:ind w:firstLine="709"/>
        <w:rPr>
          <w:b/>
          <w:bCs/>
          <w:sz w:val="32"/>
          <w:szCs w:val="32"/>
        </w:rPr>
      </w:pPr>
      <w:proofErr w:type="gramStart"/>
      <w:r w:rsidRPr="0096700E">
        <w:rPr>
          <w:b/>
          <w:bCs/>
          <w:sz w:val="32"/>
          <w:szCs w:val="32"/>
        </w:rPr>
        <w:t>П</w:t>
      </w:r>
      <w:proofErr w:type="gramEnd"/>
      <w:r w:rsidRPr="0096700E">
        <w:rPr>
          <w:b/>
          <w:bCs/>
          <w:sz w:val="32"/>
          <w:szCs w:val="32"/>
        </w:rPr>
        <w:t xml:space="preserve"> О Л О Ж Е Н И Е</w:t>
      </w:r>
    </w:p>
    <w:p w:rsidR="00E75F37" w:rsidRDefault="00E75F37" w:rsidP="00E75F37">
      <w:pPr>
        <w:ind w:firstLine="709"/>
        <w:jc w:val="center"/>
      </w:pPr>
    </w:p>
    <w:p w:rsidR="00E75F37" w:rsidRDefault="00E75F37" w:rsidP="00E75F37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об отделе территориального планирования муниципального района,   </w:t>
      </w:r>
      <w:r>
        <w:rPr>
          <w:b/>
          <w:bCs/>
          <w:sz w:val="28"/>
        </w:rPr>
        <w:tab/>
        <w:t>энергетики, транспорта и ЖКХ Администрации муниципального образования «Новодугинский район»</w:t>
      </w:r>
    </w:p>
    <w:p w:rsidR="00E75F37" w:rsidRDefault="00E75F37" w:rsidP="00E75F37">
      <w:pPr>
        <w:ind w:firstLine="709"/>
        <w:jc w:val="center"/>
        <w:rPr>
          <w:b/>
          <w:bCs/>
          <w:sz w:val="28"/>
        </w:rPr>
      </w:pPr>
      <w:r>
        <w:rPr>
          <w:b/>
          <w:bCs/>
          <w:sz w:val="28"/>
        </w:rPr>
        <w:t>Смоленской области.</w:t>
      </w:r>
    </w:p>
    <w:p w:rsidR="00E75F37" w:rsidRDefault="00E75F37" w:rsidP="00E75F37">
      <w:pPr>
        <w:ind w:firstLine="709"/>
        <w:jc w:val="center"/>
        <w:rPr>
          <w:b/>
          <w:bCs/>
          <w:sz w:val="28"/>
        </w:rPr>
      </w:pPr>
    </w:p>
    <w:p w:rsidR="00E75F37" w:rsidRDefault="00E75F37" w:rsidP="00E75F37">
      <w:pPr>
        <w:ind w:firstLine="709"/>
        <w:jc w:val="center"/>
        <w:rPr>
          <w:b/>
          <w:bCs/>
          <w:sz w:val="28"/>
        </w:rPr>
      </w:pPr>
    </w:p>
    <w:p w:rsidR="00E75F37" w:rsidRDefault="00E75F37" w:rsidP="00E75F37">
      <w:pPr>
        <w:ind w:firstLine="709"/>
        <w:jc w:val="both"/>
        <w:rPr>
          <w:b/>
          <w:bCs/>
          <w:sz w:val="28"/>
        </w:rPr>
      </w:pPr>
    </w:p>
    <w:p w:rsidR="00E75F37" w:rsidRDefault="00E75F37" w:rsidP="00E75F37">
      <w:pPr>
        <w:ind w:firstLine="709"/>
        <w:jc w:val="both"/>
        <w:rPr>
          <w:b/>
          <w:bCs/>
          <w:sz w:val="28"/>
        </w:rPr>
      </w:pPr>
    </w:p>
    <w:p w:rsidR="00E75F37" w:rsidRDefault="00E75F37" w:rsidP="00E75F37">
      <w:pPr>
        <w:ind w:firstLine="709"/>
        <w:jc w:val="both"/>
        <w:rPr>
          <w:b/>
          <w:bCs/>
          <w:sz w:val="28"/>
        </w:rPr>
      </w:pPr>
    </w:p>
    <w:p w:rsidR="00E75F37" w:rsidRDefault="00E75F37" w:rsidP="00E75F37">
      <w:pPr>
        <w:jc w:val="center"/>
        <w:rPr>
          <w:b/>
          <w:sz w:val="28"/>
        </w:rPr>
      </w:pPr>
    </w:p>
    <w:p w:rsidR="00E75F37" w:rsidRDefault="00E75F37" w:rsidP="00E75F37">
      <w:pPr>
        <w:jc w:val="center"/>
        <w:rPr>
          <w:b/>
          <w:sz w:val="28"/>
        </w:rPr>
      </w:pPr>
    </w:p>
    <w:p w:rsidR="00E75F37" w:rsidRDefault="00E75F37" w:rsidP="00E75F37">
      <w:pPr>
        <w:jc w:val="center"/>
        <w:rPr>
          <w:b/>
          <w:sz w:val="28"/>
        </w:rPr>
      </w:pPr>
    </w:p>
    <w:p w:rsidR="00E75F37" w:rsidRDefault="00E75F37" w:rsidP="00E75F37">
      <w:pPr>
        <w:jc w:val="center"/>
        <w:rPr>
          <w:b/>
          <w:sz w:val="28"/>
        </w:rPr>
      </w:pPr>
    </w:p>
    <w:p w:rsidR="00E75F37" w:rsidRDefault="00E75F37" w:rsidP="00E75F37">
      <w:pPr>
        <w:jc w:val="center"/>
        <w:rPr>
          <w:b/>
          <w:sz w:val="28"/>
        </w:rPr>
      </w:pPr>
    </w:p>
    <w:p w:rsidR="00E75F37" w:rsidRDefault="00E75F37" w:rsidP="00E75F37">
      <w:pPr>
        <w:jc w:val="center"/>
        <w:rPr>
          <w:b/>
          <w:sz w:val="28"/>
        </w:rPr>
      </w:pPr>
    </w:p>
    <w:p w:rsidR="00E75F37" w:rsidRDefault="00E75F37" w:rsidP="00E75F37">
      <w:pPr>
        <w:jc w:val="center"/>
        <w:rPr>
          <w:b/>
          <w:sz w:val="28"/>
        </w:rPr>
      </w:pPr>
    </w:p>
    <w:p w:rsidR="00E75F37" w:rsidRDefault="00E75F37" w:rsidP="00E75F37">
      <w:pPr>
        <w:jc w:val="center"/>
        <w:rPr>
          <w:b/>
          <w:sz w:val="28"/>
        </w:rPr>
      </w:pPr>
    </w:p>
    <w:p w:rsidR="00E75F37" w:rsidRDefault="00E75F37" w:rsidP="00E75F37">
      <w:pPr>
        <w:jc w:val="center"/>
        <w:rPr>
          <w:b/>
          <w:sz w:val="28"/>
        </w:rPr>
      </w:pPr>
    </w:p>
    <w:p w:rsidR="00E75F37" w:rsidRDefault="00E75F37" w:rsidP="00E75F37">
      <w:pPr>
        <w:jc w:val="center"/>
        <w:rPr>
          <w:b/>
          <w:sz w:val="28"/>
        </w:rPr>
      </w:pPr>
    </w:p>
    <w:p w:rsidR="00E75F37" w:rsidRDefault="00E75F37" w:rsidP="00E75F37">
      <w:pPr>
        <w:jc w:val="center"/>
        <w:rPr>
          <w:b/>
          <w:sz w:val="28"/>
        </w:rPr>
      </w:pPr>
    </w:p>
    <w:p w:rsidR="00E75F37" w:rsidRDefault="00E75F37" w:rsidP="00E75F37">
      <w:pPr>
        <w:jc w:val="center"/>
        <w:rPr>
          <w:b/>
          <w:sz w:val="28"/>
        </w:rPr>
      </w:pPr>
    </w:p>
    <w:p w:rsidR="00E75F37" w:rsidRDefault="00E75F37" w:rsidP="00E75F37">
      <w:pPr>
        <w:jc w:val="center"/>
        <w:rPr>
          <w:b/>
          <w:sz w:val="28"/>
        </w:rPr>
      </w:pPr>
    </w:p>
    <w:p w:rsidR="00E75F37" w:rsidRDefault="00E75F37" w:rsidP="00E75F37">
      <w:pPr>
        <w:jc w:val="center"/>
        <w:rPr>
          <w:b/>
          <w:sz w:val="28"/>
        </w:rPr>
      </w:pPr>
    </w:p>
    <w:p w:rsidR="00E75F37" w:rsidRDefault="00E75F37" w:rsidP="00E75F37">
      <w:pPr>
        <w:jc w:val="center"/>
        <w:rPr>
          <w:b/>
          <w:sz w:val="28"/>
        </w:rPr>
      </w:pPr>
    </w:p>
    <w:p w:rsidR="00E75F37" w:rsidRDefault="00E75F37" w:rsidP="00E75F37">
      <w:pPr>
        <w:jc w:val="center"/>
        <w:rPr>
          <w:b/>
          <w:sz w:val="28"/>
        </w:rPr>
      </w:pPr>
    </w:p>
    <w:p w:rsidR="0096700E" w:rsidRDefault="0096700E" w:rsidP="00E75F37">
      <w:pPr>
        <w:jc w:val="center"/>
        <w:rPr>
          <w:b/>
          <w:sz w:val="28"/>
        </w:rPr>
      </w:pPr>
    </w:p>
    <w:p w:rsidR="005F4EE2" w:rsidRDefault="005F4EE2" w:rsidP="00E75F37">
      <w:pPr>
        <w:jc w:val="center"/>
        <w:rPr>
          <w:b/>
          <w:sz w:val="28"/>
        </w:rPr>
      </w:pPr>
    </w:p>
    <w:p w:rsidR="00E75F37" w:rsidRDefault="00E75F37" w:rsidP="00E75F37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E75F37" w:rsidRDefault="00E75F37" w:rsidP="00E75F37">
      <w:pPr>
        <w:ind w:firstLine="709"/>
        <w:jc w:val="both"/>
        <w:rPr>
          <w:sz w:val="28"/>
        </w:rPr>
      </w:pP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1.1. </w:t>
      </w:r>
      <w:proofErr w:type="gramStart"/>
      <w:r>
        <w:rPr>
          <w:sz w:val="28"/>
        </w:rPr>
        <w:t xml:space="preserve">Отдел территориального планирования муниципального района, энергетики, транспорта и ЖКХ Администрации муниципального образования  «Новодугинский район» Смоленской области (далее - Отдел), является структурным подразделением Администрации муниципального образования «Новодугинский район» Смоленской области (далее - Администрация), осуществляющим </w:t>
      </w:r>
      <w:r>
        <w:rPr>
          <w:sz w:val="28"/>
          <w:szCs w:val="28"/>
        </w:rPr>
        <w:t>полномочия Администрации по решению вопросов местного значения в сфере  территориального планирования муниципального района, строительства и архитектуры, энергетики, транспорта и жилищно-коммунального хозяйства.</w:t>
      </w:r>
      <w:proofErr w:type="gramEnd"/>
    </w:p>
    <w:p w:rsidR="00E75F37" w:rsidRDefault="00E75F37" w:rsidP="00E75F37">
      <w:pPr>
        <w:ind w:firstLine="709"/>
        <w:jc w:val="both"/>
        <w:rPr>
          <w:sz w:val="28"/>
        </w:rPr>
      </w:pPr>
      <w:r>
        <w:rPr>
          <w:sz w:val="28"/>
        </w:rPr>
        <w:t xml:space="preserve">1.2. </w:t>
      </w:r>
      <w:proofErr w:type="gramStart"/>
      <w:r>
        <w:rPr>
          <w:sz w:val="28"/>
          <w:szCs w:val="28"/>
        </w:rPr>
        <w:t>В своей деятельности Отдел руководствуется Конституцией Российской Федерации, федеральными конституционными законами, Федеральным законом от 6 октября 2003 № 131-ФЗ «Об общих принципах организации местного самоуправления в Российской Федерации» (далее – Федеральный закон), другими федеральными законами, издаваемыми в соответствии с ними иными нормативными правовыми актами Российской Федерации (указами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</w:t>
      </w:r>
      <w:proofErr w:type="gramEnd"/>
      <w:r>
        <w:rPr>
          <w:sz w:val="28"/>
          <w:szCs w:val="28"/>
        </w:rPr>
        <w:t xml:space="preserve"> федеральных органов исполнительной власти), Уставом, законами и иными нормативными правовыми актами Смоленской области, Уставом муниципального образования «Новодугинский район» Смоленской области (далее – Устав района), решениями, принятыми на местных референдумах, и иными муниципальными правовыми актами, а также настоящим Положением.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Отдел подчиняется непосредственного Главе муниципального образования «Новодугинский район» Смоленской области (далее - Глава района) и его заместителю, непосредственно координирующему и контролирующему деятельность Отдела.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gramStart"/>
      <w:r>
        <w:rPr>
          <w:sz w:val="28"/>
          <w:szCs w:val="28"/>
        </w:rPr>
        <w:t>Отдел в пределах своей компетенции и в установленном порядке осуществляет взаимодействие с федеральными органами государственной власти, в том числе их территориальными подразделениями; органами исполнительной власти Смоленской области; иными государственными органами; органами и должностными лицами местного самоуправления муниципального образования «Новодугинский район» Смоленской области (далее – район); органами и должностными лицами местного самоуправления других муниципальных образований Смоленской области;</w:t>
      </w:r>
      <w:proofErr w:type="gramEnd"/>
      <w:r>
        <w:rPr>
          <w:sz w:val="28"/>
          <w:szCs w:val="28"/>
        </w:rPr>
        <w:t xml:space="preserve"> организациями всех организационно-правовых форм.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Взаимоотношения Отдела с отраслевыми (функциональными) органами и другими структурными подразделениями Администрации муниципального образования «Новодугинский район» Смоленской области (далее - структурные подразделения Администрации) регулируются правовыми актами Главы района и Администрации.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 Указания Отдела в пределах функций, предусмотренных настоящим Положением, являются обязательными для структурных подразделений Администрации.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Отдел обеспечивает  при реализации своих полномочий приоритет целей и задач по развитию конкуренции  на товарных рынках в установленной сфере деятельности.</w:t>
      </w:r>
    </w:p>
    <w:p w:rsidR="00E75F37" w:rsidRDefault="00E75F37" w:rsidP="00E75F37">
      <w:pPr>
        <w:jc w:val="center"/>
        <w:rPr>
          <w:b/>
          <w:sz w:val="28"/>
        </w:rPr>
      </w:pPr>
    </w:p>
    <w:p w:rsidR="00E75F37" w:rsidRDefault="00E75F37" w:rsidP="00E75F37">
      <w:pPr>
        <w:jc w:val="center"/>
        <w:rPr>
          <w:b/>
          <w:sz w:val="28"/>
        </w:rPr>
      </w:pPr>
      <w:r>
        <w:rPr>
          <w:b/>
          <w:sz w:val="28"/>
        </w:rPr>
        <w:t>2. Задачи и функции</w:t>
      </w:r>
    </w:p>
    <w:p w:rsidR="00E75F37" w:rsidRDefault="00E75F37" w:rsidP="00E75F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отдела территориального планирования муниципального района энергетики, транспорта и ЖКХ Администрации муниципального образования «Новодугинский район» Смоленской области</w:t>
      </w:r>
    </w:p>
    <w:p w:rsidR="00E75F37" w:rsidRDefault="00E75F37" w:rsidP="00E75F37">
      <w:pPr>
        <w:pStyle w:val="2"/>
        <w:ind w:firstLine="0"/>
        <w:jc w:val="center"/>
      </w:pPr>
    </w:p>
    <w:p w:rsidR="00E75F37" w:rsidRDefault="00E75F37" w:rsidP="00E75F37">
      <w:pPr>
        <w:pStyle w:val="2"/>
        <w:ind w:firstLine="709"/>
      </w:pPr>
      <w:r>
        <w:t>2.1. Основной задачей Отдела является исполнение и обеспечение полномочий Администрации, вытекающих из Федерального закона «Об общих принципах организации самоуправления в Российской Федерации», Устава района в сфере территориального планирования района, строительства и архитектуры, энергетики, транспорта и жилищно-коммунального хозяйства.</w:t>
      </w:r>
    </w:p>
    <w:p w:rsidR="00E75F37" w:rsidRDefault="00E75F37" w:rsidP="00E75F37">
      <w:pPr>
        <w:pStyle w:val="2"/>
        <w:ind w:firstLine="709"/>
        <w:rPr>
          <w:b/>
        </w:rPr>
      </w:pPr>
    </w:p>
    <w:p w:rsidR="00E75F37" w:rsidRDefault="00E75F37" w:rsidP="00E75F37">
      <w:pPr>
        <w:pStyle w:val="2"/>
        <w:ind w:firstLine="709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2.2. Задачами отдела являются:</w:t>
      </w:r>
    </w:p>
    <w:p w:rsidR="00E75F37" w:rsidRDefault="00E75F37" w:rsidP="00E75F37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</w:p>
    <w:p w:rsidR="00E75F37" w:rsidRDefault="00E75F37" w:rsidP="00E75F37">
      <w:pPr>
        <w:pStyle w:val="2"/>
        <w:ind w:firstLine="709"/>
      </w:pPr>
      <w:r>
        <w:t>2.2.1. Разработка проектов нормативных правовых актов по вопросам местного значения в сфере территориального планирования района, строительства и архитектуры, энергетики, транспорта и жилищно-коммунального хозяйства, отнесенных к полномочиям Главы  района и Администрации, в том числе принятие или утверждение которых входит в компетенцию Совета депутатов;</w:t>
      </w:r>
    </w:p>
    <w:p w:rsidR="00E75F37" w:rsidRPr="00897831" w:rsidRDefault="00E75F37" w:rsidP="00E75F37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  <w:r w:rsidRPr="00897831">
        <w:rPr>
          <w:rFonts w:ascii="Times New Roman" w:hAnsi="Times New Roman"/>
          <w:sz w:val="28"/>
        </w:rPr>
        <w:t>2.2.2. Разработка схем территориального планирования  района;</w:t>
      </w:r>
    </w:p>
    <w:p w:rsidR="00E75F37" w:rsidRPr="00897831" w:rsidRDefault="00E75F37" w:rsidP="00E75F37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  <w:r w:rsidRPr="00897831">
        <w:rPr>
          <w:rFonts w:ascii="Times New Roman" w:hAnsi="Times New Roman"/>
          <w:sz w:val="28"/>
        </w:rPr>
        <w:t>2.2.3. Подготовка на основе схемы  территориального планирования  района документации по планировке территории  района;</w:t>
      </w:r>
    </w:p>
    <w:p w:rsidR="00E75F37" w:rsidRDefault="00E75F37" w:rsidP="00E75F37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  <w:r w:rsidRPr="00897831">
        <w:rPr>
          <w:rFonts w:ascii="Times New Roman" w:hAnsi="Times New Roman"/>
          <w:sz w:val="28"/>
        </w:rPr>
        <w:t>2.2.4. Ведение информационной системы обеспечения градостроительной  деятельности, осуществляемой на территории муниципального района;</w:t>
      </w:r>
    </w:p>
    <w:p w:rsidR="00E75F37" w:rsidRDefault="00E75F37" w:rsidP="00E75F37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2.2.5. Организация в границах  района  </w:t>
      </w:r>
      <w:proofErr w:type="spellStart"/>
      <w:r>
        <w:rPr>
          <w:rFonts w:ascii="Times New Roman" w:hAnsi="Times New Roman"/>
          <w:sz w:val="28"/>
        </w:rPr>
        <w:t>электро</w:t>
      </w:r>
      <w:proofErr w:type="spellEnd"/>
      <w:r>
        <w:rPr>
          <w:rFonts w:ascii="Times New Roman" w:hAnsi="Times New Roman"/>
          <w:sz w:val="28"/>
        </w:rPr>
        <w:t>- и газоснабжения поселений;</w:t>
      </w:r>
    </w:p>
    <w:p w:rsidR="00E75F37" w:rsidRDefault="00E75F37" w:rsidP="00E75F37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2.2.6. Организация содержания и </w:t>
      </w:r>
      <w:proofErr w:type="gramStart"/>
      <w:r>
        <w:rPr>
          <w:rFonts w:ascii="Times New Roman" w:hAnsi="Times New Roman"/>
          <w:sz w:val="28"/>
        </w:rPr>
        <w:t>строительства</w:t>
      </w:r>
      <w:proofErr w:type="gramEnd"/>
      <w:r>
        <w:rPr>
          <w:rFonts w:ascii="Times New Roman" w:hAnsi="Times New Roman"/>
          <w:sz w:val="28"/>
        </w:rPr>
        <w:t xml:space="preserve"> автомобильных дорог общего пользования между населенными пунктами, мостов и иных транспортных инженерных сооружений вне границ населенных пунктов в границах  района, за исключением автомобильных дорог общего пользования, мостов и иных транспортных инженерных сооружений федерального и регионального значения;</w:t>
      </w:r>
    </w:p>
    <w:p w:rsidR="008839E7" w:rsidRDefault="008839E7" w:rsidP="00E75F37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2.2.7. </w:t>
      </w:r>
      <w:proofErr w:type="gramStart"/>
      <w:r>
        <w:rPr>
          <w:rFonts w:ascii="Times New Roman" w:hAnsi="Times New Roman"/>
          <w:sz w:val="28"/>
        </w:rPr>
        <w:t xml:space="preserve">Организация </w:t>
      </w:r>
      <w:r w:rsidRPr="00370C67">
        <w:rPr>
          <w:rFonts w:ascii="Times New Roman" w:hAnsi="Times New Roman" w:cs="Times New Roman"/>
          <w:sz w:val="28"/>
          <w:szCs w:val="28"/>
        </w:rPr>
        <w:t>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70C67">
        <w:rPr>
          <w:rFonts w:ascii="Times New Roman" w:hAnsi="Times New Roman" w:cs="Times New Roman"/>
          <w:sz w:val="28"/>
          <w:szCs w:val="28"/>
        </w:rPr>
        <w:t xml:space="preserve">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70C67">
        <w:rPr>
          <w:rFonts w:ascii="Times New Roman" w:hAnsi="Times New Roman" w:cs="Times New Roman"/>
          <w:sz w:val="28"/>
          <w:szCs w:val="28"/>
        </w:rPr>
        <w:t xml:space="preserve">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</w:t>
      </w:r>
      <w:r w:rsidRPr="00370C67">
        <w:rPr>
          <w:rFonts w:ascii="Times New Roman" w:hAnsi="Times New Roman" w:cs="Times New Roman"/>
          <w:sz w:val="28"/>
          <w:szCs w:val="28"/>
          <w:lang w:eastAsia="en-US"/>
        </w:rPr>
        <w:t xml:space="preserve"> организация дорожного движения</w:t>
      </w:r>
      <w:r w:rsidRPr="00370C67">
        <w:rPr>
          <w:rFonts w:ascii="Times New Roman" w:hAnsi="Times New Roman" w:cs="Times New Roman"/>
          <w:sz w:val="28"/>
          <w:szCs w:val="28"/>
        </w:rPr>
        <w:t xml:space="preserve">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</w:t>
      </w:r>
      <w:proofErr w:type="gramEnd"/>
      <w:r w:rsidRPr="00370C67">
        <w:rPr>
          <w:rFonts w:ascii="Times New Roman" w:hAnsi="Times New Roman" w:cs="Times New Roman"/>
          <w:sz w:val="28"/>
          <w:szCs w:val="28"/>
        </w:rPr>
        <w:t xml:space="preserve"> с </w:t>
      </w:r>
      <w:hyperlink r:id="rId6" w:history="1">
        <w:r w:rsidRPr="00370C67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370C6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75F37" w:rsidRDefault="00E75F37" w:rsidP="00E75F37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2.2.</w:t>
      </w:r>
      <w:r w:rsidR="008839E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>. Создание условий для предоставления транспортных услуг населению и организации транспортного обслуживания населения между поселениями в границах района;</w:t>
      </w:r>
    </w:p>
    <w:p w:rsidR="00E75F37" w:rsidRDefault="00E75F37" w:rsidP="00E75F37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  <w:r w:rsidRPr="00897831">
        <w:rPr>
          <w:rFonts w:ascii="Times New Roman" w:hAnsi="Times New Roman"/>
          <w:sz w:val="28"/>
        </w:rPr>
        <w:t>2.2.</w:t>
      </w:r>
      <w:r w:rsidR="008839E7" w:rsidRPr="00897831">
        <w:rPr>
          <w:rFonts w:ascii="Times New Roman" w:hAnsi="Times New Roman"/>
          <w:sz w:val="28"/>
        </w:rPr>
        <w:t>9</w:t>
      </w:r>
      <w:r w:rsidRPr="00897831">
        <w:rPr>
          <w:rFonts w:ascii="Times New Roman" w:hAnsi="Times New Roman"/>
          <w:sz w:val="28"/>
        </w:rPr>
        <w:t>. Выдача разрешений на установку рекламных конструкций на территории района, аннулирование таких разрешений; выдача предписаний о демонтаже самовольно установленных вновь рекламных конструкций на территории района, осуществляемые в соответствии с Федеральным законом от 13 марта 2006 года № 38-ФЗ «О рекламе (далее – Федеральный закон «О рекламе»);</w:t>
      </w:r>
    </w:p>
    <w:p w:rsidR="00E75F37" w:rsidRDefault="00E75F37" w:rsidP="00E75F37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</w:t>
      </w:r>
      <w:r w:rsidR="008839E7">
        <w:rPr>
          <w:rFonts w:ascii="Times New Roman" w:hAnsi="Times New Roman"/>
          <w:sz w:val="28"/>
        </w:rPr>
        <w:t>10</w:t>
      </w:r>
      <w:r>
        <w:rPr>
          <w:rFonts w:ascii="Times New Roman" w:hAnsi="Times New Roman"/>
          <w:sz w:val="28"/>
        </w:rPr>
        <w:t>. Прием граждан, рассмотрение их обращений, связанных с решением вопросов местного значения, отнесенных к полномочиям Отдела территориального планирования муниципального района, энергетики, транспорта и ЖКХ, принятие решений по указанным обращениям граждан;</w:t>
      </w:r>
    </w:p>
    <w:p w:rsidR="00E75F37" w:rsidRDefault="00E75F37" w:rsidP="00E75F37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2.2.1</w:t>
      </w:r>
      <w:r w:rsidR="008839E7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 Осуществление переданных Администрации в соответствии с соглашениями полномочий органов местного самоуправления поселений в области градостроительной деятельности, жилищных отношений;</w:t>
      </w:r>
    </w:p>
    <w:p w:rsidR="00E75F37" w:rsidRDefault="00E75F37" w:rsidP="00E75F37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2.2.1</w:t>
      </w:r>
      <w:r w:rsidR="008839E7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. Организация делопроизводства, учет и хранение  документации по вопросам деятельности Отдела</w:t>
      </w:r>
      <w:r w:rsidR="00025488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E75F37" w:rsidRDefault="00E75F37" w:rsidP="00E75F37">
      <w:pPr>
        <w:pStyle w:val="ConsNormal"/>
        <w:ind w:right="0" w:firstLine="709"/>
        <w:jc w:val="both"/>
        <w:rPr>
          <w:rFonts w:ascii="Times New Roman" w:hAnsi="Times New Roman"/>
          <w:sz w:val="28"/>
        </w:rPr>
      </w:pPr>
    </w:p>
    <w:p w:rsidR="00E75F37" w:rsidRDefault="00E75F37" w:rsidP="00E75F37">
      <w:pPr>
        <w:pStyle w:val="ConsNormal"/>
        <w:ind w:righ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 xml:space="preserve">2.3. Функции отдела. </w:t>
      </w:r>
    </w:p>
    <w:p w:rsidR="00E75F37" w:rsidRDefault="00E75F37" w:rsidP="00E75F37">
      <w:pPr>
        <w:pStyle w:val="ConsNormal"/>
        <w:ind w:right="0"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</w:p>
    <w:p w:rsidR="00E75F37" w:rsidRDefault="00E75F37" w:rsidP="00E75F37">
      <w:pPr>
        <w:pStyle w:val="2"/>
        <w:ind w:firstLine="709"/>
        <w:rPr>
          <w:b/>
        </w:rPr>
      </w:pPr>
      <w:r>
        <w:t>2.3.1. В целях реализации поставленных перед ним задач Отдел осуществляет следующие функции</w:t>
      </w:r>
      <w:r>
        <w:rPr>
          <w:b/>
        </w:rPr>
        <w:t>:</w:t>
      </w:r>
    </w:p>
    <w:p w:rsidR="00E75F37" w:rsidRDefault="00E75F37" w:rsidP="00E75F37">
      <w:pPr>
        <w:pStyle w:val="2"/>
        <w:ind w:firstLine="709"/>
        <w:rPr>
          <w:b/>
        </w:rPr>
      </w:pPr>
      <w:r>
        <w:rPr>
          <w:rFonts w:cs="Arial"/>
        </w:rPr>
        <w:t>-подготавливает предложения по основным направлениям экономического и социального развития района (в пределах задач и функций, предусмотренных настоящим Положением) на перспективу, принимает участие в  разработке годовых и перспективных планов по строительству и жилищно-коммунальному хозяйству в районе;</w:t>
      </w:r>
    </w:p>
    <w:p w:rsidR="00E75F37" w:rsidRDefault="00E75F37" w:rsidP="00E75F37">
      <w:pPr>
        <w:pStyle w:val="2"/>
        <w:ind w:firstLine="709"/>
      </w:pPr>
      <w:r>
        <w:t>-вносит в установленном порядке  в Администрацию  предложения по подготовке проектов нормативных и иных правовых  актов по вопросам строительства, архитектуры, градостроительства, транспорта и жилищно-коммунального хозяйства, в том числе порядка осуществления градостроительной, транспортной и жилищно-коммунальной деятельности на территории района;</w:t>
      </w:r>
    </w:p>
    <w:p w:rsidR="00E75F37" w:rsidRDefault="00E75F37" w:rsidP="00E75F37">
      <w:pPr>
        <w:pStyle w:val="2"/>
        <w:ind w:firstLine="709"/>
      </w:pPr>
      <w:r>
        <w:t>-осуществляет техническое сопровождение проектной стадии;</w:t>
      </w:r>
    </w:p>
    <w:p w:rsidR="00E75F37" w:rsidRDefault="00E75F37" w:rsidP="00E75F37">
      <w:pPr>
        <w:pStyle w:val="2"/>
        <w:ind w:firstLine="709"/>
      </w:pPr>
      <w:r>
        <w:t>-оформляет разрешительную документацию на строительство и реконструкцию объектов;</w:t>
      </w:r>
    </w:p>
    <w:p w:rsidR="00E75F37" w:rsidRDefault="00E75F37" w:rsidP="00E75F37">
      <w:pPr>
        <w:pStyle w:val="2"/>
        <w:ind w:firstLine="709"/>
      </w:pPr>
      <w:r>
        <w:t>-осуществляет технический  надзор;</w:t>
      </w:r>
    </w:p>
    <w:p w:rsidR="00E75F37" w:rsidRDefault="00E75F37" w:rsidP="00E75F37">
      <w:pPr>
        <w:pStyle w:val="2"/>
        <w:ind w:firstLine="709"/>
      </w:pPr>
      <w:r>
        <w:t>-выдает обязательные для исполнения предписания об устранении допущенных нарушений в области строительства;</w:t>
      </w:r>
    </w:p>
    <w:p w:rsidR="00E75F37" w:rsidRDefault="00E75F37" w:rsidP="00E75F37">
      <w:pPr>
        <w:pStyle w:val="2"/>
        <w:ind w:firstLine="709"/>
      </w:pPr>
      <w:r>
        <w:t>-обеспечивает  рассмотрение предложений, заявлений, и жалоб и принятие по ним мер в пределах своей компетенции;</w:t>
      </w:r>
    </w:p>
    <w:p w:rsidR="00E75F37" w:rsidRDefault="00E75F37" w:rsidP="00E75F37">
      <w:pPr>
        <w:pStyle w:val="2"/>
        <w:ind w:firstLine="709"/>
      </w:pPr>
      <w:r>
        <w:t xml:space="preserve">-организует </w:t>
      </w:r>
      <w:proofErr w:type="gramStart"/>
      <w:r>
        <w:t>контроль за</w:t>
      </w:r>
      <w:proofErr w:type="gramEnd"/>
      <w:r>
        <w:t xml:space="preserve"> разбивкой на местности запроектированных объектов, осей строений;</w:t>
      </w:r>
    </w:p>
    <w:p w:rsidR="00E75F37" w:rsidRDefault="00E75F37" w:rsidP="00E75F37">
      <w:pPr>
        <w:pStyle w:val="2"/>
        <w:ind w:firstLine="709"/>
      </w:pPr>
      <w:r>
        <w:t>-согласовывает правила застройки поселений;</w:t>
      </w:r>
    </w:p>
    <w:p w:rsidR="00E75F37" w:rsidRDefault="00E75F37" w:rsidP="00E75F37">
      <w:pPr>
        <w:pStyle w:val="2"/>
        <w:ind w:firstLine="709"/>
      </w:pPr>
      <w:r>
        <w:t xml:space="preserve">-ведет регистр строящихся жилых домов на территории  района; </w:t>
      </w:r>
    </w:p>
    <w:p w:rsidR="00E75F37" w:rsidRDefault="00E75F37" w:rsidP="00E75F37">
      <w:pPr>
        <w:pStyle w:val="2"/>
        <w:ind w:firstLine="709"/>
      </w:pPr>
      <w:r>
        <w:lastRenderedPageBreak/>
        <w:t>-участвует в оформлении межевых дел земельных участков муниципального района;</w:t>
      </w:r>
      <w:r>
        <w:tab/>
      </w:r>
    </w:p>
    <w:p w:rsidR="00E75F37" w:rsidRDefault="00E75F37" w:rsidP="00E75F37">
      <w:pPr>
        <w:pStyle w:val="2"/>
        <w:ind w:firstLine="709"/>
      </w:pPr>
      <w:r>
        <w:t>-оказывает содействие государственным и общественным органам охраны памятников истории и культуры;</w:t>
      </w:r>
    </w:p>
    <w:p w:rsidR="00E75F37" w:rsidRDefault="00E75F37" w:rsidP="00E75F37">
      <w:pPr>
        <w:pStyle w:val="2"/>
        <w:ind w:firstLine="709"/>
      </w:pPr>
      <w:r>
        <w:t>-выдает архитектурно-планировочное задание на проектирование и строительство объектов;</w:t>
      </w:r>
    </w:p>
    <w:p w:rsidR="00E75F37" w:rsidRDefault="00E75F37" w:rsidP="00E75F37">
      <w:pPr>
        <w:pStyle w:val="2"/>
        <w:ind w:firstLine="709"/>
      </w:pPr>
      <w:r>
        <w:t>-выдает разрешение на строительство, на ввод объектов в эксплуатацию при осуществлении строительства, реконструкции,  капитального ремонта объектов строительства, расположенных на территориях поселений;</w:t>
      </w:r>
    </w:p>
    <w:p w:rsidR="00E75F37" w:rsidRDefault="00E75F37" w:rsidP="00E75F37">
      <w:pPr>
        <w:pStyle w:val="2"/>
        <w:ind w:firstLine="709"/>
      </w:pPr>
      <w:r>
        <w:t>-участвует в работе комиссий по приемке в эксплуатацию законченных строительством объектов;</w:t>
      </w:r>
    </w:p>
    <w:p w:rsidR="00E75F37" w:rsidRDefault="00E75F37" w:rsidP="00E75F37">
      <w:pPr>
        <w:pStyle w:val="2"/>
        <w:ind w:firstLine="709"/>
      </w:pPr>
      <w:r>
        <w:t>-</w:t>
      </w:r>
      <w:proofErr w:type="gramStart"/>
      <w:r>
        <w:t>предоставляет отчеты</w:t>
      </w:r>
      <w:proofErr w:type="gramEnd"/>
      <w:r>
        <w:t xml:space="preserve"> в органы статистики и вышестоящие  организации по вводу законченных строительством объектов;</w:t>
      </w:r>
    </w:p>
    <w:p w:rsidR="00E75F37" w:rsidRDefault="00E75F37" w:rsidP="00E75F37">
      <w:pPr>
        <w:pStyle w:val="2"/>
        <w:ind w:firstLine="709"/>
      </w:pPr>
      <w:r>
        <w:t>-выдает в установленном порядке заинтересованным предприятиям, организациям, учреждениям, независимо от их ведомственной принадлежности и форм собственности разрешение на производство земляных работ;</w:t>
      </w:r>
    </w:p>
    <w:p w:rsidR="00E75F37" w:rsidRDefault="00E75F37" w:rsidP="00E75F37">
      <w:pPr>
        <w:pStyle w:val="2"/>
        <w:ind w:firstLine="709"/>
      </w:pPr>
      <w:r>
        <w:t>-разрабатывает прогнозы строительной деятельности;</w:t>
      </w:r>
    </w:p>
    <w:p w:rsidR="00E75F37" w:rsidRDefault="00E75F37" w:rsidP="00E75F37">
      <w:pPr>
        <w:pStyle w:val="2"/>
        <w:ind w:firstLine="709"/>
      </w:pPr>
      <w:r>
        <w:t xml:space="preserve">-участвует  в разработке государственных, региональных и территориальных </w:t>
      </w:r>
      <w:proofErr w:type="spellStart"/>
      <w:r>
        <w:t>инвестиционно</w:t>
      </w:r>
      <w:proofErr w:type="spellEnd"/>
      <w:r>
        <w:t xml:space="preserve"> - строительных программ, в том числе в области архитектуры, строительства и жилищно-коммунального хозяйства,  обеспечивает их реализацию;</w:t>
      </w:r>
    </w:p>
    <w:p w:rsidR="00E75F37" w:rsidRDefault="00E75F37" w:rsidP="00E75F37">
      <w:pPr>
        <w:ind w:firstLine="709"/>
        <w:jc w:val="both"/>
      </w:pPr>
      <w:r>
        <w:rPr>
          <w:sz w:val="28"/>
        </w:rPr>
        <w:t xml:space="preserve"> </w:t>
      </w:r>
      <w:r>
        <w:rPr>
          <w:sz w:val="28"/>
          <w:szCs w:val="28"/>
        </w:rPr>
        <w:t>-организует в соответствии с действующим законодательством и Регламентом Администрации муниципального образования «Новодугинский район» Смоленской области рассмотрение предложений, заявлений и жалоб, поступающих в Отдел, прием граждан по вопросам, отнесённым к компетенции Отдела;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-принимает меры по устранению недостатков в управленческой деятельности</w:t>
      </w:r>
      <w:r w:rsidR="009F4F1C">
        <w:rPr>
          <w:sz w:val="28"/>
          <w:szCs w:val="28"/>
        </w:rPr>
        <w:t>;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подготовку, оформление, выдачу разрешения на установку рекламных конструкций и совершение иных, связанных с выдачей разрешения действий;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-осуществляет согласование с уполномоченными органами, необходимое для принятия решения о выдаче разрешения или отказе  в его выдаче; 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подготовку, оформление, выдачу решения об отказе в выдаче разрешения и совершение иных, связанных с выдачей разрешения об отказе действий;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подготовку, оформление выдачу решения об аннулировании разрешения и совершение иных, связанных с выдачей решения об аннулировании разрешения;</w:t>
      </w:r>
    </w:p>
    <w:p w:rsidR="009F4F1C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контроль демонтажа (владельцем рекламной конструкции, либо собственником или иным законным владельцем соответствующего недвижимого имущества, к которому такая конструкция присоединена) рекламной конструкции в случае аннулирования разрешения или признания его недействительным</w:t>
      </w:r>
      <w:r w:rsidR="009F4F1C">
        <w:rPr>
          <w:sz w:val="28"/>
          <w:szCs w:val="28"/>
        </w:rPr>
        <w:t>;</w:t>
      </w:r>
    </w:p>
    <w:p w:rsidR="009F4F1C" w:rsidRDefault="009F4F1C" w:rsidP="009F4F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иные полномочия в соответствии с федеральным и областным законодательством и муниципальными правовыми актами.</w:t>
      </w:r>
    </w:p>
    <w:p w:rsidR="009F4F1C" w:rsidRDefault="009F4F1C" w:rsidP="009F4F1C">
      <w:pPr>
        <w:ind w:firstLine="709"/>
        <w:jc w:val="both"/>
        <w:rPr>
          <w:b/>
          <w:sz w:val="28"/>
        </w:rPr>
      </w:pPr>
    </w:p>
    <w:p w:rsidR="00E75F37" w:rsidRDefault="00E75F37" w:rsidP="00E75F37">
      <w:pPr>
        <w:jc w:val="center"/>
        <w:rPr>
          <w:b/>
          <w:sz w:val="28"/>
        </w:rPr>
      </w:pPr>
      <w:r>
        <w:rPr>
          <w:b/>
          <w:sz w:val="28"/>
        </w:rPr>
        <w:t>3. Права</w:t>
      </w:r>
    </w:p>
    <w:p w:rsidR="00E75F37" w:rsidRDefault="00E75F37" w:rsidP="00E75F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отдела территориального планирования муниципального района энергетики, транспорта и ЖКХ Администрации муниципального образования «Новодугинский район» Смоленской области</w:t>
      </w:r>
    </w:p>
    <w:p w:rsidR="00E75F37" w:rsidRDefault="00E75F37" w:rsidP="00E75F37">
      <w:pPr>
        <w:ind w:firstLine="709"/>
        <w:jc w:val="center"/>
        <w:rPr>
          <w:sz w:val="28"/>
        </w:rPr>
      </w:pPr>
    </w:p>
    <w:p w:rsidR="00E75F37" w:rsidRDefault="00E75F37" w:rsidP="00E75F37">
      <w:pPr>
        <w:pStyle w:val="2"/>
        <w:ind w:firstLine="709"/>
      </w:pPr>
      <w:r>
        <w:t>3.1. Отдел для осуществления своей деятельности имеет право: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3.1.1. Получать в Администрации нормативный, информационный и справочный материал, включая специальную и справочную литературу, периодические издания, необходимые для выполнения должностных обязанностей работникам Отдела, а равно доступ к необходимой информации, передаваемой с помощью электронных средств;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3.1.2. Пользоваться в установленном порядке информационными банками данных Администрации, а также создавать собственные информационные банки данных;</w:t>
      </w:r>
    </w:p>
    <w:p w:rsidR="00E75F37" w:rsidRDefault="00E75F37" w:rsidP="00E75F37">
      <w:pPr>
        <w:pStyle w:val="2"/>
        <w:ind w:firstLine="709"/>
      </w:pPr>
      <w:r>
        <w:rPr>
          <w:szCs w:val="28"/>
        </w:rPr>
        <w:t xml:space="preserve">3.1.3. Запрашивать и получать в установленном порядке у государственных и иных органов, организаций, предприятий, учреждений, должностных лиц информацию, документы и материалы в части и объёмах, необходимых для осуществления функций Отдела. 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3.1.4. Вносить проекты правовых актов по вопросам, отнесенным к компетенции Отдела, на рассмотрение органов и должностных лиц местного самоуправления района, а также участвовать в подготовке этих проектов;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3.1.5. Разрабатывать методические материалы и рекомендации по вопросам, отнесенным к компетенции Отдела; 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3.1.6. Участвовать в служебных совещаниях, семинарах и других мероприятиях Администрации и других органов местного самоуправления по вопросам, связанным с деятельностью Отдела;</w:t>
      </w:r>
    </w:p>
    <w:p w:rsidR="00E75F37" w:rsidRDefault="00E75F37" w:rsidP="00E75F37">
      <w:pPr>
        <w:pStyle w:val="2"/>
        <w:ind w:firstLine="709"/>
      </w:pPr>
      <w:r>
        <w:t>3.1.7. Привлекать в установленном порядке для выполнения отдельных работ специалистов Администрации, других органов местного самоуправления района, экспертов по вопросам территориального планирования района, энергетики, транспорта и  жилищно-коммунального хозяйства;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3.1.8. Организовывать и проводить семинары,  совещания и другие мероприятия для решения задач Отдела;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3.1.9. Контролировать  деятельность муниципальных учреждений и предприятий, получать от них в установленном порядке информационно-статистическую и другую документацию в части и объёмах, необходимых для осуществления функций Отдела;</w:t>
      </w:r>
    </w:p>
    <w:p w:rsidR="00E75F37" w:rsidRDefault="00E75F37" w:rsidP="00E75F37">
      <w:pPr>
        <w:ind w:firstLine="709"/>
        <w:jc w:val="both"/>
        <w:rPr>
          <w:sz w:val="28"/>
        </w:rPr>
      </w:pPr>
      <w:r>
        <w:rPr>
          <w:sz w:val="28"/>
          <w:szCs w:val="28"/>
        </w:rPr>
        <w:t>3.1.10. Обращаться в надзорные, правоохранительные и другие органы в целях проведения проверок соблюдения законодательства в сфере строительства, архитектуры, энергетики, транспорта и жилищно-коммунального хозяйства</w:t>
      </w:r>
      <w:r w:rsidR="00025488">
        <w:rPr>
          <w:sz w:val="28"/>
        </w:rPr>
        <w:t>.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</w:p>
    <w:p w:rsidR="00E75F37" w:rsidRDefault="00E75F37" w:rsidP="00E75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Организация деятельности</w:t>
      </w:r>
    </w:p>
    <w:p w:rsidR="00E75F37" w:rsidRDefault="00E75F37" w:rsidP="00E75F37">
      <w:pPr>
        <w:jc w:val="center"/>
        <w:rPr>
          <w:b/>
          <w:sz w:val="28"/>
          <w:szCs w:val="28"/>
        </w:rPr>
      </w:pPr>
      <w:r>
        <w:rPr>
          <w:b/>
          <w:bCs/>
          <w:sz w:val="28"/>
        </w:rPr>
        <w:t>отдела территориального планирования муниципального района энергетики, транспорта и ЖКХ Администрации муниципального образования «Новодугинский район» Смоленской области</w:t>
      </w:r>
    </w:p>
    <w:p w:rsidR="00E75F37" w:rsidRDefault="00E75F37" w:rsidP="00E75F37">
      <w:pPr>
        <w:pStyle w:val="2"/>
        <w:ind w:firstLine="709"/>
      </w:pPr>
    </w:p>
    <w:p w:rsidR="00E75F37" w:rsidRDefault="00E75F37" w:rsidP="00E75F37">
      <w:pPr>
        <w:pStyle w:val="2"/>
        <w:ind w:firstLine="709"/>
      </w:pPr>
      <w:r>
        <w:t>4.1. Структура, численность Отдела и должности работников определяются штатным расписанием, утверждаемым постановлением Главы района по представлению начальника Отдела.</w:t>
      </w:r>
    </w:p>
    <w:p w:rsidR="00E75F37" w:rsidRDefault="00E75F37" w:rsidP="00E75F37">
      <w:pPr>
        <w:pStyle w:val="2"/>
        <w:ind w:firstLine="709"/>
      </w:pPr>
      <w:r>
        <w:t>4.2. Руководство Отделом осуществляет начальник Отдела, назначаемый на должность и освобождаемый от должности распоряжением Главы района.</w:t>
      </w:r>
    </w:p>
    <w:p w:rsidR="00E75F37" w:rsidRDefault="00E75F37" w:rsidP="00E75F37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Начальник Отдела замещает </w:t>
      </w:r>
      <w:r w:rsidR="00025488">
        <w:rPr>
          <w:sz w:val="28"/>
          <w:szCs w:val="28"/>
        </w:rPr>
        <w:t xml:space="preserve">высшую </w:t>
      </w:r>
      <w:r>
        <w:rPr>
          <w:sz w:val="28"/>
          <w:szCs w:val="28"/>
        </w:rPr>
        <w:t xml:space="preserve">должность муниципальной </w:t>
      </w:r>
      <w:r w:rsidR="007D4BBE">
        <w:rPr>
          <w:sz w:val="28"/>
          <w:szCs w:val="28"/>
        </w:rPr>
        <w:t xml:space="preserve">службы </w:t>
      </w:r>
      <w:r>
        <w:rPr>
          <w:sz w:val="28"/>
          <w:szCs w:val="28"/>
        </w:rPr>
        <w:t xml:space="preserve">и должен соответствовать следующим квалификационным требованиям: высшее образование </w:t>
      </w:r>
      <w:r w:rsidR="00027220">
        <w:rPr>
          <w:sz w:val="28"/>
          <w:szCs w:val="28"/>
        </w:rPr>
        <w:t>и</w:t>
      </w:r>
      <w:r>
        <w:rPr>
          <w:sz w:val="28"/>
          <w:szCs w:val="28"/>
        </w:rPr>
        <w:t xml:space="preserve"> стаж муниципальной службы не менее трех лет или стаж работы по специальности</w:t>
      </w:r>
      <w:r w:rsidR="007D4BB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025488">
        <w:rPr>
          <w:sz w:val="28"/>
          <w:szCs w:val="28"/>
        </w:rPr>
        <w:t xml:space="preserve">направлению подготовки </w:t>
      </w:r>
      <w:r>
        <w:rPr>
          <w:sz w:val="28"/>
          <w:szCs w:val="28"/>
        </w:rPr>
        <w:t>не менее пяти лет.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Начальник Отдела находится в непосредственном подчинении Главы района и его заместителя, непосредственно координирующего и контролирующего деятельность Отдела.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Начальник Отдела: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-осуществляет руководство деятельностью Отдела;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-несет персональную ответственность за выполнение возложенных на Отдел задач и функций;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-представляет Главе района предложения по структуре и штатной численности работников Отдела и изменения к ним, исходя из конкретных задач, стоящих перед Отделом, а также условий их реализации;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-вносит на рассмотрение Главе района предложения о назначении на должность и об освобождении от должности работников Отдела; о поощрении работников Отдела и применении к ним мер дисциплинарного воздействия;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-разрабатывает должностные инструкции работников Отдела и обеспечивает контроль исполнения должностных инструкций работниками Отдела;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-вносит в установленном порядке на рассмотрение Главе района проекты правовых актов по вопросам, отнесенным к компетенции Отдела;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-представляет Отдел в отношениях с органами государственной власти, органами исполнительной власти Смоленской области, органами местного самоуправления других муниципальных образований, организациями всех организационно-правовых форм, гражданами; 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-подписывает в пределах своей компетенции служебную документацию;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-отдает распоряжения и указания, обязательные для исполнения сотрудниками Отдела, контролирует их исполнение;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-организует оперативное, точное и правильное ведение делопроизводства в Отделе в соответствии с действующими правовыми актами;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-обеспечивает рассмотрение в установленном порядке предложений, заявлений и жалоб граждан по вопросам, относящимся к компетенции Отдела, осуществляет личный прием граждан в пределах своей компетенции;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-участвует в работе комиссий, создаваемых при Администрации, при рассмотрении вопросов, относящихся к компетенции Отдела;</w:t>
      </w:r>
    </w:p>
    <w:p w:rsidR="00F43DCF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-осуществляет иные полномочия в соответствии с федеральным и областным законодательством, Уставом района, настоящим Положением, </w:t>
      </w:r>
    </w:p>
    <w:p w:rsidR="00F43DCF" w:rsidRDefault="00F43DCF" w:rsidP="00F43DCF">
      <w:pPr>
        <w:jc w:val="both"/>
        <w:rPr>
          <w:sz w:val="28"/>
          <w:szCs w:val="28"/>
        </w:rPr>
      </w:pPr>
    </w:p>
    <w:p w:rsidR="00E75F37" w:rsidRDefault="00E75F37" w:rsidP="00F43DCF">
      <w:pPr>
        <w:jc w:val="both"/>
        <w:rPr>
          <w:sz w:val="28"/>
        </w:rPr>
      </w:pPr>
      <w:r>
        <w:rPr>
          <w:sz w:val="28"/>
          <w:szCs w:val="28"/>
        </w:rPr>
        <w:lastRenderedPageBreak/>
        <w:t>распоряжениями Главы района и его заместителя, непосредственно координирующего и контролирующего деятельность Отдела.</w:t>
      </w:r>
    </w:p>
    <w:p w:rsidR="00E75F37" w:rsidRDefault="00E75F37" w:rsidP="00E75F37">
      <w:pPr>
        <w:ind w:firstLine="709"/>
        <w:jc w:val="both"/>
        <w:rPr>
          <w:sz w:val="28"/>
        </w:rPr>
      </w:pPr>
      <w:r>
        <w:rPr>
          <w:sz w:val="28"/>
        </w:rPr>
        <w:t>4.6. Работники Отдела назначаются на должности и освобождаются от должности распоряжением Главы района по представлению начальника Отдела.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4.7. Права, обязанности и ответственность работников Отдела определяются федеральным и областным законодательством о труде и о муниципальной службе, настоящим Положением, трудовыми договорами, а также должностными инструкциями, утвержденными Главой района.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 Отдел пользуется в установленном порядке, закрепленным за ним имуществом.</w:t>
      </w:r>
    </w:p>
    <w:p w:rsidR="00E75F37" w:rsidRDefault="00E75F37" w:rsidP="00E75F37">
      <w:pPr>
        <w:pStyle w:val="ConsPlusNormal"/>
        <w:widowControl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4.9. Отдел пользуется </w:t>
      </w:r>
      <w:r>
        <w:rPr>
          <w:rFonts w:ascii="Times New Roman" w:hAnsi="Times New Roman"/>
          <w:sz w:val="28"/>
        </w:rPr>
        <w:t>в установленном порядке печатями и штампами Администрации.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Материально-техническое, документационное, информационное и транспортное обеспечение деятельности Отдела по выполнению предусмотренных настоящим Положением функций осуществляется в установленном порядке.</w:t>
      </w:r>
    </w:p>
    <w:p w:rsidR="00E75F37" w:rsidRDefault="00E75F37" w:rsidP="00E75F37">
      <w:pPr>
        <w:ind w:firstLine="709"/>
        <w:jc w:val="both"/>
        <w:rPr>
          <w:sz w:val="28"/>
          <w:szCs w:val="28"/>
        </w:rPr>
      </w:pPr>
    </w:p>
    <w:p w:rsidR="00E75F37" w:rsidRDefault="00E75F37" w:rsidP="00E75F37">
      <w:pPr>
        <w:jc w:val="center"/>
        <w:rPr>
          <w:b/>
          <w:bCs/>
          <w:sz w:val="28"/>
          <w:szCs w:val="28"/>
        </w:rPr>
      </w:pPr>
    </w:p>
    <w:p w:rsidR="00E75F37" w:rsidRDefault="00E75F37" w:rsidP="00E75F37">
      <w:pPr>
        <w:jc w:val="center"/>
        <w:rPr>
          <w:b/>
          <w:bCs/>
          <w:sz w:val="28"/>
          <w:szCs w:val="28"/>
        </w:rPr>
      </w:pPr>
    </w:p>
    <w:p w:rsidR="00E75F37" w:rsidRDefault="00E75F37" w:rsidP="00E75F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Порядок реорганизации, ликвидации</w:t>
      </w:r>
    </w:p>
    <w:p w:rsidR="00E75F37" w:rsidRDefault="00E75F37" w:rsidP="00E75F37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отдела территориального планирования муниципального района энергетики, транспорта и ЖКХ Администрации муниципального образования «Новодугинский район» Смоленской области</w:t>
      </w:r>
    </w:p>
    <w:p w:rsidR="00E75F37" w:rsidRDefault="00E75F37" w:rsidP="00E75F37">
      <w:pPr>
        <w:jc w:val="center"/>
        <w:rPr>
          <w:b/>
          <w:bCs/>
          <w:sz w:val="28"/>
          <w:szCs w:val="28"/>
        </w:rPr>
      </w:pPr>
    </w:p>
    <w:p w:rsidR="00E75F37" w:rsidRDefault="00E75F37" w:rsidP="00E75F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Реорганизация, ликвидация Отдела производится в порядке и по основаниям, установленным федеральным и областным законодательством и Уставом района.</w:t>
      </w:r>
    </w:p>
    <w:sectPr w:rsidR="00E75F37" w:rsidSect="009F4F1C">
      <w:pgSz w:w="11906" w:h="16838"/>
      <w:pgMar w:top="1134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F37"/>
    <w:rsid w:val="00025488"/>
    <w:rsid w:val="00027220"/>
    <w:rsid w:val="00170EC1"/>
    <w:rsid w:val="003064EA"/>
    <w:rsid w:val="003D1455"/>
    <w:rsid w:val="004119A1"/>
    <w:rsid w:val="00590F30"/>
    <w:rsid w:val="005B27BF"/>
    <w:rsid w:val="005B5F7E"/>
    <w:rsid w:val="005F4EE2"/>
    <w:rsid w:val="00754A8A"/>
    <w:rsid w:val="007D4BBE"/>
    <w:rsid w:val="008839E7"/>
    <w:rsid w:val="00897831"/>
    <w:rsid w:val="008A1B61"/>
    <w:rsid w:val="008D7DE9"/>
    <w:rsid w:val="009155A7"/>
    <w:rsid w:val="00953632"/>
    <w:rsid w:val="0096700E"/>
    <w:rsid w:val="009E2354"/>
    <w:rsid w:val="009F4F1C"/>
    <w:rsid w:val="00B3353E"/>
    <w:rsid w:val="00C12DA8"/>
    <w:rsid w:val="00CB1DFF"/>
    <w:rsid w:val="00D24C48"/>
    <w:rsid w:val="00E0675E"/>
    <w:rsid w:val="00E75F37"/>
    <w:rsid w:val="00F43DCF"/>
    <w:rsid w:val="00F514BD"/>
    <w:rsid w:val="00F8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F37"/>
    <w:rPr>
      <w:rFonts w:eastAsia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E75F37"/>
    <w:pPr>
      <w:keepNext/>
      <w:ind w:firstLine="900"/>
      <w:jc w:val="center"/>
      <w:outlineLvl w:val="0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75F37"/>
    <w:rPr>
      <w:rFonts w:eastAsia="Times New Roman" w:cs="Times New Roman"/>
      <w:bCs w:val="0"/>
      <w:color w:val="auto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75F37"/>
    <w:pPr>
      <w:ind w:firstLine="975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75F37"/>
    <w:rPr>
      <w:rFonts w:eastAsia="Times New Roman" w:cs="Times New Roman"/>
      <w:bCs w:val="0"/>
      <w:color w:val="auto"/>
      <w:lang w:eastAsia="ru-RU"/>
    </w:rPr>
  </w:style>
  <w:style w:type="paragraph" w:customStyle="1" w:styleId="11">
    <w:name w:val="Обычный1"/>
    <w:uiPriority w:val="99"/>
    <w:rsid w:val="00E75F37"/>
    <w:pPr>
      <w:widowControl w:val="0"/>
    </w:pPr>
    <w:rPr>
      <w:rFonts w:eastAsia="Times New Roman" w:cs="Times New Roman"/>
    </w:rPr>
  </w:style>
  <w:style w:type="paragraph" w:customStyle="1" w:styleId="ConsNormal">
    <w:name w:val="ConsNormal"/>
    <w:uiPriority w:val="99"/>
    <w:rsid w:val="00E75F37"/>
    <w:pPr>
      <w:autoSpaceDE w:val="0"/>
      <w:autoSpaceDN w:val="0"/>
      <w:adjustRightInd w:val="0"/>
      <w:ind w:right="19772" w:firstLine="720"/>
    </w:pPr>
    <w:rPr>
      <w:rFonts w:ascii="Arial" w:eastAsia="Times New Roman" w:hAnsi="Arial"/>
    </w:rPr>
  </w:style>
  <w:style w:type="paragraph" w:customStyle="1" w:styleId="ConsPlusNormal">
    <w:name w:val="ConsPlusNormal"/>
    <w:uiPriority w:val="99"/>
    <w:rsid w:val="00E75F3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337817AACEBCF79F92128D8280D7CF8B5F5366CDA83BA1D453225EFFC5CAD60D40712EA8092381FFv8M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2749</Words>
  <Characters>15673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18386</CharactersWithSpaces>
  <SharedDoc>false</SharedDoc>
  <HLinks>
    <vt:vector size="6" baseType="variant">
      <vt:variant>
        <vt:i4>6488127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consultantplus://offline/ref=7D337817AACEBCF79F92128D8280D7CF8B5F5366CDA83BA1D453225EFFC5CAD60D40712EA8092381FFv8M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4</cp:revision>
  <cp:lastPrinted>2020-01-14T07:08:00Z</cp:lastPrinted>
  <dcterms:created xsi:type="dcterms:W3CDTF">2020-01-14T12:36:00Z</dcterms:created>
  <dcterms:modified xsi:type="dcterms:W3CDTF">2020-01-20T12:36:00Z</dcterms:modified>
</cp:coreProperties>
</file>