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EE" w:rsidRDefault="00E10EEE" w:rsidP="00BA0F87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8pt" o:ole="" filled="t">
            <v:fill color2="black"/>
            <v:imagedata r:id="rId4" o:title=""/>
          </v:shape>
          <o:OLEObject Type="Embed" ProgID="Word.Picture.8" ShapeID="_x0000_i1025" DrawAspect="Content" ObjectID="_1558427957" r:id="rId5"/>
        </w:object>
      </w:r>
    </w:p>
    <w:p w:rsidR="00E10EEE" w:rsidRDefault="00E10EEE" w:rsidP="00BA0F87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E10EEE" w:rsidRDefault="00E10EEE" w:rsidP="00BA0F87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E10EEE" w:rsidRDefault="00E10EEE" w:rsidP="00BA0F87">
      <w:pPr>
        <w:ind w:right="-284"/>
        <w:jc w:val="center"/>
        <w:rPr>
          <w:b/>
          <w:sz w:val="28"/>
          <w:szCs w:val="28"/>
        </w:rPr>
      </w:pPr>
    </w:p>
    <w:p w:rsidR="00E10EEE" w:rsidRDefault="00E10EEE" w:rsidP="00BA0F87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E10EEE" w:rsidRDefault="00E10EEE" w:rsidP="00BA0F87">
      <w:pPr>
        <w:ind w:right="-284"/>
        <w:rPr>
          <w:sz w:val="28"/>
          <w:szCs w:val="28"/>
        </w:rPr>
      </w:pPr>
    </w:p>
    <w:p w:rsidR="00E10EEE" w:rsidRDefault="00E10EEE" w:rsidP="00BA0F8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07.06.2017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91</w:t>
      </w: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Новодугинском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</w:p>
    <w:p w:rsidR="00E10EEE" w:rsidRDefault="00E10EEE" w:rsidP="00BA0F87">
      <w:pPr>
        <w:jc w:val="both"/>
        <w:rPr>
          <w:sz w:val="28"/>
          <w:szCs w:val="28"/>
        </w:rPr>
      </w:pPr>
    </w:p>
    <w:p w:rsidR="00E10EEE" w:rsidRDefault="00E10EEE" w:rsidP="00BA0F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31E73">
        <w:rPr>
          <w:sz w:val="28"/>
          <w:szCs w:val="28"/>
        </w:rPr>
        <w:t xml:space="preserve"> </w:t>
      </w:r>
      <w:r w:rsidRPr="003761E4">
        <w:rPr>
          <w:color w:val="22272F"/>
          <w:sz w:val="28"/>
          <w:szCs w:val="28"/>
        </w:rPr>
        <w:t xml:space="preserve">В соответствии </w:t>
      </w:r>
      <w:r w:rsidRPr="003761E4">
        <w:rPr>
          <w:sz w:val="28"/>
          <w:szCs w:val="28"/>
        </w:rPr>
        <w:t>с</w:t>
      </w:r>
      <w:r w:rsidRPr="003761E4">
        <w:rPr>
          <w:rStyle w:val="apple-converted-space"/>
          <w:sz w:val="28"/>
          <w:szCs w:val="28"/>
        </w:rPr>
        <w:t> </w:t>
      </w:r>
      <w:hyperlink r:id="rId6" w:anchor="/document/12177515/entry/0" w:history="1">
        <w:r w:rsidRPr="003761E4">
          <w:rPr>
            <w:rStyle w:val="Hyperlink"/>
            <w:color w:val="auto"/>
            <w:sz w:val="28"/>
            <w:szCs w:val="28"/>
            <w:u w:val="none"/>
          </w:rPr>
          <w:t>Федеральным законом</w:t>
        </w:r>
      </w:hyperlink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color w:val="22272F"/>
          <w:sz w:val="28"/>
          <w:szCs w:val="28"/>
        </w:rPr>
        <w:t xml:space="preserve">от 27.07.2010 г. </w:t>
      </w:r>
      <w:r>
        <w:rPr>
          <w:color w:val="22272F"/>
          <w:sz w:val="28"/>
          <w:szCs w:val="28"/>
        </w:rPr>
        <w:t>№</w:t>
      </w:r>
      <w:r w:rsidRPr="003761E4">
        <w:rPr>
          <w:color w:val="22272F"/>
          <w:sz w:val="28"/>
          <w:szCs w:val="28"/>
        </w:rPr>
        <w:t xml:space="preserve"> 210-ФЗ </w:t>
      </w:r>
      <w:r>
        <w:rPr>
          <w:color w:val="22272F"/>
          <w:sz w:val="28"/>
          <w:szCs w:val="28"/>
        </w:rPr>
        <w:t>«</w:t>
      </w:r>
      <w:r w:rsidRPr="003761E4">
        <w:rPr>
          <w:color w:val="22272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22272F"/>
          <w:sz w:val="28"/>
          <w:szCs w:val="28"/>
        </w:rPr>
        <w:t>»</w:t>
      </w:r>
      <w:r w:rsidRPr="00231E7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«Новодугинский район» Смоленской области (новая редакция)</w:t>
      </w:r>
    </w:p>
    <w:p w:rsidR="00E10EEE" w:rsidRDefault="00E10EEE" w:rsidP="00BA0F87">
      <w:pPr>
        <w:jc w:val="both"/>
        <w:rPr>
          <w:sz w:val="28"/>
          <w:szCs w:val="28"/>
        </w:rPr>
      </w:pPr>
    </w:p>
    <w:p w:rsidR="00E10EEE" w:rsidRDefault="00E10EEE" w:rsidP="00BA0F87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«Новодугинский район» Смоленской области  п о с т а н о в л я е т:</w:t>
      </w:r>
    </w:p>
    <w:p w:rsidR="00E10EEE" w:rsidRDefault="00E10EEE" w:rsidP="00BA0F87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E10EEE" w:rsidRDefault="00E10EEE" w:rsidP="00BA0F87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7" w:anchor="/document/25338007/entry/1000" w:history="1">
        <w:r>
          <w:rPr>
            <w:rStyle w:val="Emphasis"/>
            <w:i w:val="0"/>
            <w:iCs w:val="0"/>
            <w:sz w:val="28"/>
            <w:szCs w:val="28"/>
          </w:rPr>
          <w:t>П</w:t>
        </w:r>
        <w:r w:rsidRPr="003761E4">
          <w:rPr>
            <w:rStyle w:val="Emphasis"/>
            <w:i w:val="0"/>
            <w:iCs w:val="0"/>
            <w:sz w:val="28"/>
            <w:szCs w:val="28"/>
          </w:rPr>
          <w:t>еречень</w:t>
        </w:r>
      </w:hyperlink>
      <w:r w:rsidRPr="003761E4">
        <w:rPr>
          <w:rStyle w:val="apple-converted-space"/>
          <w:sz w:val="28"/>
          <w:szCs w:val="28"/>
        </w:rPr>
        <w:t> </w:t>
      </w:r>
      <w:r w:rsidRPr="003761E4">
        <w:rPr>
          <w:rStyle w:val="Emphasis"/>
          <w:i w:val="0"/>
          <w:iCs w:val="0"/>
          <w:color w:val="22272F"/>
          <w:sz w:val="28"/>
          <w:szCs w:val="28"/>
        </w:rPr>
        <w:t>муниципальных</w:t>
      </w:r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rStyle w:val="Emphasis"/>
          <w:i w:val="0"/>
          <w:iCs w:val="0"/>
          <w:color w:val="22272F"/>
          <w:sz w:val="28"/>
          <w:szCs w:val="28"/>
        </w:rPr>
        <w:t>услуг</w:t>
      </w:r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color w:val="22272F"/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«Новодугинский район» </w:t>
      </w:r>
      <w:r w:rsidRPr="003761E4">
        <w:rPr>
          <w:color w:val="22272F"/>
          <w:sz w:val="28"/>
          <w:szCs w:val="28"/>
        </w:rPr>
        <w:t xml:space="preserve">Смоленской области, ее структурных подразделений, предоставление которых организуется в </w:t>
      </w:r>
      <w:r>
        <w:rPr>
          <w:color w:val="22272F"/>
          <w:sz w:val="28"/>
          <w:szCs w:val="28"/>
        </w:rPr>
        <w:t>Новодугинском</w:t>
      </w:r>
      <w:r w:rsidRPr="003761E4">
        <w:rPr>
          <w:color w:val="22272F"/>
          <w:sz w:val="28"/>
          <w:szCs w:val="28"/>
        </w:rPr>
        <w:t xml:space="preserve"> филиале смоленского областного государ</w:t>
      </w:r>
      <w:r>
        <w:rPr>
          <w:color w:val="22272F"/>
          <w:sz w:val="28"/>
          <w:szCs w:val="28"/>
        </w:rPr>
        <w:t>ственного бюджетного учреждения  «</w:t>
      </w:r>
      <w:r w:rsidRPr="003761E4">
        <w:rPr>
          <w:rStyle w:val="Emphasis"/>
          <w:i w:val="0"/>
          <w:iCs w:val="0"/>
          <w:color w:val="22272F"/>
          <w:sz w:val="28"/>
          <w:szCs w:val="28"/>
        </w:rPr>
        <w:t>Многофункциональный</w:t>
      </w:r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rStyle w:val="Emphasis"/>
          <w:i w:val="0"/>
          <w:iCs w:val="0"/>
          <w:color w:val="22272F"/>
          <w:sz w:val="28"/>
          <w:szCs w:val="28"/>
        </w:rPr>
        <w:t>центр</w:t>
      </w:r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color w:val="22272F"/>
          <w:sz w:val="28"/>
          <w:szCs w:val="28"/>
        </w:rPr>
        <w:t>по</w:t>
      </w:r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rStyle w:val="Emphasis"/>
          <w:i w:val="0"/>
          <w:iCs w:val="0"/>
          <w:color w:val="22272F"/>
          <w:sz w:val="28"/>
          <w:szCs w:val="28"/>
        </w:rPr>
        <w:t>предоставлению</w:t>
      </w:r>
      <w:r w:rsidRPr="003761E4">
        <w:rPr>
          <w:rStyle w:val="apple-converted-space"/>
          <w:color w:val="22272F"/>
          <w:sz w:val="28"/>
          <w:szCs w:val="28"/>
        </w:rPr>
        <w:t> </w:t>
      </w:r>
      <w:r w:rsidRPr="003761E4">
        <w:rPr>
          <w:color w:val="22272F"/>
          <w:sz w:val="28"/>
          <w:szCs w:val="28"/>
        </w:rPr>
        <w:t>государственных и муниципальных услуг населению</w:t>
      </w:r>
      <w:r>
        <w:rPr>
          <w:color w:val="22272F"/>
          <w:sz w:val="28"/>
          <w:szCs w:val="28"/>
        </w:rPr>
        <w:t xml:space="preserve">», утвержденный постановлением Администрации муниципального образования «Новодугинский район» Смоленской области от 24.10.2016 № 174,  изложить в новой редакции согласно приложению к настоящему постановлению. </w:t>
      </w:r>
    </w:p>
    <w:p w:rsidR="00E10EEE" w:rsidRPr="00BA0F87" w:rsidRDefault="00E10EEE" w:rsidP="00BA0F87">
      <w:pPr>
        <w:ind w:right="-1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ab/>
        <w:t>2. Постановление Администрации муниципального образования «Новодугинский район» Смоленской области от 31.05.2017 № 85 «</w:t>
      </w:r>
      <w:r>
        <w:rPr>
          <w:sz w:val="28"/>
          <w:szCs w:val="28"/>
        </w:rPr>
        <w:t>О внесении изменений в перечень 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Новодугинском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признать утратившим силу.</w:t>
      </w:r>
    </w:p>
    <w:p w:rsidR="00E10EEE" w:rsidRPr="003761E4" w:rsidRDefault="00E10EEE" w:rsidP="00BA0F87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8" w:anchor="/document/25438007/entry/0" w:history="1">
        <w:r w:rsidRPr="003761E4">
          <w:rPr>
            <w:rStyle w:val="Hyperlink"/>
            <w:color w:val="auto"/>
            <w:sz w:val="28"/>
            <w:szCs w:val="28"/>
            <w:u w:val="none"/>
          </w:rPr>
          <w:t>Опубликовать</w:t>
        </w:r>
      </w:hyperlink>
      <w:r w:rsidRPr="003761E4">
        <w:rPr>
          <w:rStyle w:val="apple-converted-space"/>
          <w:color w:val="22272F"/>
          <w:sz w:val="28"/>
          <w:szCs w:val="28"/>
        </w:rPr>
        <w:t> </w:t>
      </w:r>
      <w:r>
        <w:rPr>
          <w:color w:val="22272F"/>
          <w:sz w:val="28"/>
          <w:szCs w:val="28"/>
        </w:rPr>
        <w:t>настоящее постановление</w:t>
      </w:r>
      <w:r w:rsidRPr="003761E4">
        <w:rPr>
          <w:color w:val="22272F"/>
          <w:sz w:val="28"/>
          <w:szCs w:val="28"/>
        </w:rPr>
        <w:t xml:space="preserve"> в газете </w:t>
      </w:r>
      <w:r>
        <w:rPr>
          <w:color w:val="22272F"/>
          <w:sz w:val="28"/>
          <w:szCs w:val="28"/>
        </w:rPr>
        <w:t xml:space="preserve">«Сельские зори» </w:t>
      </w:r>
      <w:r w:rsidRPr="003761E4">
        <w:rPr>
          <w:color w:val="22272F"/>
          <w:sz w:val="28"/>
          <w:szCs w:val="28"/>
        </w:rPr>
        <w:t>и на</w:t>
      </w:r>
      <w:r w:rsidRPr="003761E4">
        <w:rPr>
          <w:rStyle w:val="apple-converted-space"/>
          <w:color w:val="22272F"/>
          <w:sz w:val="28"/>
          <w:szCs w:val="28"/>
        </w:rPr>
        <w:t> </w:t>
      </w:r>
      <w:hyperlink r:id="rId9" w:tgtFrame="_blank" w:history="1">
        <w:r>
          <w:rPr>
            <w:rStyle w:val="Hyperlink"/>
            <w:color w:val="auto"/>
            <w:sz w:val="28"/>
            <w:szCs w:val="28"/>
            <w:u w:val="none"/>
          </w:rPr>
          <w:t xml:space="preserve">официальном </w:t>
        </w:r>
        <w:r w:rsidRPr="003761E4">
          <w:rPr>
            <w:rStyle w:val="Hyperlink"/>
            <w:color w:val="auto"/>
            <w:sz w:val="28"/>
            <w:szCs w:val="28"/>
            <w:u w:val="none"/>
          </w:rPr>
          <w:t>сайте</w:t>
        </w:r>
      </w:hyperlink>
      <w:r w:rsidRPr="003761E4">
        <w:rPr>
          <w:rStyle w:val="apple-converted-space"/>
          <w:sz w:val="28"/>
          <w:szCs w:val="28"/>
        </w:rPr>
        <w:t> </w:t>
      </w:r>
      <w:r w:rsidRPr="003761E4">
        <w:rPr>
          <w:color w:val="22272F"/>
          <w:sz w:val="28"/>
          <w:szCs w:val="28"/>
        </w:rPr>
        <w:t xml:space="preserve">Администрации муниципального образования </w:t>
      </w:r>
      <w:r>
        <w:rPr>
          <w:color w:val="22272F"/>
          <w:sz w:val="28"/>
          <w:szCs w:val="28"/>
        </w:rPr>
        <w:t>«Новодугинский район»</w:t>
      </w:r>
      <w:r w:rsidRPr="003761E4">
        <w:rPr>
          <w:color w:val="22272F"/>
          <w:sz w:val="28"/>
          <w:szCs w:val="28"/>
        </w:rPr>
        <w:t xml:space="preserve"> Смоленской области</w:t>
      </w:r>
      <w:r>
        <w:rPr>
          <w:color w:val="22272F"/>
          <w:sz w:val="28"/>
          <w:szCs w:val="28"/>
        </w:rPr>
        <w:t xml:space="preserve"> в сети Интернет</w:t>
      </w:r>
      <w:r w:rsidRPr="003761E4">
        <w:rPr>
          <w:color w:val="22272F"/>
          <w:sz w:val="28"/>
          <w:szCs w:val="28"/>
        </w:rPr>
        <w:t>.</w:t>
      </w:r>
    </w:p>
    <w:p w:rsidR="00E10EEE" w:rsidRDefault="00E10EEE" w:rsidP="00BA0F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231E73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муниципального образования «Новодугинский район» Смоленской области – начальника юридического отдела П.П. Никитенкова,  заместителя Главы муниципального образования «Новодугинский район» Смоленской области – управляющего делами Л.П. Иванову.</w:t>
      </w:r>
      <w:r w:rsidRPr="00231E73">
        <w:rPr>
          <w:sz w:val="28"/>
          <w:szCs w:val="28"/>
        </w:rPr>
        <w:t xml:space="preserve">          </w:t>
      </w:r>
    </w:p>
    <w:p w:rsidR="00E10EEE" w:rsidRPr="00231E73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10EEE" w:rsidRDefault="00E10EEE" w:rsidP="00BA0F8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10EEE" w:rsidRDefault="00E10EEE" w:rsidP="00BA0F8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10EEE" w:rsidRDefault="00E10EEE" w:rsidP="00BA0F8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E10EEE" w:rsidRDefault="00E10EEE" w:rsidP="00BA0F8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          В.П. Муханов</w:t>
      </w:r>
    </w:p>
    <w:p w:rsidR="00E10EEE" w:rsidRDefault="00E10EEE" w:rsidP="00BA0F87">
      <w:pPr>
        <w:rPr>
          <w:sz w:val="28"/>
          <w:szCs w:val="28"/>
        </w:rPr>
      </w:pPr>
    </w:p>
    <w:p w:rsidR="00E10EEE" w:rsidRPr="00231E73" w:rsidRDefault="00E10EEE" w:rsidP="00BA0F87">
      <w:pPr>
        <w:rPr>
          <w:sz w:val="28"/>
          <w:szCs w:val="28"/>
        </w:rPr>
      </w:pPr>
    </w:p>
    <w:p w:rsidR="00E10EEE" w:rsidRPr="00231E73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  <w:r w:rsidRPr="00231E73">
        <w:rPr>
          <w:sz w:val="28"/>
          <w:szCs w:val="28"/>
        </w:rPr>
        <w:t xml:space="preserve"> </w:t>
      </w: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Default="00E10EEE" w:rsidP="00BA0F87">
      <w:pPr>
        <w:rPr>
          <w:sz w:val="28"/>
          <w:szCs w:val="28"/>
        </w:rPr>
      </w:pPr>
    </w:p>
    <w:p w:rsidR="00E10EEE" w:rsidRPr="00080E5E" w:rsidRDefault="00E10EEE" w:rsidP="00BA0F87">
      <w:pPr>
        <w:pStyle w:val="s1"/>
        <w:shd w:val="clear" w:color="auto" w:fill="FFFFFF"/>
        <w:jc w:val="right"/>
        <w:rPr>
          <w:color w:val="22272F"/>
          <w:sz w:val="28"/>
          <w:szCs w:val="28"/>
        </w:rPr>
      </w:pPr>
      <w:r>
        <w:rPr>
          <w:rStyle w:val="s10"/>
          <w:bCs/>
          <w:color w:val="22272F"/>
          <w:sz w:val="28"/>
          <w:szCs w:val="28"/>
        </w:rPr>
        <w:t>Утвержден</w:t>
      </w:r>
      <w:r w:rsidRPr="00080E5E">
        <w:rPr>
          <w:bCs/>
          <w:color w:val="22272F"/>
          <w:sz w:val="28"/>
          <w:szCs w:val="28"/>
        </w:rPr>
        <w:br/>
      </w:r>
      <w:hyperlink r:id="rId10" w:anchor="/document/25338007/entry/0" w:history="1">
        <w:r w:rsidRPr="00080E5E">
          <w:rPr>
            <w:rStyle w:val="Hyperlink"/>
            <w:bCs/>
            <w:color w:val="auto"/>
            <w:sz w:val="28"/>
            <w:szCs w:val="28"/>
            <w:u w:val="none"/>
          </w:rPr>
          <w:t>постановлени</w:t>
        </w:r>
        <w:r>
          <w:rPr>
            <w:rStyle w:val="Hyperlink"/>
            <w:bCs/>
            <w:color w:val="auto"/>
            <w:sz w:val="28"/>
            <w:szCs w:val="28"/>
            <w:u w:val="none"/>
          </w:rPr>
          <w:t>ем</w:t>
        </w:r>
      </w:hyperlink>
      <w:r w:rsidRPr="00080E5E">
        <w:rPr>
          <w:rStyle w:val="apple-converted-space"/>
          <w:bCs/>
          <w:sz w:val="28"/>
          <w:szCs w:val="28"/>
        </w:rPr>
        <w:t> </w:t>
      </w:r>
      <w:r w:rsidRPr="00080E5E">
        <w:rPr>
          <w:rStyle w:val="s10"/>
          <w:bCs/>
          <w:color w:val="22272F"/>
          <w:sz w:val="28"/>
          <w:szCs w:val="28"/>
        </w:rPr>
        <w:t>Администрации</w:t>
      </w:r>
      <w:r w:rsidRPr="00080E5E">
        <w:rPr>
          <w:bCs/>
          <w:color w:val="22272F"/>
          <w:sz w:val="28"/>
          <w:szCs w:val="28"/>
        </w:rPr>
        <w:br/>
      </w:r>
      <w:r w:rsidRPr="00080E5E">
        <w:rPr>
          <w:rStyle w:val="s10"/>
          <w:bCs/>
          <w:color w:val="22272F"/>
          <w:sz w:val="28"/>
          <w:szCs w:val="28"/>
        </w:rPr>
        <w:t>муниципального образования</w:t>
      </w:r>
      <w:r w:rsidRPr="00080E5E">
        <w:rPr>
          <w:bCs/>
          <w:color w:val="22272F"/>
          <w:sz w:val="28"/>
          <w:szCs w:val="28"/>
        </w:rPr>
        <w:br/>
      </w:r>
      <w:r>
        <w:rPr>
          <w:rStyle w:val="s10"/>
          <w:bCs/>
          <w:color w:val="22272F"/>
          <w:sz w:val="28"/>
          <w:szCs w:val="28"/>
        </w:rPr>
        <w:t xml:space="preserve">«Новодугинский </w:t>
      </w:r>
      <w:r w:rsidRPr="00080E5E">
        <w:rPr>
          <w:rStyle w:val="s10"/>
          <w:bCs/>
          <w:color w:val="22272F"/>
          <w:sz w:val="28"/>
          <w:szCs w:val="28"/>
        </w:rPr>
        <w:t>район</w:t>
      </w:r>
      <w:r>
        <w:rPr>
          <w:rStyle w:val="s10"/>
          <w:bCs/>
          <w:color w:val="22272F"/>
          <w:sz w:val="28"/>
          <w:szCs w:val="28"/>
        </w:rPr>
        <w:t>»</w:t>
      </w:r>
      <w:r w:rsidRPr="00080E5E">
        <w:rPr>
          <w:bCs/>
          <w:color w:val="22272F"/>
          <w:sz w:val="28"/>
          <w:szCs w:val="28"/>
        </w:rPr>
        <w:br/>
      </w:r>
      <w:r w:rsidRPr="00080E5E">
        <w:rPr>
          <w:rStyle w:val="s10"/>
          <w:bCs/>
          <w:color w:val="22272F"/>
          <w:sz w:val="28"/>
          <w:szCs w:val="28"/>
        </w:rPr>
        <w:t>Смоленской области</w:t>
      </w:r>
      <w:r w:rsidRPr="00080E5E">
        <w:rPr>
          <w:bCs/>
          <w:color w:val="22272F"/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07.06.2017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91</w:t>
      </w:r>
    </w:p>
    <w:p w:rsidR="00E10EEE" w:rsidRPr="00080E5E" w:rsidRDefault="00E10EEE" w:rsidP="00BA0F87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080E5E">
        <w:rPr>
          <w:color w:val="22272F"/>
          <w:sz w:val="28"/>
          <w:szCs w:val="28"/>
        </w:rPr>
        <w:t>Перечень</w:t>
      </w:r>
      <w:r w:rsidRPr="00080E5E">
        <w:rPr>
          <w:color w:val="22272F"/>
          <w:sz w:val="28"/>
          <w:szCs w:val="28"/>
        </w:rPr>
        <w:br/>
        <w:t>муниципальных услуг Администра</w:t>
      </w:r>
      <w:r>
        <w:rPr>
          <w:color w:val="22272F"/>
          <w:sz w:val="28"/>
          <w:szCs w:val="28"/>
        </w:rPr>
        <w:t>ции муниципального образования «Новодугинский район»</w:t>
      </w:r>
      <w:r w:rsidRPr="00080E5E">
        <w:rPr>
          <w:color w:val="22272F"/>
          <w:sz w:val="28"/>
          <w:szCs w:val="28"/>
        </w:rPr>
        <w:t xml:space="preserve"> Смоленской области, ее структурных подразделений, предоставление которых организуется в </w:t>
      </w:r>
      <w:r>
        <w:rPr>
          <w:color w:val="22272F"/>
          <w:sz w:val="28"/>
          <w:szCs w:val="28"/>
        </w:rPr>
        <w:t>Новодугинском</w:t>
      </w:r>
      <w:r w:rsidRPr="00080E5E">
        <w:rPr>
          <w:color w:val="22272F"/>
          <w:sz w:val="28"/>
          <w:szCs w:val="28"/>
        </w:rPr>
        <w:t xml:space="preserve"> филиале смоленского областного государственного бюджетного учреждения </w:t>
      </w:r>
      <w:r>
        <w:rPr>
          <w:color w:val="22272F"/>
          <w:sz w:val="28"/>
          <w:szCs w:val="28"/>
        </w:rPr>
        <w:t>«</w:t>
      </w:r>
      <w:r w:rsidRPr="00080E5E">
        <w:rPr>
          <w:rStyle w:val="Emphasis"/>
          <w:i w:val="0"/>
          <w:iCs w:val="0"/>
          <w:color w:val="22272F"/>
          <w:sz w:val="28"/>
          <w:szCs w:val="28"/>
        </w:rPr>
        <w:t>Многофункциональный</w:t>
      </w:r>
      <w:r>
        <w:rPr>
          <w:rStyle w:val="Emphasis"/>
          <w:i w:val="0"/>
          <w:iCs w:val="0"/>
          <w:color w:val="22272F"/>
          <w:sz w:val="28"/>
          <w:szCs w:val="28"/>
        </w:rPr>
        <w:t xml:space="preserve"> </w:t>
      </w:r>
      <w:r w:rsidRPr="00080E5E">
        <w:rPr>
          <w:rStyle w:val="Emphasis"/>
          <w:i w:val="0"/>
          <w:iCs w:val="0"/>
          <w:color w:val="22272F"/>
          <w:sz w:val="28"/>
          <w:szCs w:val="28"/>
        </w:rPr>
        <w:t>центр</w:t>
      </w:r>
      <w:r w:rsidRPr="00080E5E">
        <w:rPr>
          <w:rStyle w:val="apple-converted-space"/>
          <w:color w:val="22272F"/>
          <w:sz w:val="28"/>
          <w:szCs w:val="28"/>
        </w:rPr>
        <w:t> </w:t>
      </w:r>
      <w:r w:rsidRPr="00080E5E">
        <w:rPr>
          <w:color w:val="22272F"/>
          <w:sz w:val="28"/>
          <w:szCs w:val="28"/>
        </w:rPr>
        <w:t>по</w:t>
      </w:r>
      <w:r w:rsidRPr="00080E5E">
        <w:rPr>
          <w:rStyle w:val="apple-converted-space"/>
          <w:color w:val="22272F"/>
          <w:sz w:val="28"/>
          <w:szCs w:val="28"/>
        </w:rPr>
        <w:t> </w:t>
      </w:r>
      <w:r w:rsidRPr="00080E5E">
        <w:rPr>
          <w:rStyle w:val="Emphasis"/>
          <w:i w:val="0"/>
          <w:iCs w:val="0"/>
          <w:color w:val="22272F"/>
          <w:sz w:val="28"/>
          <w:szCs w:val="28"/>
        </w:rPr>
        <w:t>предоставлению</w:t>
      </w:r>
      <w:r w:rsidRPr="00080E5E">
        <w:rPr>
          <w:rStyle w:val="apple-converted-space"/>
          <w:color w:val="22272F"/>
          <w:sz w:val="28"/>
          <w:szCs w:val="28"/>
        </w:rPr>
        <w:t> </w:t>
      </w:r>
      <w:r w:rsidRPr="00080E5E">
        <w:rPr>
          <w:color w:val="22272F"/>
          <w:sz w:val="28"/>
          <w:szCs w:val="28"/>
        </w:rPr>
        <w:t>государственных и муниципальных услуг населению</w:t>
      </w:r>
      <w:r>
        <w:rPr>
          <w:color w:val="22272F"/>
          <w:sz w:val="28"/>
          <w:szCs w:val="28"/>
        </w:rPr>
        <w:t>»</w:t>
      </w: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03"/>
        <w:gridCol w:w="5349"/>
        <w:gridCol w:w="4053"/>
      </w:tblGrid>
      <w:tr w:rsidR="00E10EEE" w:rsidRPr="00EB0307" w:rsidTr="00FD1939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EB0307" w:rsidRDefault="00E10EEE" w:rsidP="00FD1939">
            <w:pPr>
              <w:pStyle w:val="s1"/>
              <w:jc w:val="center"/>
            </w:pPr>
            <w:r w:rsidRPr="00EB0307">
              <w:t>N п/п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EB0307" w:rsidRDefault="00E10EEE" w:rsidP="00FD1939">
            <w:pPr>
              <w:pStyle w:val="s1"/>
              <w:jc w:val="center"/>
            </w:pPr>
            <w:r w:rsidRPr="00EB0307">
              <w:t>Наименование муниципальной услуги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EB0307" w:rsidRDefault="00E10EEE" w:rsidP="00FD1939">
            <w:pPr>
              <w:pStyle w:val="s1"/>
              <w:jc w:val="center"/>
            </w:pPr>
            <w:r w:rsidRPr="00EB0307">
              <w:t>Структурные подразделения Администрации муниципального образования «Новодугинский район» Смоленской области, ответственные за предоставление муниципальной услуги</w:t>
            </w:r>
          </w:p>
        </w:tc>
      </w:tr>
      <w:tr w:rsidR="00E10EEE" w:rsidRPr="009C2BD8" w:rsidTr="00FD1939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9C2BD8" w:rsidRDefault="00E10EEE" w:rsidP="00FD1939">
            <w:pPr>
              <w:pStyle w:val="s1"/>
              <w:jc w:val="center"/>
            </w:pPr>
            <w:r>
              <w:t>1.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4B5B86" w:rsidRDefault="00E10EEE" w:rsidP="00FD1939">
            <w:pPr>
              <w:pStyle w:val="s1"/>
              <w:jc w:val="center"/>
            </w:pPr>
            <w:r w:rsidRPr="004B5B86">
              <w:t>Оформление градостроительных планов земельных участков для объектов капитального строительства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E10EEE" w:rsidTr="00FD1939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2.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4B5B86" w:rsidRDefault="00E10EEE" w:rsidP="00FD1939">
            <w:pPr>
              <w:pStyle w:val="s1"/>
              <w:jc w:val="center"/>
            </w:pPr>
            <w:r>
              <w:t>Продление срока действия разрешения на строительство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E10EEE" w:rsidTr="00FD1939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3.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4B5B86" w:rsidRDefault="00E10EEE" w:rsidP="00FD1939">
            <w:pPr>
              <w:pStyle w:val="s1"/>
              <w:jc w:val="center"/>
            </w:pPr>
            <w:r w:rsidRPr="004B5B86">
              <w:t>Выдача разрешения на ввод объекта в эксплуатацию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E10EEE" w:rsidTr="00FD1939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4.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4B5B86" w:rsidRDefault="00E10EEE" w:rsidP="00FD1939">
            <w:pPr>
              <w:pStyle w:val="s1"/>
              <w:jc w:val="center"/>
            </w:pPr>
            <w: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«Новодугинский район» Смоленской области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E10EEE" w:rsidTr="00FD1939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5.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4B5B86" w:rsidRDefault="00E10EEE" w:rsidP="00FD1939">
            <w:pPr>
              <w:pStyle w:val="s1"/>
              <w:jc w:val="center"/>
            </w:pPr>
            <w:r>
              <w:t>Согласование переустройства и (или) перепланировки жилых помещений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E10EEE" w:rsidTr="00FD1939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6.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4B5B86" w:rsidRDefault="00E10EEE" w:rsidP="00FD1939">
            <w:pPr>
              <w:pStyle w:val="s1"/>
              <w:jc w:val="center"/>
            </w:pPr>
            <w:r w:rsidRPr="004B5B86">
              <w:t>Организация работ по переводу жилых помещений в нежилые</w:t>
            </w:r>
            <w:r>
              <w:t xml:space="preserve"> помещения</w:t>
            </w:r>
            <w:r w:rsidRPr="004B5B86">
              <w:t xml:space="preserve"> и нежилых помещений в жилые помещения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E10EEE" w:rsidTr="00FD1939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7.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4B5B86" w:rsidRDefault="00E10EEE" w:rsidP="00FD1939">
            <w:pPr>
              <w:pStyle w:val="s1"/>
              <w:jc w:val="center"/>
            </w:pPr>
            <w:r w:rsidRPr="004B5B86"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 xml:space="preserve">Отдел по образованию </w:t>
            </w:r>
          </w:p>
        </w:tc>
      </w:tr>
      <w:tr w:rsidR="00E10EEE" w:rsidTr="00FD1939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8.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4B5B86" w:rsidRDefault="00E10EEE" w:rsidP="00FD1939">
            <w:pPr>
              <w:pStyle w:val="s1"/>
              <w:jc w:val="center"/>
            </w:pPr>
            <w: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Отдел по образованию</w:t>
            </w:r>
          </w:p>
        </w:tc>
      </w:tr>
      <w:tr w:rsidR="00E10EEE" w:rsidTr="00FD1939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9.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1B025F" w:rsidRDefault="00E10EEE" w:rsidP="00FD1939">
            <w:pPr>
              <w:pStyle w:val="s1"/>
              <w:jc w:val="center"/>
            </w:pPr>
            <w:r w:rsidRPr="001B025F">
              <w:rPr>
                <w:bCs/>
                <w:color w:val="000000"/>
              </w:rPr>
              <w:t>Выплата компенсации части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муниципальных образовательных учреждениях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Отдел по образованию</w:t>
            </w:r>
          </w:p>
        </w:tc>
      </w:tr>
      <w:tr w:rsidR="00E10EEE" w:rsidTr="00FD1939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10.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4B5B86" w:rsidRDefault="00E10EEE" w:rsidP="00FD1939">
            <w:pPr>
              <w:pStyle w:val="s1"/>
              <w:jc w:val="center"/>
            </w:pPr>
            <w:r>
              <w:t>Предоставление педагогическим работникам образовательных учреждений Новодугинского района Смоленской области денежной компенсации расходов на оплату жилой площади с отоплением и освещением в сельской местности, рабочих поселках (поселках городского типа)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Отдел по образованию</w:t>
            </w:r>
          </w:p>
        </w:tc>
      </w:tr>
      <w:tr w:rsidR="00E10EEE" w:rsidTr="00FD1939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11.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4B5B86" w:rsidRDefault="00E10EEE" w:rsidP="00FD1939">
            <w:pPr>
              <w:pStyle w:val="s1"/>
              <w:jc w:val="center"/>
            </w:pPr>
            <w: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Отдел по образованию</w:t>
            </w:r>
          </w:p>
        </w:tc>
      </w:tr>
      <w:tr w:rsidR="00E10EEE" w:rsidTr="00FD1939"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12.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Pr="004B5B86" w:rsidRDefault="00E10EEE" w:rsidP="00FD1939">
            <w:pPr>
              <w:pStyle w:val="s1"/>
              <w:jc w:val="center"/>
            </w:pPr>
            <w:r>
              <w:t>Предоставление выписки из Реестра муниципального имущества муниципального образования «Новодугинский район» Смоленской области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0EEE" w:rsidRDefault="00E10EEE" w:rsidP="00FD1939">
            <w:pPr>
              <w:pStyle w:val="s1"/>
              <w:jc w:val="center"/>
            </w:pPr>
            <w:r>
              <w:t>Отдел экономики, имущественных, земельных отношений и комплексного развития района</w:t>
            </w:r>
          </w:p>
        </w:tc>
      </w:tr>
    </w:tbl>
    <w:p w:rsidR="00E10EEE" w:rsidRDefault="00E10EEE" w:rsidP="00BA0F87"/>
    <w:p w:rsidR="00E10EEE" w:rsidRDefault="00E10EEE" w:rsidP="00BA0F87"/>
    <w:p w:rsidR="00E10EEE" w:rsidRDefault="00E10EEE"/>
    <w:sectPr w:rsidR="00E10EEE" w:rsidSect="0049209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87"/>
    <w:rsid w:val="00015E38"/>
    <w:rsid w:val="00080E5E"/>
    <w:rsid w:val="001B025F"/>
    <w:rsid w:val="00231E73"/>
    <w:rsid w:val="0026353F"/>
    <w:rsid w:val="002C4DA2"/>
    <w:rsid w:val="00312E94"/>
    <w:rsid w:val="003761E4"/>
    <w:rsid w:val="00492098"/>
    <w:rsid w:val="004B5B86"/>
    <w:rsid w:val="006E2CB9"/>
    <w:rsid w:val="009C2BD8"/>
    <w:rsid w:val="00BA0F87"/>
    <w:rsid w:val="00BF6288"/>
    <w:rsid w:val="00C659C3"/>
    <w:rsid w:val="00E10EEE"/>
    <w:rsid w:val="00EB0307"/>
    <w:rsid w:val="00FD1939"/>
    <w:rsid w:val="00F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F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A0F8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3">
    <w:name w:val="s_3"/>
    <w:basedOn w:val="Normal"/>
    <w:uiPriority w:val="99"/>
    <w:rsid w:val="00BA0F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BA0F8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A0F87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BA0F87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BA0F87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uiPriority w:val="99"/>
    <w:rsid w:val="00BA0F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internet.garant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admin.smolensk.ru/~glin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910</Words>
  <Characters>5188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4</cp:revision>
  <cp:lastPrinted>2017-06-08T06:09:00Z</cp:lastPrinted>
  <dcterms:created xsi:type="dcterms:W3CDTF">2017-06-08T06:03:00Z</dcterms:created>
  <dcterms:modified xsi:type="dcterms:W3CDTF">2017-06-08T08:53:00Z</dcterms:modified>
</cp:coreProperties>
</file>