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93" w:rsidRDefault="00580893" w:rsidP="004103E8">
      <w:pPr>
        <w:pStyle w:val="1"/>
        <w:ind w:right="-3"/>
        <w:jc w:val="center"/>
        <w:rPr>
          <w:b/>
          <w:sz w:val="24"/>
          <w:szCs w:val="24"/>
        </w:rPr>
      </w:pPr>
      <w:r>
        <w:object w:dxaOrig="109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3pt" o:ole="" filled="t">
            <v:fill color2="black"/>
            <v:imagedata r:id="rId4" o:title=""/>
          </v:shape>
          <o:OLEObject Type="Embed" ProgID="Word.Picture.8" ShapeID="_x0000_i1025" DrawAspect="Content" ObjectID="_1742021632" r:id="rId5"/>
        </w:object>
      </w:r>
    </w:p>
    <w:p w:rsidR="00580893" w:rsidRDefault="00580893" w:rsidP="004103E8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580893" w:rsidRDefault="00580893" w:rsidP="004103E8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СЕЛЬСКОГО ПОСЕЛЕНИЯ </w:t>
      </w:r>
    </w:p>
    <w:p w:rsidR="00580893" w:rsidRDefault="00580893" w:rsidP="004103E8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НОВОДУГИНСКОГО РАЙОНА СМОЛЕНСКОЙ ОБЛАСТИ</w:t>
      </w:r>
    </w:p>
    <w:p w:rsidR="00580893" w:rsidRDefault="00580893" w:rsidP="004103E8">
      <w:pPr>
        <w:pStyle w:val="1"/>
        <w:ind w:right="340"/>
        <w:jc w:val="center"/>
      </w:pPr>
    </w:p>
    <w:p w:rsidR="00580893" w:rsidRDefault="00580893" w:rsidP="004103E8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580893" w:rsidRDefault="00580893" w:rsidP="004103E8">
      <w:pPr>
        <w:pStyle w:val="1"/>
        <w:ind w:left="340" w:right="340"/>
        <w:jc w:val="center"/>
        <w:rPr>
          <w:sz w:val="24"/>
        </w:rPr>
      </w:pPr>
    </w:p>
    <w:p w:rsidR="00580893" w:rsidRDefault="00580893" w:rsidP="00140629">
      <w:pPr>
        <w:rPr>
          <w:sz w:val="28"/>
        </w:rPr>
      </w:pPr>
      <w:r>
        <w:rPr>
          <w:sz w:val="28"/>
        </w:rPr>
        <w:t>от 15 марта 2023 № 8-р</w:t>
      </w:r>
    </w:p>
    <w:p w:rsidR="00580893" w:rsidRDefault="00580893" w:rsidP="00140629">
      <w:pPr>
        <w:rPr>
          <w:sz w:val="28"/>
          <w:szCs w:val="28"/>
        </w:rPr>
      </w:pPr>
    </w:p>
    <w:p w:rsidR="00580893" w:rsidRDefault="00580893" w:rsidP="004103E8">
      <w:pPr>
        <w:tabs>
          <w:tab w:val="left" w:pos="10348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на территории Новодугинского сельского поселения Новодугинского района Смоленской области в весенне – летний пожароопасный период 2023 года</w:t>
      </w:r>
    </w:p>
    <w:p w:rsidR="00580893" w:rsidRDefault="00580893" w:rsidP="004103E8">
      <w:pPr>
        <w:ind w:firstLine="851"/>
        <w:jc w:val="both"/>
        <w:rPr>
          <w:sz w:val="28"/>
          <w:szCs w:val="28"/>
        </w:rPr>
      </w:pPr>
    </w:p>
    <w:p w:rsidR="00580893" w:rsidRDefault="00580893" w:rsidP="004103E8">
      <w:pPr>
        <w:pStyle w:val="ConsPlusNormal"/>
        <w:tabs>
          <w:tab w:val="left" w:pos="993"/>
        </w:tabs>
        <w:ind w:hanging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целях предупреждения пожаров на территории Новодугинского сельского поселения Новодугинского района Смоленской области уменьшения их последствий и своевременной организации тушения пожаров:</w:t>
      </w:r>
    </w:p>
    <w:p w:rsidR="00580893" w:rsidRDefault="00580893" w:rsidP="005D04B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руководителям предприятий, организаций, учреждений независимо от организационно – правовых форм и форм собственности, расположенных на территории сельского поселения: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Разработать планы противопожарных мероприятий по подготовке объектов к работе в условиях весенне – летнего периода в которых предусмотреть: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приведения в исправное состояние источников противопожарного водоснабжения, водозаборных устройств, указателей и подъездных путей к водоисточникам;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подведомственных объектов системами автоматической пожарной защиты;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подведомственных территорий и объектов первичными средствами пожаротушения;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запасов воды для целей пожаротушения (наполнение пожарных резервуаров и водоемов, устройство прудов, запруд, копаний, приемных (береговых) колодцев возле естественных водоисточников и т.д.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отключение от источников электроснабжения зданий и сооружений, не эксплуатируемых в летний период;</w:t>
      </w:r>
    </w:p>
    <w:p w:rsidR="00580893" w:rsidRDefault="00580893" w:rsidP="00ED192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B959B7">
        <w:rPr>
          <w:sz w:val="28"/>
          <w:szCs w:val="28"/>
          <w:lang w:eastAsia="ru-RU"/>
        </w:rPr>
        <w:t>принятие в установленном законом порядке решений о сносе снятых с учета (неиспользуемых) строений;</w:t>
      </w:r>
    </w:p>
    <w:p w:rsidR="00580893" w:rsidRPr="00B959B7" w:rsidRDefault="00580893" w:rsidP="00ED192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A5F83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очистку подведомственных территорий и объектов от сгораемого мусора, отходов, иных пожароопасных веществ и материалов;</w:t>
      </w:r>
    </w:p>
    <w:p w:rsidR="00580893" w:rsidRPr="00B959B7" w:rsidRDefault="00580893" w:rsidP="00ED192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B959B7">
        <w:rPr>
          <w:sz w:val="28"/>
          <w:szCs w:val="28"/>
          <w:lang w:eastAsia="ru-RU"/>
        </w:rPr>
        <w:t>проверку (ремонт) молниезащиты зданий и сооружений;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923">
        <w:rPr>
          <w:rFonts w:ascii="Times New Roman" w:hAnsi="Times New Roman" w:cs="Times New Roman"/>
          <w:sz w:val="28"/>
          <w:lang w:eastAsia="ru-RU"/>
        </w:rPr>
        <w:t>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полос, посадка лиственных насаждений, удаление сухой растительности и т.д.), а также создающих условия для своевременного обнаружения пожаров и их тушения.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Организовать на подведомственных территориях и объектах  проведение в апреле 2023 года месячника пожарной безопасности, в ходе которого: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ревизию технического состояния и при необходимости ремонт электрооборудования;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1B52">
        <w:rPr>
          <w:rFonts w:ascii="Times New Roman" w:hAnsi="Times New Roman" w:cs="Times New Roman"/>
          <w:sz w:val="28"/>
          <w:szCs w:val="28"/>
          <w:lang w:eastAsia="ru-RU"/>
        </w:rPr>
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</w:t>
      </w:r>
      <w:r>
        <w:rPr>
          <w:rFonts w:ascii="Times New Roman" w:hAnsi="Times New Roman" w:cs="Times New Roman"/>
          <w:sz w:val="28"/>
          <w:szCs w:val="28"/>
        </w:rPr>
        <w:t>информировать население о мерах пожарной безопасности и пожаробезопасного поведения с использованием электронных и печатных средств массовой информации;</w:t>
      </w:r>
    </w:p>
    <w:p w:rsidR="00580893" w:rsidRPr="00B959B7" w:rsidRDefault="00580893" w:rsidP="008F4D4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B959B7">
        <w:rPr>
          <w:sz w:val="28"/>
          <w:szCs w:val="28"/>
          <w:lang w:eastAsia="ru-RU"/>
        </w:rPr>
        <w:t xml:space="preserve"> подготов</w:t>
      </w:r>
      <w:r>
        <w:rPr>
          <w:sz w:val="28"/>
          <w:szCs w:val="28"/>
          <w:lang w:eastAsia="ru-RU"/>
        </w:rPr>
        <w:t>ить</w:t>
      </w:r>
      <w:r w:rsidRPr="00B959B7">
        <w:rPr>
          <w:sz w:val="28"/>
          <w:szCs w:val="28"/>
          <w:lang w:eastAsia="ru-RU"/>
        </w:rPr>
        <w:t xml:space="preserve"> для возможного использования в тушении пожаров имеющейся водовозной и землеройной техники;</w:t>
      </w:r>
    </w:p>
    <w:p w:rsidR="00580893" w:rsidRDefault="00580893" w:rsidP="008F4D4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6C31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провести </w:t>
      </w:r>
      <w:r w:rsidRPr="00C26C31">
        <w:rPr>
          <w:sz w:val="28"/>
          <w:szCs w:val="28"/>
          <w:lang w:eastAsia="ru-RU"/>
        </w:rPr>
        <w:t>очистку земель населенных пунктов и земель сельскохозяйственного назначения от горючих отходов, мусора, тары и сухой растительности</w:t>
      </w:r>
      <w:r>
        <w:rPr>
          <w:sz w:val="28"/>
          <w:szCs w:val="28"/>
          <w:lang w:eastAsia="ru-RU"/>
        </w:rPr>
        <w:t>.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общественный контроль за соблюдением требований пожарной безопасности 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 и т. д..</w:t>
      </w:r>
    </w:p>
    <w:p w:rsidR="00580893" w:rsidRDefault="00580893" w:rsidP="004103E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Проработать вопросы введения особого противопожарного режима при осложнении пожарной обстановки.</w:t>
      </w:r>
    </w:p>
    <w:p w:rsidR="00580893" w:rsidRDefault="00580893" w:rsidP="008F4D4D">
      <w:pPr>
        <w:ind w:right="340" w:firstLine="720"/>
        <w:jc w:val="both"/>
        <w:rPr>
          <w:sz w:val="28"/>
        </w:rPr>
      </w:pPr>
      <w:r>
        <w:rPr>
          <w:sz w:val="28"/>
        </w:rPr>
        <w:t xml:space="preserve"> 2. Рекомендовать населению Новодугинского сельского поселения:</w:t>
      </w:r>
    </w:p>
    <w:p w:rsidR="00580893" w:rsidRDefault="00580893" w:rsidP="008F4D4D">
      <w:pPr>
        <w:ind w:right="340"/>
        <w:jc w:val="both"/>
        <w:rPr>
          <w:sz w:val="28"/>
        </w:rPr>
      </w:pPr>
      <w:r>
        <w:rPr>
          <w:sz w:val="28"/>
        </w:rPr>
        <w:t xml:space="preserve">           - привести в порядок печные отопления, очистить дымоходы от наслоения сажи,  при необходимости отремонтировать отопительные печи.</w:t>
      </w:r>
    </w:p>
    <w:p w:rsidR="00580893" w:rsidRDefault="00580893" w:rsidP="008F4D4D">
      <w:pPr>
        <w:ind w:right="340"/>
        <w:jc w:val="both"/>
        <w:rPr>
          <w:sz w:val="28"/>
        </w:rPr>
      </w:pPr>
      <w:r>
        <w:rPr>
          <w:sz w:val="28"/>
        </w:rPr>
        <w:t xml:space="preserve">           - не  поджигать пожнивные остатки сухой травы на полях, опушках леса, вдоль дорог.</w:t>
      </w:r>
    </w:p>
    <w:p w:rsidR="00580893" w:rsidRDefault="00580893" w:rsidP="008F4D4D">
      <w:pPr>
        <w:ind w:right="340"/>
        <w:jc w:val="both"/>
        <w:rPr>
          <w:sz w:val="28"/>
        </w:rPr>
      </w:pPr>
      <w:r>
        <w:rPr>
          <w:sz w:val="28"/>
        </w:rPr>
        <w:t xml:space="preserve">          -  содержать электрооборудование жилых домов в исправном состоянии.</w:t>
      </w:r>
    </w:p>
    <w:p w:rsidR="00580893" w:rsidRDefault="00580893" w:rsidP="008F4D4D">
      <w:pPr>
        <w:ind w:right="340"/>
        <w:jc w:val="both"/>
        <w:rPr>
          <w:sz w:val="28"/>
        </w:rPr>
      </w:pPr>
      <w:r>
        <w:rPr>
          <w:sz w:val="28"/>
        </w:rPr>
        <w:t xml:space="preserve">         - не поджигать отходы и мусор на прилегающих  к жилым домам территориям.</w:t>
      </w:r>
    </w:p>
    <w:p w:rsidR="00580893" w:rsidRDefault="00580893" w:rsidP="008F4D4D">
      <w:pPr>
        <w:pStyle w:val="BodyTextIndent"/>
        <w:spacing w:before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9B58AA">
        <w:rPr>
          <w:szCs w:val="28"/>
          <w:lang w:val="ru-RU"/>
        </w:rPr>
        <w:t xml:space="preserve">. Настоящее </w:t>
      </w:r>
      <w:r>
        <w:rPr>
          <w:szCs w:val="28"/>
          <w:lang w:val="ru-RU"/>
        </w:rPr>
        <w:t xml:space="preserve">постановление </w:t>
      </w:r>
      <w:r w:rsidRPr="009B58AA">
        <w:rPr>
          <w:szCs w:val="28"/>
          <w:lang w:val="ru-RU"/>
        </w:rPr>
        <w:t xml:space="preserve">подлежит размещению на </w:t>
      </w:r>
      <w:r>
        <w:rPr>
          <w:szCs w:val="28"/>
          <w:lang w:val="ru-RU"/>
        </w:rPr>
        <w:t>официальном</w:t>
      </w:r>
      <w:r w:rsidRPr="009B58AA">
        <w:rPr>
          <w:szCs w:val="28"/>
          <w:lang w:val="ru-RU"/>
        </w:rPr>
        <w:t xml:space="preserve"> сайте Администрации муниципального образования «Новодугинский район» Смоленской области</w:t>
      </w:r>
      <w:r>
        <w:rPr>
          <w:szCs w:val="28"/>
          <w:lang w:val="ru-RU"/>
        </w:rPr>
        <w:t xml:space="preserve"> в разделе Новодугинское сельское поселение </w:t>
      </w:r>
      <w:r w:rsidRPr="009B58AA">
        <w:rPr>
          <w:szCs w:val="28"/>
          <w:lang w:val="ru-RU"/>
        </w:rPr>
        <w:t>в сети Интернет.</w:t>
      </w:r>
    </w:p>
    <w:p w:rsidR="00580893" w:rsidRDefault="00580893" w:rsidP="008F4D4D">
      <w:pPr>
        <w:ind w:right="340"/>
        <w:jc w:val="both"/>
        <w:rPr>
          <w:sz w:val="28"/>
        </w:rPr>
      </w:pPr>
      <w:r>
        <w:rPr>
          <w:sz w:val="28"/>
        </w:rPr>
        <w:t xml:space="preserve">           4. Контроль за исполнением настоящего постановления оставляю за собой.</w:t>
      </w:r>
    </w:p>
    <w:p w:rsidR="00580893" w:rsidRDefault="00580893" w:rsidP="008F4D4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0893" w:rsidRDefault="00580893" w:rsidP="004103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0893" w:rsidRDefault="00580893" w:rsidP="0041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Новодугинское сельское поселение </w:t>
      </w:r>
    </w:p>
    <w:p w:rsidR="00580893" w:rsidRDefault="00580893" w:rsidP="004103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</w:t>
      </w:r>
    </w:p>
    <w:p w:rsidR="00580893" w:rsidRPr="004103E8" w:rsidRDefault="00580893" w:rsidP="00471437">
      <w:pPr>
        <w:jc w:val="both"/>
      </w:pPr>
      <w:r>
        <w:rPr>
          <w:sz w:val="28"/>
          <w:szCs w:val="28"/>
        </w:rPr>
        <w:t>Смоленской области                                                                         А.С. Анискин</w:t>
      </w:r>
      <w:bookmarkStart w:id="0" w:name="_GoBack"/>
      <w:bookmarkEnd w:id="0"/>
    </w:p>
    <w:sectPr w:rsidR="00580893" w:rsidRPr="004103E8" w:rsidSect="007C7A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AB"/>
    <w:rsid w:val="000936D7"/>
    <w:rsid w:val="000A5F83"/>
    <w:rsid w:val="000E1DBD"/>
    <w:rsid w:val="00140629"/>
    <w:rsid w:val="001B791C"/>
    <w:rsid w:val="001E639D"/>
    <w:rsid w:val="00342912"/>
    <w:rsid w:val="004103E8"/>
    <w:rsid w:val="00471437"/>
    <w:rsid w:val="00580893"/>
    <w:rsid w:val="005B1202"/>
    <w:rsid w:val="005D04B9"/>
    <w:rsid w:val="00634E4A"/>
    <w:rsid w:val="00693EB9"/>
    <w:rsid w:val="00721B52"/>
    <w:rsid w:val="007341C9"/>
    <w:rsid w:val="007C7A2A"/>
    <w:rsid w:val="008F2747"/>
    <w:rsid w:val="008F4D4D"/>
    <w:rsid w:val="00947FAB"/>
    <w:rsid w:val="009B58AA"/>
    <w:rsid w:val="00B627CF"/>
    <w:rsid w:val="00B633EC"/>
    <w:rsid w:val="00B82CF9"/>
    <w:rsid w:val="00B959B7"/>
    <w:rsid w:val="00C26C31"/>
    <w:rsid w:val="00CD1548"/>
    <w:rsid w:val="00CD1558"/>
    <w:rsid w:val="00D1450B"/>
    <w:rsid w:val="00ED1923"/>
    <w:rsid w:val="00F7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E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customStyle="1" w:styleId="1">
    <w:name w:val="Обычный1"/>
    <w:uiPriority w:val="99"/>
    <w:rsid w:val="004103E8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103E8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F4D4D"/>
    <w:pPr>
      <w:spacing w:before="120" w:line="360" w:lineRule="auto"/>
      <w:ind w:firstLine="1134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6D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7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6D7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662</Words>
  <Characters>3780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2023-03-20T06:42:00Z</cp:lastPrinted>
  <dcterms:created xsi:type="dcterms:W3CDTF">2023-03-17T09:04:00Z</dcterms:created>
  <dcterms:modified xsi:type="dcterms:W3CDTF">2023-04-03T07:07:00Z</dcterms:modified>
</cp:coreProperties>
</file>