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12075" w14:textId="7E165FB2" w:rsidR="00421ADF" w:rsidRPr="00ED6206" w:rsidRDefault="00421ADF" w:rsidP="00C034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06">
        <w:rPr>
          <w:rFonts w:ascii="Times New Roman" w:hAnsi="Times New Roman" w:cs="Times New Roman"/>
          <w:b/>
          <w:sz w:val="28"/>
          <w:szCs w:val="28"/>
        </w:rPr>
        <w:t>СИГНАЛ ВОЗДУШНАЯ ТРЕВОГА</w:t>
      </w:r>
    </w:p>
    <w:p w14:paraId="5F793C05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Сигналы оповещения ГО призваны выполнять предупредительную функцию в чрезвычайных ситуациях. Правильные и четкие действия после оповещения помогают избежать многочисленных же</w:t>
      </w:r>
      <w:proofErr w:type="gramStart"/>
      <w:r w:rsidRPr="00C0342B">
        <w:rPr>
          <w:rFonts w:ascii="Times New Roman" w:hAnsi="Times New Roman" w:cs="Times New Roman"/>
          <w:sz w:val="28"/>
          <w:szCs w:val="28"/>
        </w:rPr>
        <w:t>ртв ср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>еди мирного населения.</w:t>
      </w:r>
    </w:p>
    <w:p w14:paraId="49006847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Когда прозвучала первая воздушная тревога, то чаще всего у населения есть всего несколько минут, чтобы обеспечить свою безопасность. Это время следует использовать целенаправленно, а для этого следует знать, что представляет собой оповещение о воздушной тревоге: как оно звучит, в каких случаях подается, и какого порядка действий необходимо придерживаться.</w:t>
      </w:r>
    </w:p>
    <w:p w14:paraId="2FAD4B2E" w14:textId="77777777" w:rsidR="00C0342B" w:rsidRPr="00ED6206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206">
        <w:rPr>
          <w:rFonts w:ascii="Times New Roman" w:hAnsi="Times New Roman" w:cs="Times New Roman"/>
          <w:sz w:val="28"/>
          <w:szCs w:val="28"/>
        </w:rPr>
        <w:t>Понятие и характеристика</w:t>
      </w:r>
    </w:p>
    <w:p w14:paraId="2629DFF5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Существование реальной угрозы военного нападения или применения оружия массового поражения вблизи любого населенного пункта в течение ближайшего времени является основанием для включения сигнала «Воздушная тревога». С целью более эффективного оповещения используются все действующие в данной местности технические средства связи, включая </w:t>
      </w:r>
      <w:proofErr w:type="spellStart"/>
      <w:r w:rsidRPr="00C0342B">
        <w:rPr>
          <w:rFonts w:ascii="Times New Roman" w:hAnsi="Times New Roman" w:cs="Times New Roman"/>
          <w:sz w:val="28"/>
          <w:szCs w:val="28"/>
        </w:rPr>
        <w:t>звукоизлучатели</w:t>
      </w:r>
      <w:proofErr w:type="spellEnd"/>
      <w:r w:rsidRPr="00C0342B">
        <w:rPr>
          <w:rFonts w:ascii="Times New Roman" w:hAnsi="Times New Roman" w:cs="Times New Roman"/>
          <w:sz w:val="28"/>
          <w:szCs w:val="28"/>
        </w:rPr>
        <w:t xml:space="preserve"> категории С-28.</w:t>
      </w:r>
    </w:p>
    <w:p w14:paraId="2F816EFB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У большей части населения нет информации о том, как подается сигнал «воздушная тревога» и как его распознать.</w:t>
      </w:r>
    </w:p>
    <w:p w14:paraId="138B56C6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Следует знать, что он состоит из текстового сообщения:</w:t>
      </w:r>
    </w:p>
    <w:p w14:paraId="638C9742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 «Внимание! (2 раза), Граждане! Воздушная тревога! (2 раза)»</w:t>
      </w:r>
      <w:proofErr w:type="gramStart"/>
      <w:r w:rsidRPr="00C0342B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 xml:space="preserve"> а также сопровождается короткими звуковыми сигналами и воем сирены протяжного характера.</w:t>
      </w:r>
    </w:p>
    <w:p w14:paraId="2393BB0F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Продолжается звучание в течение 3-5 минут. Помимо радио, информация будет дублироваться по телевизионным местным каналам. Кроме того, сигнал оповещения будут подавать предприятия, </w:t>
      </w:r>
      <w:proofErr w:type="spellStart"/>
      <w:proofErr w:type="gramStart"/>
      <w:r w:rsidRPr="00C0342B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C0342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 xml:space="preserve"> водный транспорт, тепловозы. В такой ситуации можно будет услышать прерывистые гудки или удары по металлическим подвешенным предметам.</w:t>
      </w:r>
    </w:p>
    <w:p w14:paraId="3755D768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 зависимости от вашего места нахождения при оповещении необходимо предпринять следующее:</w:t>
      </w:r>
    </w:p>
    <w:p w14:paraId="73357483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Место работы или учебы.</w:t>
      </w:r>
    </w:p>
    <w:p w14:paraId="64C3CD95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 данной ситуации существует инструкция с мероприятиями, которая заранее разрабатывается организацией. Услышав сигнал, прекратите свою рабочую или учебную деятельность. Выполняйте рекомендации ответственного человека. Обычно он есть на каждом этаже, и узнать его можно по красной повязке на предплечье. Воспользуйтесь (при наличии) противогазом. Если у вас нет возможности уйти с рабочего места (особенности процесса), то найдите укрытие.</w:t>
      </w:r>
    </w:p>
    <w:p w14:paraId="101EAF8C" w14:textId="77777777" w:rsidR="00C0342B" w:rsidRPr="00C0342B" w:rsidRDefault="00C0342B" w:rsidP="00ED62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lastRenderedPageBreak/>
        <w:t>Общественный транспорт</w:t>
      </w:r>
    </w:p>
    <w:p w14:paraId="04414503" w14:textId="77777777"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Весь пассажирский транспорт должен прекратить движение при оповещении о воздушной угрозе. Водители должны выпустить пассажиров и обесточить свое транспортное средство. Только после этого последовать в ближайшее убежище, о местонахождении которого сообщается в текстовом сообщении.</w:t>
      </w:r>
    </w:p>
    <w:p w14:paraId="57012B93" w14:textId="77777777" w:rsidR="00C0342B" w:rsidRPr="00C0342B" w:rsidRDefault="00C0342B" w:rsidP="00ED62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Жилой дом</w:t>
      </w:r>
    </w:p>
    <w:p w14:paraId="62F19C0A" w14:textId="7D0A5792" w:rsid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Выключите все электроприборы, включая отопительные приборы. Не забудьте про камин. Перекройте воду, газ. Возьмите документы, необходимые лекарства и продукты с долгим сроком хранения. О примерном составе «Тревожного чемоданчика» Вы можете прочитать в нашей статье. Оденьте детей так, что не было открытых участков кожи. Особое внимание уделите защите органов дыхания. Немедленно продвигайтесь к убежищу в вашем населенном пункте. По пути, сообщите соседям о сигнале и местоположении укрытия. При угрозе нападения с воздуха крайне опасно оставаться в зданиях, особенно высоких. Именно они в первую очередь подвергнуться разрушению.</w:t>
      </w:r>
    </w:p>
    <w:p w14:paraId="093D2BDA" w14:textId="77777777" w:rsidR="00E90D17" w:rsidRP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Если сигнал воздушной тревоги застал на улице или в месте большого скопления людей</w:t>
      </w:r>
    </w:p>
    <w:p w14:paraId="4BCE96B2" w14:textId="77777777" w:rsidR="00E90D17" w:rsidRP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Покиньте транспортное средство, ознакомьтесь с информацией, передаваемой по радиоволнам, если у вас нет доступа к радиоприемнику, то уточните сведения у сотрудников ГО или полиции. Приведите в готовность имеющиеся у вас средства защиты. Для укрытия можно использовать тоннели, коллекторы, подземные переходы, земляные углубления (ямы, канавы, траншеи). Они защитят от ударной волны, разрушений зданий и потока осколков.</w:t>
      </w:r>
    </w:p>
    <w:p w14:paraId="4F781669" w14:textId="77777777" w:rsidR="00E90D17" w:rsidRP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В общественных местах необходимо действовать согласно указаниям администрации. Не поддаваться панике, спокойно двигаться в людском потоке к выходу.</w:t>
      </w:r>
    </w:p>
    <w:p w14:paraId="7E7B0750" w14:textId="77777777" w:rsid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Находясь в сельской местности, следует весь скот загнать в специальные с герметизацией помещения либо укрыть его в естественных углублениях. Однако во всех этих ситуациях главным правилом является выполнение распоряжений представителей местной администрации или формирований ГО.</w:t>
      </w:r>
    </w:p>
    <w:p w14:paraId="114CC174" w14:textId="512EB77C" w:rsid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После того, как существующая угроза нападения для граждан миновала, используется сигнал «Отбой воздушной тревоги». Сообщение с текстом будет транслироваться по всем радио- и телевизионным каналам в течение 3 минут. Для труднодоступных мест используются передвижные установки с громкоговорителем.</w:t>
      </w:r>
    </w:p>
    <w:p w14:paraId="417D1DF7" w14:textId="77777777"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 xml:space="preserve">По сигналу «ОТБОЙ ВОЗДУШНОЙ ТРЕВОГИ», если удар не состоялся, проигрывается по радиотрансляционным сетям граммофонная запись с установленным речевым текстом и музыкальным сопровождением. По этому </w:t>
      </w:r>
      <w:r w:rsidRPr="005C5B64">
        <w:rPr>
          <w:rFonts w:ascii="Times New Roman" w:hAnsi="Times New Roman" w:cs="Times New Roman"/>
          <w:sz w:val="28"/>
          <w:szCs w:val="28"/>
        </w:rPr>
        <w:lastRenderedPageBreak/>
        <w:t>сигналу население выходит из убежищ и противорадиационных укрытий и продолжает выполнять обязанности, прерванные сигналом «Воздушная тревога».</w:t>
      </w:r>
    </w:p>
    <w:p w14:paraId="77F375ED" w14:textId="77777777"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 xml:space="preserve">В городах, населенных пунктах, по которым противником был нанесен ядерный удар, сигнал, «Отбой воздушной тревоги» не подается. В этом случае по сохранившимся радиотрансляционным сетям, радиовещательным точкам и другим средствам связи передаются указания для населения и формированиям </w:t>
      </w:r>
      <w:proofErr w:type="gramStart"/>
      <w:r w:rsidRPr="005C5B6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C5B64">
        <w:rPr>
          <w:rFonts w:ascii="Times New Roman" w:hAnsi="Times New Roman" w:cs="Times New Roman"/>
          <w:sz w:val="28"/>
          <w:szCs w:val="28"/>
        </w:rPr>
        <w:t xml:space="preserve"> исходя из конкретно сложившейся обстановки.</w:t>
      </w:r>
    </w:p>
    <w:p w14:paraId="52000633" w14:textId="77777777"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После получения сигнала «Отбой воздушной тревоги» личный состав ГПС приступает к выполнению мероприятий, предусмотренных объявленной степенью готовности органов внутренних дел (гражданской обороны).</w:t>
      </w:r>
    </w:p>
    <w:p w14:paraId="65FAAB2A" w14:textId="77777777"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E3DAC" w14:textId="777A36ED" w:rsidR="00704B94" w:rsidRDefault="00C0342B" w:rsidP="00ED6206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 wp14:anchorId="269A1111" wp14:editId="68FDB249">
            <wp:extent cx="6362700" cy="567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4B94" w:rsidSect="00ED62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10"/>
    <w:rsid w:val="00421ADF"/>
    <w:rsid w:val="005C5B64"/>
    <w:rsid w:val="005F522A"/>
    <w:rsid w:val="00704B94"/>
    <w:rsid w:val="007975B7"/>
    <w:rsid w:val="007D7981"/>
    <w:rsid w:val="00C0342B"/>
    <w:rsid w:val="00E05C10"/>
    <w:rsid w:val="00E90D17"/>
    <w:rsid w:val="00E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ГО и ЧС</cp:lastModifiedBy>
  <cp:revision>4</cp:revision>
  <dcterms:created xsi:type="dcterms:W3CDTF">2023-11-14T11:32:00Z</dcterms:created>
  <dcterms:modified xsi:type="dcterms:W3CDTF">2023-11-14T13:08:00Z</dcterms:modified>
</cp:coreProperties>
</file>