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58" w:rsidRDefault="00210B58" w:rsidP="00210B58">
      <w:pPr>
        <w:tabs>
          <w:tab w:val="left" w:pos="4536"/>
        </w:tabs>
        <w:spacing w:before="0" w:beforeAutospacing="0" w:after="0" w:afterAutospacing="0"/>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8" o:title=""/>
          </v:shape>
          <o:OLEObject Type="Embed" ProgID="Word.Picture.8" ShapeID="_x0000_i1025" DrawAspect="Content" ObjectID="_1760441163" r:id="rId9"/>
        </w:object>
      </w:r>
    </w:p>
    <w:p w:rsidR="00210B58" w:rsidRDefault="00210B58" w:rsidP="00210B58">
      <w:pPr>
        <w:spacing w:before="0" w:beforeAutospacing="0" w:after="0" w:afterAutospacing="0"/>
        <w:jc w:val="center"/>
        <w:rPr>
          <w:b/>
        </w:rPr>
      </w:pPr>
    </w:p>
    <w:p w:rsidR="00210B58" w:rsidRPr="00210B58" w:rsidRDefault="00210B58" w:rsidP="00210B58">
      <w:pPr>
        <w:spacing w:before="0" w:beforeAutospacing="0" w:after="0" w:afterAutospacing="0"/>
        <w:jc w:val="center"/>
        <w:rPr>
          <w:b/>
          <w:sz w:val="24"/>
          <w:szCs w:val="24"/>
          <w:lang w:val="ru-RU"/>
        </w:rPr>
      </w:pPr>
      <w:r w:rsidRPr="00210B58">
        <w:rPr>
          <w:b/>
          <w:sz w:val="24"/>
          <w:szCs w:val="24"/>
          <w:lang w:val="ru-RU"/>
        </w:rPr>
        <w:t xml:space="preserve">АДМИНИСТРАЦИЯ МУНИЦИПАЛЬНОГО ОБРАЗОВАНИЯ </w:t>
      </w:r>
    </w:p>
    <w:p w:rsidR="00210B58" w:rsidRPr="00210B58" w:rsidRDefault="00210B58" w:rsidP="00210B58">
      <w:pPr>
        <w:spacing w:before="0" w:beforeAutospacing="0" w:after="0" w:afterAutospacing="0"/>
        <w:jc w:val="center"/>
        <w:rPr>
          <w:b/>
          <w:sz w:val="24"/>
          <w:szCs w:val="24"/>
          <w:lang w:val="ru-RU"/>
        </w:rPr>
      </w:pPr>
      <w:r w:rsidRPr="00210B58">
        <w:rPr>
          <w:b/>
          <w:sz w:val="24"/>
          <w:szCs w:val="24"/>
          <w:lang w:val="ru-RU"/>
        </w:rPr>
        <w:t>«НОВОДУГИНСКИЙ РАЙОН» СМОЛЕНСКОЙ ОБЛАСТИ</w:t>
      </w:r>
    </w:p>
    <w:p w:rsidR="00210B58" w:rsidRPr="00210B58" w:rsidRDefault="00210B58" w:rsidP="00210B58">
      <w:pPr>
        <w:spacing w:before="0" w:beforeAutospacing="0" w:after="0" w:afterAutospacing="0"/>
        <w:jc w:val="center"/>
        <w:rPr>
          <w:b/>
          <w:sz w:val="24"/>
          <w:szCs w:val="24"/>
          <w:lang w:val="ru-RU"/>
        </w:rPr>
      </w:pPr>
    </w:p>
    <w:p w:rsidR="00210B58" w:rsidRPr="004467A1" w:rsidRDefault="00210B58" w:rsidP="00210B58">
      <w:pPr>
        <w:spacing w:before="0" w:beforeAutospacing="0" w:after="0" w:afterAutospacing="0"/>
        <w:jc w:val="center"/>
        <w:rPr>
          <w:b/>
          <w:spacing w:val="60"/>
          <w:sz w:val="28"/>
          <w:szCs w:val="28"/>
          <w:lang w:val="ru-RU"/>
        </w:rPr>
      </w:pPr>
      <w:r w:rsidRPr="004467A1">
        <w:rPr>
          <w:b/>
          <w:spacing w:val="60"/>
          <w:sz w:val="28"/>
          <w:szCs w:val="28"/>
          <w:lang w:val="ru-RU"/>
        </w:rPr>
        <w:t>ПОСТАНОВЛЕНИЕ</w:t>
      </w:r>
    </w:p>
    <w:p w:rsidR="00B03BC0" w:rsidRPr="008C6DFC" w:rsidRDefault="00210B58" w:rsidP="008C6DFC">
      <w:pPr>
        <w:ind w:left="567" w:hanging="567"/>
        <w:rPr>
          <w:sz w:val="28"/>
          <w:szCs w:val="28"/>
          <w:u w:val="single"/>
          <w:lang w:val="ru-RU"/>
        </w:rPr>
      </w:pPr>
      <w:r>
        <w:rPr>
          <w:sz w:val="28"/>
          <w:szCs w:val="28"/>
          <w:lang w:val="ru-RU"/>
        </w:rPr>
        <w:t xml:space="preserve">от </w:t>
      </w:r>
      <w:r w:rsidR="004467A1">
        <w:rPr>
          <w:sz w:val="28"/>
          <w:szCs w:val="28"/>
          <w:lang w:val="ru-RU"/>
        </w:rPr>
        <w:t>27.10.2023</w:t>
      </w:r>
      <w:r>
        <w:rPr>
          <w:sz w:val="28"/>
          <w:szCs w:val="28"/>
          <w:lang w:val="ru-RU"/>
        </w:rPr>
        <w:t xml:space="preserve"> № </w:t>
      </w:r>
      <w:r w:rsidR="004467A1">
        <w:rPr>
          <w:sz w:val="28"/>
          <w:szCs w:val="28"/>
          <w:lang w:val="ru-RU"/>
        </w:rPr>
        <w:t>208</w:t>
      </w:r>
    </w:p>
    <w:p w:rsidR="00210B58" w:rsidRDefault="00210B58" w:rsidP="00210B58">
      <w:pPr>
        <w:tabs>
          <w:tab w:val="left" w:pos="4536"/>
        </w:tabs>
        <w:ind w:right="5102"/>
        <w:jc w:val="both"/>
        <w:rPr>
          <w:sz w:val="28"/>
          <w:szCs w:val="28"/>
          <w:lang w:val="ru-RU"/>
        </w:rPr>
      </w:pPr>
    </w:p>
    <w:p w:rsidR="00B03BC0" w:rsidRPr="008C6DFC" w:rsidRDefault="00B03BC0" w:rsidP="003038AB">
      <w:pPr>
        <w:tabs>
          <w:tab w:val="left" w:pos="4536"/>
        </w:tabs>
        <w:ind w:right="5670"/>
        <w:jc w:val="both"/>
        <w:rPr>
          <w:sz w:val="28"/>
          <w:szCs w:val="28"/>
          <w:lang w:val="ru-RU"/>
        </w:rPr>
      </w:pPr>
      <w:bookmarkStart w:id="0" w:name="_GoBack"/>
      <w:r w:rsidRPr="008C6DFC">
        <w:rPr>
          <w:sz w:val="28"/>
          <w:szCs w:val="28"/>
          <w:lang w:val="ru-RU"/>
        </w:rPr>
        <w:t>О</w:t>
      </w:r>
      <w:r>
        <w:rPr>
          <w:sz w:val="28"/>
          <w:szCs w:val="28"/>
          <w:lang w:val="ru-RU"/>
        </w:rPr>
        <w:t xml:space="preserve"> внесении изменения в </w:t>
      </w:r>
      <w:r w:rsidRPr="00D82EBD">
        <w:rPr>
          <w:sz w:val="28"/>
          <w:szCs w:val="28"/>
          <w:lang w:val="ru-RU" w:eastAsia="ru-RU"/>
        </w:rPr>
        <w:t>Положени</w:t>
      </w:r>
      <w:r>
        <w:rPr>
          <w:sz w:val="28"/>
          <w:szCs w:val="28"/>
          <w:lang w:val="ru-RU" w:eastAsia="ru-RU"/>
        </w:rPr>
        <w:t>е</w:t>
      </w:r>
      <w:r w:rsidRPr="00D82EBD">
        <w:rPr>
          <w:lang w:val="ru-RU" w:eastAsia="ru-RU"/>
        </w:rPr>
        <w:t xml:space="preserve"> </w:t>
      </w:r>
      <w:r w:rsidRPr="00E627F1">
        <w:rPr>
          <w:color w:val="000000"/>
          <w:sz w:val="28"/>
          <w:szCs w:val="28"/>
          <w:lang w:val="ru-RU"/>
        </w:rPr>
        <w:t xml:space="preserve">о комиссии по </w:t>
      </w:r>
      <w:r>
        <w:rPr>
          <w:color w:val="000000"/>
          <w:sz w:val="28"/>
          <w:szCs w:val="28"/>
          <w:lang w:val="ru-RU"/>
        </w:rPr>
        <w:t xml:space="preserve">определению поставщиков (подрядчиков, исполнителей) для </w:t>
      </w:r>
      <w:r>
        <w:rPr>
          <w:sz w:val="28"/>
          <w:szCs w:val="28"/>
          <w:lang w:val="ru-RU"/>
        </w:rPr>
        <w:t>муниципальных нужд</w:t>
      </w:r>
      <w:bookmarkEnd w:id="0"/>
      <w:r w:rsidRPr="008C6DFC">
        <w:rPr>
          <w:sz w:val="28"/>
          <w:szCs w:val="28"/>
          <w:lang w:val="ru-RU"/>
        </w:rPr>
        <w:t xml:space="preserve"> </w:t>
      </w:r>
    </w:p>
    <w:p w:rsidR="00B03BC0" w:rsidRDefault="00B03BC0" w:rsidP="00AE3E7A">
      <w:pPr>
        <w:autoSpaceDE w:val="0"/>
        <w:autoSpaceDN w:val="0"/>
        <w:adjustRightInd w:val="0"/>
        <w:ind w:firstLine="709"/>
        <w:jc w:val="both"/>
        <w:rPr>
          <w:sz w:val="28"/>
          <w:szCs w:val="28"/>
          <w:lang w:val="ru-RU" w:eastAsia="ru-RU"/>
        </w:rPr>
      </w:pPr>
      <w:r w:rsidRPr="008C6DFC">
        <w:rPr>
          <w:sz w:val="28"/>
          <w:lang w:val="ru-RU"/>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E627F1">
        <w:rPr>
          <w:sz w:val="28"/>
          <w:szCs w:val="28"/>
          <w:lang w:val="ru-RU"/>
        </w:rPr>
        <w:t>Федеральным законом от 25.12.2008 № 273-ФЗ «О противодействии коррупции»</w:t>
      </w:r>
      <w:r>
        <w:rPr>
          <w:sz w:val="28"/>
          <w:szCs w:val="28"/>
          <w:lang w:val="ru-RU"/>
        </w:rPr>
        <w:t>,</w:t>
      </w:r>
      <w:r w:rsidRPr="00E627F1">
        <w:rPr>
          <w:sz w:val="28"/>
          <w:szCs w:val="28"/>
          <w:lang w:val="ru-RU"/>
        </w:rPr>
        <w:t xml:space="preserve"> </w:t>
      </w:r>
      <w:r w:rsidRPr="008C6DFC">
        <w:rPr>
          <w:sz w:val="28"/>
          <w:lang w:val="ru-RU"/>
        </w:rPr>
        <w:t>руководствуясь Уставом муниципального образования «Новодугинский район» Смоленской области</w:t>
      </w:r>
      <w:r w:rsidR="003038AB">
        <w:rPr>
          <w:sz w:val="28"/>
          <w:lang w:val="ru-RU"/>
        </w:rPr>
        <w:t>,</w:t>
      </w:r>
      <w:r w:rsidRPr="008C6DFC">
        <w:rPr>
          <w:sz w:val="28"/>
          <w:szCs w:val="28"/>
          <w:lang w:val="ru-RU" w:eastAsia="ru-RU"/>
        </w:rPr>
        <w:t xml:space="preserve"> </w:t>
      </w:r>
    </w:p>
    <w:p w:rsidR="00B03BC0" w:rsidRPr="00594DE5" w:rsidRDefault="00B03BC0" w:rsidP="003038AB">
      <w:pPr>
        <w:autoSpaceDE w:val="0"/>
        <w:autoSpaceDN w:val="0"/>
        <w:adjustRightInd w:val="0"/>
        <w:ind w:firstLine="709"/>
        <w:jc w:val="both"/>
        <w:rPr>
          <w:sz w:val="28"/>
          <w:lang w:val="ru-RU"/>
        </w:rPr>
      </w:pPr>
      <w:r>
        <w:rPr>
          <w:sz w:val="28"/>
          <w:szCs w:val="28"/>
          <w:lang w:val="ru-RU" w:eastAsia="ru-RU"/>
        </w:rPr>
        <w:t xml:space="preserve">Администрация муниципального образования «Новодугинский район» Смоленской области </w:t>
      </w:r>
      <w:proofErr w:type="gramStart"/>
      <w:r>
        <w:rPr>
          <w:sz w:val="28"/>
          <w:szCs w:val="28"/>
          <w:lang w:val="ru-RU" w:eastAsia="ru-RU"/>
        </w:rPr>
        <w:t>п</w:t>
      </w:r>
      <w:proofErr w:type="gramEnd"/>
      <w:r w:rsidR="00210B58">
        <w:rPr>
          <w:sz w:val="28"/>
          <w:szCs w:val="28"/>
          <w:lang w:val="ru-RU" w:eastAsia="ru-RU"/>
        </w:rPr>
        <w:t xml:space="preserve"> </w:t>
      </w:r>
      <w:r>
        <w:rPr>
          <w:sz w:val="28"/>
          <w:szCs w:val="28"/>
          <w:lang w:val="ru-RU" w:eastAsia="ru-RU"/>
        </w:rPr>
        <w:t>о</w:t>
      </w:r>
      <w:r w:rsidR="00210B58">
        <w:rPr>
          <w:sz w:val="28"/>
          <w:szCs w:val="28"/>
          <w:lang w:val="ru-RU" w:eastAsia="ru-RU"/>
        </w:rPr>
        <w:t xml:space="preserve"> </w:t>
      </w:r>
      <w:r>
        <w:rPr>
          <w:sz w:val="28"/>
          <w:szCs w:val="28"/>
          <w:lang w:val="ru-RU" w:eastAsia="ru-RU"/>
        </w:rPr>
        <w:t>с</w:t>
      </w:r>
      <w:r w:rsidR="00210B58">
        <w:rPr>
          <w:sz w:val="28"/>
          <w:szCs w:val="28"/>
          <w:lang w:val="ru-RU" w:eastAsia="ru-RU"/>
        </w:rPr>
        <w:t xml:space="preserve"> </w:t>
      </w:r>
      <w:r>
        <w:rPr>
          <w:sz w:val="28"/>
          <w:szCs w:val="28"/>
          <w:lang w:val="ru-RU" w:eastAsia="ru-RU"/>
        </w:rPr>
        <w:t>т</w:t>
      </w:r>
      <w:r w:rsidR="00210B58">
        <w:rPr>
          <w:sz w:val="28"/>
          <w:szCs w:val="28"/>
          <w:lang w:val="ru-RU" w:eastAsia="ru-RU"/>
        </w:rPr>
        <w:t xml:space="preserve"> </w:t>
      </w:r>
      <w:r>
        <w:rPr>
          <w:sz w:val="28"/>
          <w:szCs w:val="28"/>
          <w:lang w:val="ru-RU" w:eastAsia="ru-RU"/>
        </w:rPr>
        <w:t>а</w:t>
      </w:r>
      <w:r w:rsidR="00210B58">
        <w:rPr>
          <w:sz w:val="28"/>
          <w:szCs w:val="28"/>
          <w:lang w:val="ru-RU" w:eastAsia="ru-RU"/>
        </w:rPr>
        <w:t xml:space="preserve"> </w:t>
      </w:r>
      <w:r>
        <w:rPr>
          <w:sz w:val="28"/>
          <w:szCs w:val="28"/>
          <w:lang w:val="ru-RU" w:eastAsia="ru-RU"/>
        </w:rPr>
        <w:t>н</w:t>
      </w:r>
      <w:r w:rsidR="00210B58">
        <w:rPr>
          <w:sz w:val="28"/>
          <w:szCs w:val="28"/>
          <w:lang w:val="ru-RU" w:eastAsia="ru-RU"/>
        </w:rPr>
        <w:t xml:space="preserve"> </w:t>
      </w:r>
      <w:r>
        <w:rPr>
          <w:sz w:val="28"/>
          <w:szCs w:val="28"/>
          <w:lang w:val="ru-RU" w:eastAsia="ru-RU"/>
        </w:rPr>
        <w:t>о</w:t>
      </w:r>
      <w:r w:rsidR="00210B58">
        <w:rPr>
          <w:sz w:val="28"/>
          <w:szCs w:val="28"/>
          <w:lang w:val="ru-RU" w:eastAsia="ru-RU"/>
        </w:rPr>
        <w:t xml:space="preserve"> </w:t>
      </w:r>
      <w:r>
        <w:rPr>
          <w:sz w:val="28"/>
          <w:szCs w:val="28"/>
          <w:lang w:val="ru-RU" w:eastAsia="ru-RU"/>
        </w:rPr>
        <w:t>в</w:t>
      </w:r>
      <w:r w:rsidR="00210B58">
        <w:rPr>
          <w:sz w:val="28"/>
          <w:szCs w:val="28"/>
          <w:lang w:val="ru-RU" w:eastAsia="ru-RU"/>
        </w:rPr>
        <w:t xml:space="preserve"> </w:t>
      </w:r>
      <w:r>
        <w:rPr>
          <w:sz w:val="28"/>
          <w:szCs w:val="28"/>
          <w:lang w:val="ru-RU" w:eastAsia="ru-RU"/>
        </w:rPr>
        <w:t>л</w:t>
      </w:r>
      <w:r w:rsidR="00210B58">
        <w:rPr>
          <w:sz w:val="28"/>
          <w:szCs w:val="28"/>
          <w:lang w:val="ru-RU" w:eastAsia="ru-RU"/>
        </w:rPr>
        <w:t xml:space="preserve"> </w:t>
      </w:r>
      <w:r>
        <w:rPr>
          <w:sz w:val="28"/>
          <w:szCs w:val="28"/>
          <w:lang w:val="ru-RU" w:eastAsia="ru-RU"/>
        </w:rPr>
        <w:t>я</w:t>
      </w:r>
      <w:r w:rsidR="00210B58">
        <w:rPr>
          <w:sz w:val="28"/>
          <w:szCs w:val="28"/>
          <w:lang w:val="ru-RU" w:eastAsia="ru-RU"/>
        </w:rPr>
        <w:t xml:space="preserve"> </w:t>
      </w:r>
      <w:r>
        <w:rPr>
          <w:sz w:val="28"/>
          <w:szCs w:val="28"/>
          <w:lang w:val="ru-RU" w:eastAsia="ru-RU"/>
        </w:rPr>
        <w:t>е</w:t>
      </w:r>
      <w:r w:rsidR="00210B58">
        <w:rPr>
          <w:sz w:val="28"/>
          <w:szCs w:val="28"/>
          <w:lang w:val="ru-RU" w:eastAsia="ru-RU"/>
        </w:rPr>
        <w:t xml:space="preserve"> </w:t>
      </w:r>
      <w:r>
        <w:rPr>
          <w:sz w:val="28"/>
          <w:szCs w:val="28"/>
          <w:lang w:val="ru-RU" w:eastAsia="ru-RU"/>
        </w:rPr>
        <w:t>т</w:t>
      </w:r>
      <w:r w:rsidR="00210B58">
        <w:rPr>
          <w:sz w:val="28"/>
          <w:szCs w:val="28"/>
          <w:lang w:val="ru-RU" w:eastAsia="ru-RU"/>
        </w:rPr>
        <w:t>:</w:t>
      </w:r>
    </w:p>
    <w:p w:rsidR="00B03BC0" w:rsidRDefault="00B03BC0" w:rsidP="008C6DFC">
      <w:pPr>
        <w:pStyle w:val="western"/>
        <w:tabs>
          <w:tab w:val="left" w:pos="10206"/>
        </w:tabs>
        <w:suppressAutoHyphens/>
        <w:spacing w:before="0"/>
        <w:ind w:right="-1" w:firstLine="709"/>
        <w:jc w:val="both"/>
      </w:pPr>
      <w:r>
        <w:rPr>
          <w:lang w:eastAsia="ru-RU"/>
        </w:rPr>
        <w:t xml:space="preserve">1. Внести изменение в Положение </w:t>
      </w:r>
      <w:r w:rsidRPr="00E627F1">
        <w:t xml:space="preserve">о комиссии по </w:t>
      </w:r>
      <w:r>
        <w:t>определению поставщиков (подрядчиков, исполнителей) для муниципальных нужд, утвержденное постановлением Администрации муниципального образования «Новодугинский район» Смоленской области  от 29.12.2018 № 227</w:t>
      </w:r>
      <w:r w:rsidR="00210B58">
        <w:t xml:space="preserve"> </w:t>
      </w:r>
      <w:r w:rsidR="003038AB">
        <w:t>«Об утверждении Положения о комиссии по определению поставщиков (подрядчиков, исполнителей) для муниципальных нужд»</w:t>
      </w:r>
      <w:r w:rsidR="00AE3E7A">
        <w:t>, изложив его в новой редакции</w:t>
      </w:r>
      <w:r>
        <w:t>.</w:t>
      </w:r>
    </w:p>
    <w:p w:rsidR="00B03BC0" w:rsidRDefault="00210B58" w:rsidP="008C6DFC">
      <w:pPr>
        <w:pStyle w:val="western"/>
        <w:tabs>
          <w:tab w:val="left" w:pos="10206"/>
        </w:tabs>
        <w:suppressAutoHyphens/>
        <w:spacing w:before="0"/>
        <w:ind w:right="-1" w:firstLine="709"/>
        <w:jc w:val="both"/>
      </w:pPr>
      <w:r>
        <w:t>2. Настоящее постановление в</w:t>
      </w:r>
      <w:r w:rsidR="00B03BC0">
        <w:t>ступает в силу со дня подписания и распространяет свое действие на правоотношения, возникшие с 15.09.2023.</w:t>
      </w:r>
    </w:p>
    <w:p w:rsidR="00B03BC0" w:rsidRDefault="00B03BC0" w:rsidP="008C6DFC">
      <w:pPr>
        <w:pStyle w:val="western"/>
        <w:tabs>
          <w:tab w:val="left" w:pos="10206"/>
        </w:tabs>
        <w:suppressAutoHyphens/>
        <w:spacing w:before="0"/>
        <w:ind w:right="-1" w:firstLine="709"/>
        <w:jc w:val="both"/>
      </w:pPr>
      <w:r>
        <w:t xml:space="preserve">3. </w:t>
      </w:r>
      <w:proofErr w:type="gramStart"/>
      <w:r>
        <w:t>Разместить</w:t>
      </w:r>
      <w:proofErr w:type="gramEnd"/>
      <w:r>
        <w:t xml:space="preserve"> настоящее постановление на официальном сайте Администрации муниципального образования «Новодугинский район» Смоленской области.</w:t>
      </w:r>
    </w:p>
    <w:p w:rsidR="00B03BC0" w:rsidRDefault="00B03BC0" w:rsidP="008C6DFC">
      <w:pPr>
        <w:pStyle w:val="western"/>
        <w:tabs>
          <w:tab w:val="left" w:pos="10206"/>
        </w:tabs>
        <w:suppressAutoHyphens/>
        <w:spacing w:before="0"/>
        <w:ind w:right="-1"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B03BC0" w:rsidRDefault="00B03BC0" w:rsidP="00594DE5">
      <w:pPr>
        <w:pStyle w:val="western"/>
        <w:tabs>
          <w:tab w:val="left" w:pos="10206"/>
        </w:tabs>
        <w:suppressAutoHyphens/>
        <w:spacing w:before="0"/>
        <w:ind w:right="-1"/>
        <w:jc w:val="both"/>
      </w:pPr>
    </w:p>
    <w:p w:rsidR="00210B58" w:rsidRDefault="00210B58" w:rsidP="00594DE5">
      <w:pPr>
        <w:pStyle w:val="western"/>
        <w:tabs>
          <w:tab w:val="left" w:pos="10206"/>
        </w:tabs>
        <w:suppressAutoHyphens/>
        <w:spacing w:before="0"/>
        <w:ind w:right="-1"/>
        <w:jc w:val="both"/>
      </w:pPr>
    </w:p>
    <w:p w:rsidR="00210B58" w:rsidRDefault="00210B58" w:rsidP="00594DE5">
      <w:pPr>
        <w:pStyle w:val="western"/>
        <w:tabs>
          <w:tab w:val="left" w:pos="10206"/>
        </w:tabs>
        <w:suppressAutoHyphens/>
        <w:spacing w:before="0"/>
        <w:ind w:right="-1"/>
        <w:jc w:val="both"/>
      </w:pPr>
    </w:p>
    <w:p w:rsidR="00B03BC0" w:rsidRDefault="00B03BC0" w:rsidP="00594DE5">
      <w:pPr>
        <w:pStyle w:val="western"/>
        <w:tabs>
          <w:tab w:val="left" w:pos="10206"/>
        </w:tabs>
        <w:suppressAutoHyphens/>
        <w:spacing w:before="0"/>
        <w:ind w:right="-1"/>
        <w:jc w:val="both"/>
      </w:pPr>
      <w:r>
        <w:t>Глава муниципального образования</w:t>
      </w:r>
    </w:p>
    <w:p w:rsidR="00B03BC0" w:rsidRDefault="00B03BC0" w:rsidP="00594DE5">
      <w:pPr>
        <w:pStyle w:val="western"/>
        <w:tabs>
          <w:tab w:val="left" w:pos="10206"/>
        </w:tabs>
        <w:suppressAutoHyphens/>
        <w:spacing w:before="0"/>
        <w:ind w:right="-1"/>
        <w:jc w:val="both"/>
      </w:pPr>
      <w:r>
        <w:t>«Новодугинский район»</w:t>
      </w:r>
    </w:p>
    <w:p w:rsidR="00B03BC0" w:rsidRDefault="00B03BC0" w:rsidP="00594DE5">
      <w:pPr>
        <w:pStyle w:val="western"/>
        <w:tabs>
          <w:tab w:val="left" w:pos="10206"/>
        </w:tabs>
        <w:suppressAutoHyphens/>
        <w:spacing w:before="0"/>
        <w:ind w:right="-1"/>
        <w:jc w:val="both"/>
      </w:pPr>
      <w:r>
        <w:t xml:space="preserve">Смоленской области                                                          </w:t>
      </w:r>
      <w:r w:rsidR="00210B58">
        <w:t xml:space="preserve">  </w:t>
      </w:r>
      <w:r w:rsidR="00AE3E7A">
        <w:t xml:space="preserve">    </w:t>
      </w:r>
      <w:r w:rsidR="00210B58">
        <w:t xml:space="preserve"> </w:t>
      </w:r>
      <w:r>
        <w:t xml:space="preserve">     </w:t>
      </w:r>
      <w:r w:rsidR="003038AB">
        <w:t xml:space="preserve">     </w:t>
      </w:r>
      <w:r w:rsidR="00AE3E7A">
        <w:t xml:space="preserve">   </w:t>
      </w:r>
      <w:r>
        <w:t xml:space="preserve">        В.В. Соколов </w:t>
      </w:r>
    </w:p>
    <w:p w:rsidR="00B03BC0" w:rsidRDefault="00B03BC0" w:rsidP="008C6DFC">
      <w:pPr>
        <w:pStyle w:val="western"/>
        <w:tabs>
          <w:tab w:val="left" w:pos="10206"/>
        </w:tabs>
        <w:suppressAutoHyphens/>
        <w:spacing w:before="0"/>
        <w:ind w:right="-1" w:firstLine="709"/>
        <w:jc w:val="both"/>
      </w:pPr>
      <w:r>
        <w:t xml:space="preserve"> </w:t>
      </w: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1D6412">
      <w:pPr>
        <w:spacing w:before="0" w:beforeAutospacing="0" w:after="0" w:afterAutospacing="0"/>
        <w:jc w:val="center"/>
        <w:rPr>
          <w:b/>
          <w:bCs/>
          <w:color w:val="000000"/>
          <w:sz w:val="28"/>
          <w:szCs w:val="28"/>
          <w:lang w:val="ru-RU"/>
        </w:rPr>
      </w:pPr>
    </w:p>
    <w:p w:rsidR="00B03BC0" w:rsidRDefault="00B03BC0" w:rsidP="008C6DFC">
      <w:pPr>
        <w:rPr>
          <w:sz w:val="28"/>
          <w:szCs w:val="28"/>
          <w:lang w:val="ru-RU"/>
        </w:rPr>
      </w:pPr>
    </w:p>
    <w:p w:rsidR="00B03BC0" w:rsidRDefault="00B03BC0" w:rsidP="008C6DFC">
      <w:pPr>
        <w:rPr>
          <w:sz w:val="28"/>
          <w:szCs w:val="28"/>
          <w:lang w:val="ru-RU"/>
        </w:rPr>
      </w:pPr>
    </w:p>
    <w:p w:rsidR="00B03BC0" w:rsidRDefault="00B03BC0" w:rsidP="008C6DFC">
      <w:pPr>
        <w:rPr>
          <w:sz w:val="28"/>
          <w:szCs w:val="28"/>
          <w:lang w:val="ru-RU"/>
        </w:rPr>
      </w:pPr>
    </w:p>
    <w:p w:rsidR="00B03BC0" w:rsidRDefault="00B03BC0" w:rsidP="008C6DFC">
      <w:pPr>
        <w:rPr>
          <w:sz w:val="28"/>
          <w:szCs w:val="28"/>
          <w:lang w:val="ru-RU"/>
        </w:rPr>
      </w:pPr>
    </w:p>
    <w:p w:rsidR="00B03BC0" w:rsidRDefault="00B03BC0" w:rsidP="008C6DFC">
      <w:pPr>
        <w:rPr>
          <w:sz w:val="28"/>
          <w:szCs w:val="28"/>
          <w:lang w:val="ru-RU"/>
        </w:rPr>
      </w:pPr>
    </w:p>
    <w:p w:rsidR="00B03BC0" w:rsidRDefault="00B03BC0" w:rsidP="008C6DFC">
      <w:pPr>
        <w:rPr>
          <w:sz w:val="28"/>
          <w:szCs w:val="28"/>
          <w:lang w:val="ru-RU"/>
        </w:rPr>
      </w:pPr>
    </w:p>
    <w:tbl>
      <w:tblPr>
        <w:tblW w:w="0" w:type="auto"/>
        <w:tblLook w:val="01E0" w:firstRow="1" w:lastRow="1" w:firstColumn="1" w:lastColumn="1" w:noHBand="0" w:noVBand="0"/>
      </w:tblPr>
      <w:tblGrid>
        <w:gridCol w:w="4068"/>
        <w:gridCol w:w="720"/>
        <w:gridCol w:w="4783"/>
      </w:tblGrid>
      <w:tr w:rsidR="00B03BC0" w:rsidRPr="004467A1" w:rsidTr="00FC24BF">
        <w:tc>
          <w:tcPr>
            <w:tcW w:w="4068" w:type="dxa"/>
          </w:tcPr>
          <w:p w:rsidR="00B03BC0" w:rsidRPr="008C6DFC" w:rsidRDefault="00B03BC0" w:rsidP="00FC24BF">
            <w:pPr>
              <w:rPr>
                <w:sz w:val="28"/>
                <w:lang w:val="ru-RU"/>
              </w:rPr>
            </w:pPr>
            <w:proofErr w:type="spellStart"/>
            <w:r w:rsidRPr="008C6DFC">
              <w:rPr>
                <w:sz w:val="28"/>
                <w:lang w:val="ru-RU"/>
              </w:rPr>
              <w:t>Отп</w:t>
            </w:r>
            <w:proofErr w:type="spellEnd"/>
            <w:r w:rsidRPr="008C6DFC">
              <w:rPr>
                <w:sz w:val="28"/>
                <w:lang w:val="ru-RU"/>
              </w:rPr>
              <w:t>. 1 экз. – в дело</w:t>
            </w:r>
          </w:p>
          <w:p w:rsidR="00B03BC0" w:rsidRPr="008C6DFC" w:rsidRDefault="00B03BC0" w:rsidP="00FC24BF">
            <w:pPr>
              <w:rPr>
                <w:sz w:val="28"/>
                <w:lang w:val="ru-RU"/>
              </w:rPr>
            </w:pPr>
            <w:r w:rsidRPr="008C6DFC">
              <w:rPr>
                <w:sz w:val="28"/>
                <w:lang w:val="ru-RU"/>
              </w:rPr>
              <w:t>Исп. _________</w:t>
            </w:r>
            <w:r w:rsidRPr="008C6DFC">
              <w:rPr>
                <w:lang w:val="ru-RU"/>
              </w:rPr>
              <w:t xml:space="preserve"> </w:t>
            </w:r>
            <w:r w:rsidRPr="008C6DFC">
              <w:rPr>
                <w:sz w:val="28"/>
                <w:lang w:val="ru-RU"/>
              </w:rPr>
              <w:t xml:space="preserve">Е.Л. Рожко </w:t>
            </w:r>
          </w:p>
          <w:p w:rsidR="00B03BC0" w:rsidRPr="00594DE5" w:rsidRDefault="00B03BC0" w:rsidP="00AE3E7A">
            <w:pPr>
              <w:rPr>
                <w:sz w:val="28"/>
                <w:lang w:val="ru-RU"/>
              </w:rPr>
            </w:pPr>
            <w:r w:rsidRPr="00594DE5">
              <w:rPr>
                <w:sz w:val="28"/>
                <w:lang w:val="ru-RU"/>
              </w:rPr>
              <w:t>2-19-34</w:t>
            </w:r>
          </w:p>
          <w:p w:rsidR="00B03BC0" w:rsidRPr="00594DE5" w:rsidRDefault="00B03BC0" w:rsidP="00FC24BF">
            <w:pPr>
              <w:rPr>
                <w:sz w:val="28"/>
                <w:lang w:val="ru-RU"/>
              </w:rPr>
            </w:pPr>
            <w:r w:rsidRPr="00594DE5">
              <w:rPr>
                <w:sz w:val="28"/>
                <w:lang w:val="ru-RU"/>
              </w:rPr>
              <w:t xml:space="preserve">«____» </w:t>
            </w:r>
            <w:r>
              <w:rPr>
                <w:sz w:val="28"/>
                <w:lang w:val="ru-RU"/>
              </w:rPr>
              <w:t>октября</w:t>
            </w:r>
            <w:r w:rsidRPr="00594DE5">
              <w:rPr>
                <w:sz w:val="28"/>
                <w:lang w:val="ru-RU"/>
              </w:rPr>
              <w:t xml:space="preserve"> 202</w:t>
            </w:r>
            <w:r>
              <w:rPr>
                <w:sz w:val="28"/>
                <w:lang w:val="ru-RU"/>
              </w:rPr>
              <w:t>3</w:t>
            </w:r>
            <w:r w:rsidRPr="00594DE5">
              <w:rPr>
                <w:sz w:val="28"/>
                <w:lang w:val="ru-RU"/>
              </w:rPr>
              <w:t>г.</w:t>
            </w:r>
          </w:p>
          <w:p w:rsidR="00B03BC0" w:rsidRPr="00594DE5" w:rsidRDefault="00B03BC0" w:rsidP="00FC24BF">
            <w:pPr>
              <w:rPr>
                <w:lang w:val="ru-RU"/>
              </w:rPr>
            </w:pPr>
          </w:p>
        </w:tc>
        <w:tc>
          <w:tcPr>
            <w:tcW w:w="720" w:type="dxa"/>
          </w:tcPr>
          <w:p w:rsidR="00B03BC0" w:rsidRPr="00594DE5" w:rsidRDefault="00B03BC0" w:rsidP="00FC24BF">
            <w:pPr>
              <w:rPr>
                <w:lang w:val="ru-RU"/>
              </w:rPr>
            </w:pPr>
          </w:p>
        </w:tc>
        <w:tc>
          <w:tcPr>
            <w:tcW w:w="4783" w:type="dxa"/>
          </w:tcPr>
          <w:p w:rsidR="00B03BC0" w:rsidRPr="008C6DFC" w:rsidRDefault="00B03BC0" w:rsidP="00FC24BF">
            <w:pPr>
              <w:rPr>
                <w:sz w:val="28"/>
                <w:lang w:val="ru-RU"/>
              </w:rPr>
            </w:pPr>
            <w:r w:rsidRPr="008C6DFC">
              <w:rPr>
                <w:b/>
                <w:sz w:val="28"/>
                <w:lang w:val="ru-RU"/>
              </w:rPr>
              <w:t xml:space="preserve">Разослать: </w:t>
            </w:r>
            <w:r w:rsidRPr="008C6DFC">
              <w:rPr>
                <w:sz w:val="28"/>
                <w:szCs w:val="28"/>
                <w:lang w:val="ru-RU"/>
              </w:rPr>
              <w:t xml:space="preserve">Финансовому управлению, бухгалтериям Администрации, отдела по образованию, отдела по культуре и спорту, главам сельских поселений, МКАУ АМО, Совету депутатов, КРК </w:t>
            </w:r>
          </w:p>
        </w:tc>
      </w:tr>
      <w:tr w:rsidR="00B03BC0" w:rsidRPr="004467A1" w:rsidTr="00FC24BF">
        <w:trPr>
          <w:trHeight w:val="1451"/>
        </w:trPr>
        <w:tc>
          <w:tcPr>
            <w:tcW w:w="9571" w:type="dxa"/>
            <w:gridSpan w:val="3"/>
          </w:tcPr>
          <w:p w:rsidR="00B03BC0" w:rsidRPr="008C6DFC" w:rsidRDefault="00B03BC0" w:rsidP="00FC24BF">
            <w:pPr>
              <w:rPr>
                <w:sz w:val="28"/>
                <w:szCs w:val="28"/>
                <w:lang w:val="ru-RU"/>
              </w:rPr>
            </w:pPr>
            <w:r w:rsidRPr="008C6DFC">
              <w:rPr>
                <w:sz w:val="28"/>
                <w:szCs w:val="28"/>
                <w:lang w:val="ru-RU"/>
              </w:rPr>
              <w:t>Визы:</w:t>
            </w:r>
          </w:p>
          <w:p w:rsidR="00B03BC0" w:rsidRPr="008C6DFC" w:rsidRDefault="00B03BC0" w:rsidP="00FC24BF">
            <w:pPr>
              <w:rPr>
                <w:sz w:val="28"/>
                <w:szCs w:val="28"/>
                <w:lang w:val="ru-RU"/>
              </w:rPr>
            </w:pPr>
            <w:r w:rsidRPr="008C6DFC">
              <w:rPr>
                <w:sz w:val="28"/>
                <w:szCs w:val="28"/>
                <w:lang w:val="ru-RU"/>
              </w:rPr>
              <w:t xml:space="preserve">С.Н. </w:t>
            </w:r>
            <w:proofErr w:type="spellStart"/>
            <w:r w:rsidRPr="008C6DFC">
              <w:rPr>
                <w:sz w:val="28"/>
                <w:szCs w:val="28"/>
                <w:lang w:val="ru-RU"/>
              </w:rPr>
              <w:t>Эминова</w:t>
            </w:r>
            <w:proofErr w:type="spellEnd"/>
            <w:r w:rsidRPr="008C6DFC">
              <w:rPr>
                <w:sz w:val="28"/>
                <w:szCs w:val="28"/>
                <w:lang w:val="ru-RU"/>
              </w:rPr>
              <w:t xml:space="preserve">  </w:t>
            </w:r>
            <w:r w:rsidRPr="008C6DFC">
              <w:rPr>
                <w:sz w:val="28"/>
                <w:szCs w:val="28"/>
                <w:lang w:val="ru-RU"/>
              </w:rPr>
              <w:tab/>
              <w:t>________________</w:t>
            </w:r>
            <w:r w:rsidRPr="008C6DFC">
              <w:rPr>
                <w:sz w:val="28"/>
                <w:szCs w:val="28"/>
                <w:lang w:val="ru-RU"/>
              </w:rPr>
              <w:tab/>
              <w:t xml:space="preserve">«_____» </w:t>
            </w:r>
            <w:r>
              <w:rPr>
                <w:sz w:val="28"/>
                <w:szCs w:val="28"/>
                <w:lang w:val="ru-RU"/>
              </w:rPr>
              <w:t>октября</w:t>
            </w:r>
            <w:r w:rsidRPr="008C6DFC">
              <w:rPr>
                <w:sz w:val="28"/>
                <w:lang w:val="ru-RU"/>
              </w:rPr>
              <w:t xml:space="preserve"> 202</w:t>
            </w:r>
            <w:r>
              <w:rPr>
                <w:sz w:val="28"/>
                <w:lang w:val="ru-RU"/>
              </w:rPr>
              <w:t>3</w:t>
            </w:r>
            <w:r w:rsidRPr="008C6DFC">
              <w:rPr>
                <w:sz w:val="28"/>
                <w:lang w:val="ru-RU"/>
              </w:rPr>
              <w:t>г.</w:t>
            </w:r>
          </w:p>
        </w:tc>
      </w:tr>
    </w:tbl>
    <w:p w:rsidR="00B03BC0" w:rsidRDefault="00210B58" w:rsidP="008C6DFC">
      <w:pPr>
        <w:spacing w:before="0" w:beforeAutospacing="0" w:after="0" w:afterAutospacing="0"/>
        <w:jc w:val="both"/>
        <w:rPr>
          <w:b/>
          <w:bCs/>
          <w:color w:val="000000"/>
          <w:sz w:val="28"/>
          <w:szCs w:val="28"/>
          <w:lang w:val="ru-RU"/>
        </w:rPr>
      </w:pPr>
      <w:r>
        <w:rPr>
          <w:sz w:val="28"/>
          <w:szCs w:val="28"/>
          <w:lang w:val="ru-RU"/>
        </w:rPr>
        <w:t>Д.А. Романова</w:t>
      </w:r>
      <w:r w:rsidRPr="008C6DFC">
        <w:rPr>
          <w:sz w:val="28"/>
          <w:szCs w:val="28"/>
          <w:lang w:val="ru-RU"/>
        </w:rPr>
        <w:t xml:space="preserve">  </w:t>
      </w:r>
      <w:r w:rsidRPr="008C6DFC">
        <w:rPr>
          <w:sz w:val="28"/>
          <w:szCs w:val="28"/>
          <w:lang w:val="ru-RU"/>
        </w:rPr>
        <w:tab/>
        <w:t>________________</w:t>
      </w:r>
      <w:r w:rsidRPr="008C6DFC">
        <w:rPr>
          <w:sz w:val="28"/>
          <w:szCs w:val="28"/>
          <w:lang w:val="ru-RU"/>
        </w:rPr>
        <w:tab/>
        <w:t xml:space="preserve">«_____» </w:t>
      </w:r>
      <w:r>
        <w:rPr>
          <w:sz w:val="28"/>
          <w:szCs w:val="28"/>
          <w:lang w:val="ru-RU"/>
        </w:rPr>
        <w:t>октября</w:t>
      </w:r>
      <w:r w:rsidRPr="008C6DFC">
        <w:rPr>
          <w:sz w:val="28"/>
          <w:lang w:val="ru-RU"/>
        </w:rPr>
        <w:t xml:space="preserve"> 202</w:t>
      </w:r>
      <w:r>
        <w:rPr>
          <w:sz w:val="28"/>
          <w:lang w:val="ru-RU"/>
        </w:rPr>
        <w:t>3</w:t>
      </w:r>
      <w:r w:rsidRPr="008C6DFC">
        <w:rPr>
          <w:sz w:val="28"/>
          <w:lang w:val="ru-RU"/>
        </w:rPr>
        <w:t>г</w:t>
      </w:r>
    </w:p>
    <w:p w:rsidR="00B03BC0" w:rsidRDefault="00B03BC0" w:rsidP="00805A2F">
      <w:pPr>
        <w:spacing w:before="0" w:beforeAutospacing="0" w:after="0" w:afterAutospacing="0"/>
        <w:jc w:val="center"/>
        <w:rPr>
          <w:b/>
          <w:bCs/>
          <w:caps/>
          <w:color w:val="000000"/>
          <w:sz w:val="28"/>
          <w:szCs w:val="28"/>
          <w:lang w:val="ru-RU"/>
        </w:rPr>
      </w:pPr>
    </w:p>
    <w:p w:rsidR="00B03BC0" w:rsidRDefault="00B03BC0" w:rsidP="00805A2F">
      <w:pPr>
        <w:spacing w:before="0" w:beforeAutospacing="0" w:after="0" w:afterAutospacing="0"/>
        <w:jc w:val="center"/>
        <w:rPr>
          <w:b/>
          <w:bCs/>
          <w:caps/>
          <w:color w:val="000000"/>
          <w:sz w:val="28"/>
          <w:szCs w:val="28"/>
          <w:lang w:val="ru-RU"/>
        </w:rPr>
      </w:pPr>
    </w:p>
    <w:p w:rsidR="00B03BC0" w:rsidRDefault="00B03BC0" w:rsidP="00805A2F">
      <w:pPr>
        <w:spacing w:before="0" w:beforeAutospacing="0" w:after="0" w:afterAutospacing="0"/>
        <w:jc w:val="center"/>
        <w:rPr>
          <w:b/>
          <w:bCs/>
          <w:caps/>
          <w:color w:val="000000"/>
          <w:sz w:val="28"/>
          <w:szCs w:val="28"/>
          <w:lang w:val="ru-RU"/>
        </w:rPr>
      </w:pPr>
    </w:p>
    <w:p w:rsidR="00B03BC0" w:rsidRPr="00CA229A" w:rsidRDefault="00B03BC0" w:rsidP="00805A2F">
      <w:pPr>
        <w:spacing w:before="0" w:beforeAutospacing="0" w:after="0" w:afterAutospacing="0"/>
        <w:jc w:val="center"/>
        <w:rPr>
          <w:b/>
          <w:bCs/>
          <w:color w:val="000000"/>
          <w:sz w:val="28"/>
          <w:szCs w:val="28"/>
          <w:lang w:val="ru-RU"/>
        </w:rPr>
      </w:pPr>
      <w:r w:rsidRPr="00CA229A">
        <w:rPr>
          <w:b/>
          <w:bCs/>
          <w:color w:val="000000"/>
          <w:sz w:val="28"/>
          <w:szCs w:val="28"/>
          <w:lang w:val="ru-RU"/>
        </w:rPr>
        <w:lastRenderedPageBreak/>
        <w:t>Положение о комиссии</w:t>
      </w:r>
    </w:p>
    <w:p w:rsidR="00B03BC0" w:rsidRPr="00CA229A" w:rsidRDefault="00B03BC0" w:rsidP="00805A2F">
      <w:pPr>
        <w:spacing w:before="0" w:beforeAutospacing="0" w:after="0" w:afterAutospacing="0"/>
        <w:jc w:val="center"/>
        <w:rPr>
          <w:b/>
          <w:bCs/>
          <w:color w:val="000000"/>
          <w:sz w:val="28"/>
          <w:szCs w:val="28"/>
          <w:lang w:val="ru-RU"/>
        </w:rPr>
      </w:pPr>
      <w:r w:rsidRPr="00CA229A">
        <w:rPr>
          <w:b/>
          <w:bCs/>
          <w:color w:val="000000"/>
          <w:sz w:val="28"/>
          <w:szCs w:val="28"/>
          <w:lang w:val="ru-RU"/>
        </w:rPr>
        <w:t xml:space="preserve">  по </w:t>
      </w:r>
      <w:r w:rsidRPr="00CA229A">
        <w:rPr>
          <w:b/>
          <w:color w:val="000000"/>
          <w:sz w:val="28"/>
          <w:szCs w:val="28"/>
          <w:lang w:val="ru-RU"/>
        </w:rPr>
        <w:t xml:space="preserve">определению поставщиков (подрядчиков, исполнителей) для </w:t>
      </w:r>
      <w:r w:rsidRPr="00CA229A">
        <w:rPr>
          <w:b/>
          <w:sz w:val="28"/>
          <w:szCs w:val="28"/>
          <w:lang w:val="ru-RU"/>
        </w:rPr>
        <w:t>муниципальных нужд</w:t>
      </w:r>
    </w:p>
    <w:p w:rsidR="00B03BC0" w:rsidRPr="00E627F1" w:rsidRDefault="00B03BC0" w:rsidP="00BA26DC">
      <w:pPr>
        <w:spacing w:before="0" w:beforeAutospacing="0" w:after="0" w:afterAutospacing="0"/>
        <w:jc w:val="center"/>
        <w:rPr>
          <w:b/>
          <w:bCs/>
          <w:color w:val="000000"/>
          <w:sz w:val="28"/>
          <w:szCs w:val="28"/>
          <w:lang w:val="ru-RU"/>
        </w:rPr>
      </w:pPr>
    </w:p>
    <w:p w:rsidR="00B03BC0" w:rsidRPr="00E627F1" w:rsidRDefault="00B03BC0" w:rsidP="00BA26DC">
      <w:pPr>
        <w:spacing w:before="0" w:beforeAutospacing="0" w:after="0" w:afterAutospacing="0"/>
        <w:jc w:val="center"/>
        <w:rPr>
          <w:b/>
          <w:bCs/>
          <w:color w:val="000000"/>
          <w:sz w:val="28"/>
          <w:szCs w:val="28"/>
          <w:lang w:val="ru-RU"/>
        </w:rPr>
      </w:pPr>
      <w:r w:rsidRPr="00E627F1">
        <w:rPr>
          <w:b/>
          <w:bCs/>
          <w:color w:val="000000"/>
          <w:sz w:val="28"/>
          <w:szCs w:val="28"/>
          <w:lang w:val="ru-RU"/>
        </w:rPr>
        <w:t>1. Общие положения</w:t>
      </w:r>
    </w:p>
    <w:p w:rsidR="00B03BC0" w:rsidRPr="00E627F1" w:rsidRDefault="00B03BC0" w:rsidP="00BA26DC">
      <w:pPr>
        <w:spacing w:before="0" w:beforeAutospacing="0" w:after="0" w:afterAutospacing="0"/>
        <w:jc w:val="center"/>
        <w:rPr>
          <w:color w:val="000000"/>
          <w:sz w:val="28"/>
          <w:szCs w:val="28"/>
          <w:lang w:val="ru-RU"/>
        </w:rPr>
      </w:pPr>
    </w:p>
    <w:p w:rsidR="00B03BC0" w:rsidRPr="00E627F1" w:rsidRDefault="00B03BC0" w:rsidP="00210B58">
      <w:pPr>
        <w:tabs>
          <w:tab w:val="left" w:pos="709"/>
          <w:tab w:val="left" w:pos="993"/>
          <w:tab w:val="left" w:pos="1134"/>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1.1. </w:t>
      </w:r>
      <w:proofErr w:type="gramStart"/>
      <w:r w:rsidRPr="00E627F1">
        <w:rPr>
          <w:color w:val="000000"/>
          <w:sz w:val="28"/>
          <w:szCs w:val="28"/>
          <w:lang w:val="ru-RU"/>
        </w:rPr>
        <w:t xml:space="preserve">Настоящее Положение о комиссии по </w:t>
      </w:r>
      <w:r>
        <w:rPr>
          <w:color w:val="000000"/>
          <w:sz w:val="28"/>
          <w:szCs w:val="28"/>
          <w:lang w:val="ru-RU"/>
        </w:rPr>
        <w:t xml:space="preserve">определению поставщиков (подрядчиков, исполнителей) для </w:t>
      </w:r>
      <w:r>
        <w:rPr>
          <w:sz w:val="28"/>
          <w:szCs w:val="28"/>
          <w:lang w:val="ru-RU"/>
        </w:rPr>
        <w:t>муниципальных нужд в муниципальном образовании «Новодугинский район» Смоленской области</w:t>
      </w:r>
      <w:r w:rsidRPr="00E627F1">
        <w:rPr>
          <w:color w:val="000000"/>
          <w:sz w:val="28"/>
          <w:szCs w:val="28"/>
          <w:lang w:val="ru-RU"/>
        </w:rPr>
        <w:t xml:space="preserve">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w:t>
      </w:r>
      <w:r>
        <w:rPr>
          <w:color w:val="000000"/>
          <w:sz w:val="28"/>
          <w:szCs w:val="28"/>
          <w:lang w:val="ru-RU"/>
        </w:rPr>
        <w:t>и</w:t>
      </w:r>
      <w:r w:rsidRPr="00E627F1">
        <w:rPr>
          <w:color w:val="000000"/>
          <w:sz w:val="28"/>
          <w:szCs w:val="28"/>
          <w:lang w:val="ru-RU"/>
        </w:rPr>
        <w:t xml:space="preserve"> муниципальных нужд» (далее – Закон о контрактной системе)</w:t>
      </w:r>
      <w:r>
        <w:rPr>
          <w:color w:val="000000"/>
          <w:sz w:val="28"/>
          <w:szCs w:val="28"/>
          <w:lang w:val="ru-RU"/>
        </w:rPr>
        <w:t>,</w:t>
      </w:r>
      <w:r w:rsidRPr="006625BB">
        <w:rPr>
          <w:sz w:val="28"/>
          <w:szCs w:val="28"/>
          <w:lang w:val="ru-RU"/>
        </w:rPr>
        <w:t xml:space="preserve"> </w:t>
      </w:r>
      <w:r w:rsidRPr="00E627F1">
        <w:rPr>
          <w:sz w:val="28"/>
          <w:szCs w:val="28"/>
          <w:lang w:val="ru-RU"/>
        </w:rPr>
        <w:t>Федеральным законом от 25.12.2008 № 273-ФЗ «О противодействии коррупции»</w:t>
      </w:r>
      <w:r w:rsidRPr="00CA229A">
        <w:rPr>
          <w:color w:val="000000"/>
          <w:sz w:val="28"/>
          <w:szCs w:val="28"/>
          <w:lang w:val="ru-RU"/>
        </w:rPr>
        <w:t xml:space="preserve"> </w:t>
      </w:r>
      <w:r w:rsidRPr="00E627F1">
        <w:rPr>
          <w:color w:val="000000"/>
          <w:sz w:val="28"/>
          <w:szCs w:val="28"/>
          <w:lang w:val="ru-RU"/>
        </w:rPr>
        <w:t>(далее – Комиссия, Положение соответственно</w:t>
      </w:r>
      <w:proofErr w:type="gramEnd"/>
      <w:r w:rsidRPr="00E627F1">
        <w:rPr>
          <w:color w:val="000000"/>
          <w:sz w:val="28"/>
          <w:szCs w:val="28"/>
          <w:lang w:val="ru-RU"/>
        </w:rPr>
        <w:t>).</w:t>
      </w:r>
      <w:r>
        <w:rPr>
          <w:color w:val="000000"/>
          <w:sz w:val="28"/>
          <w:szCs w:val="28"/>
          <w:lang w:val="ru-RU"/>
        </w:rPr>
        <w:t xml:space="preserve"> </w:t>
      </w:r>
      <w:r w:rsidRPr="00E627F1">
        <w:rPr>
          <w:color w:val="000000"/>
          <w:sz w:val="28"/>
          <w:szCs w:val="28"/>
          <w:lang w:val="ru-RU"/>
        </w:rPr>
        <w:t>Положение определяет цели создания, принципы, правила формирования и порядок деятельности комиссии по осуществлению закупок, права и обязанности ее членов, а также ее функции и полномочия</w:t>
      </w:r>
      <w:r>
        <w:rPr>
          <w:color w:val="000000"/>
          <w:sz w:val="28"/>
          <w:szCs w:val="28"/>
          <w:lang w:val="ru-RU"/>
        </w:rPr>
        <w:t>.</w:t>
      </w:r>
      <w:r w:rsidRPr="00E627F1">
        <w:rPr>
          <w:color w:val="000000"/>
          <w:sz w:val="28"/>
          <w:szCs w:val="28"/>
          <w:lang w:val="ru-RU"/>
        </w:rPr>
        <w:t xml:space="preserve"> </w:t>
      </w:r>
    </w:p>
    <w:p w:rsidR="00B03BC0" w:rsidRPr="00E627F1" w:rsidRDefault="00B03BC0" w:rsidP="00210B58">
      <w:pPr>
        <w:tabs>
          <w:tab w:val="left" w:pos="709"/>
          <w:tab w:val="left" w:pos="993"/>
          <w:tab w:val="left" w:pos="1134"/>
        </w:tabs>
        <w:spacing w:before="0" w:beforeAutospacing="0" w:after="0" w:afterAutospacing="0"/>
        <w:ind w:firstLine="709"/>
        <w:jc w:val="both"/>
        <w:rPr>
          <w:color w:val="000000"/>
          <w:sz w:val="28"/>
          <w:szCs w:val="28"/>
          <w:lang w:val="ru-RU"/>
        </w:rPr>
      </w:pPr>
      <w:r w:rsidRPr="00E627F1">
        <w:rPr>
          <w:color w:val="000000"/>
          <w:sz w:val="28"/>
          <w:szCs w:val="28"/>
          <w:lang w:val="ru-RU"/>
        </w:rPr>
        <w:t>1.2. Комиссия создается в соответствии с частью 1</w:t>
      </w:r>
      <w:r w:rsidRPr="00E627F1">
        <w:rPr>
          <w:color w:val="000000"/>
          <w:sz w:val="28"/>
          <w:szCs w:val="28"/>
        </w:rPr>
        <w:t> </w:t>
      </w:r>
      <w:r w:rsidRPr="00E627F1">
        <w:rPr>
          <w:color w:val="000000"/>
          <w:sz w:val="28"/>
          <w:szCs w:val="28"/>
          <w:lang w:val="ru-RU"/>
        </w:rPr>
        <w:t>статьи 39 Закона                                 о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1.3. Основные понятия, используемые в настоящем Положении: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1.3.1. определение поставщика (подрядчика, исполнителя) – совокупность действий, которые осуществляются заказчиками, уполномоченным учреждением, уполномоченным органом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w:t>
      </w:r>
      <w:proofErr w:type="gramEnd"/>
      <w:r w:rsidRPr="00E627F1">
        <w:rPr>
          <w:color w:val="000000"/>
          <w:sz w:val="28"/>
          <w:szCs w:val="28"/>
          <w:lang w:val="ru-RU"/>
        </w:rPr>
        <w:t xml:space="preserve"> (подрядчика, исполнителя) и завершаются заключением контракта (пункт 2 части 1 статьи 3 Закона о контрактной системе);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1.3.2.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w:t>
      </w:r>
      <w:r>
        <w:rPr>
          <w:color w:val="000000"/>
          <w:sz w:val="28"/>
          <w:szCs w:val="28"/>
          <w:lang w:val="ru-RU"/>
        </w:rPr>
        <w:t xml:space="preserve">ория, включенные в утверждаемый </w:t>
      </w:r>
      <w:r w:rsidRPr="00E627F1">
        <w:rPr>
          <w:color w:val="000000"/>
          <w:sz w:val="28"/>
          <w:szCs w:val="28"/>
          <w:lang w:val="ru-RU"/>
        </w:rPr>
        <w:t>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E627F1">
        <w:rPr>
          <w:color w:val="000000"/>
          <w:sz w:val="28"/>
          <w:szCs w:val="28"/>
          <w:lang w:val="ru-RU"/>
        </w:rPr>
        <w:t xml:space="preserve"> </w:t>
      </w:r>
      <w:proofErr w:type="gramStart"/>
      <w:r w:rsidRPr="00E627F1">
        <w:rPr>
          <w:color w:val="000000"/>
          <w:sz w:val="28"/>
          <w:szCs w:val="28"/>
          <w:lang w:val="ru-RU"/>
        </w:rPr>
        <w:t>и предоставления информации при проведении финансовых операций (о</w:t>
      </w:r>
      <w:r>
        <w:rPr>
          <w:color w:val="000000"/>
          <w:sz w:val="28"/>
          <w:szCs w:val="28"/>
          <w:lang w:val="ru-RU"/>
        </w:rPr>
        <w:t>ф</w:t>
      </w:r>
      <w:r w:rsidRPr="00E627F1">
        <w:rPr>
          <w:color w:val="000000"/>
          <w:sz w:val="28"/>
          <w:szCs w:val="28"/>
          <w:lang w:val="ru-RU"/>
        </w:rPr>
        <w:t>фшорные зоны) в отношении юридических лиц (далее   –   оф</w:t>
      </w:r>
      <w:r>
        <w:rPr>
          <w:color w:val="000000"/>
          <w:sz w:val="28"/>
          <w:szCs w:val="28"/>
          <w:lang w:val="ru-RU"/>
        </w:rPr>
        <w:t>ф</w:t>
      </w:r>
      <w:r w:rsidRPr="00E627F1">
        <w:rPr>
          <w:color w:val="000000"/>
          <w:sz w:val="28"/>
          <w:szCs w:val="28"/>
          <w:lang w:val="ru-RU"/>
        </w:rPr>
        <w:t>шорная компания),</w:t>
      </w:r>
      <w:r>
        <w:rPr>
          <w:color w:val="000000"/>
          <w:sz w:val="28"/>
          <w:szCs w:val="28"/>
          <w:lang w:val="ru-RU"/>
        </w:rPr>
        <w:t xml:space="preserve"> л</w:t>
      </w:r>
      <w:r w:rsidRPr="00E627F1">
        <w:rPr>
          <w:color w:val="000000"/>
          <w:sz w:val="28"/>
          <w:szCs w:val="28"/>
          <w:lang w:val="ru-RU"/>
        </w:rPr>
        <w:t>ибо юридического лица, являющегося иностранным агентом в соответствии</w:t>
      </w:r>
      <w:r>
        <w:rPr>
          <w:color w:val="000000"/>
          <w:sz w:val="28"/>
          <w:szCs w:val="28"/>
          <w:lang w:val="ru-RU"/>
        </w:rPr>
        <w:t xml:space="preserve"> </w:t>
      </w:r>
      <w:r w:rsidRPr="00E627F1">
        <w:rPr>
          <w:color w:val="000000"/>
          <w:sz w:val="28"/>
          <w:szCs w:val="28"/>
          <w:lang w:val="ru-RU"/>
        </w:rPr>
        <w:t xml:space="preserve">с Федеральным законом от 14 июля 2022 года № 255-ФЗ «О контроле </w:t>
      </w:r>
      <w:r>
        <w:rPr>
          <w:color w:val="000000"/>
          <w:sz w:val="28"/>
          <w:szCs w:val="28"/>
          <w:lang w:val="ru-RU"/>
        </w:rPr>
        <w:t>з</w:t>
      </w:r>
      <w:r w:rsidRPr="00E627F1">
        <w:rPr>
          <w:color w:val="000000"/>
          <w:sz w:val="28"/>
          <w:szCs w:val="28"/>
          <w:lang w:val="ru-RU"/>
        </w:rPr>
        <w:t>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w:t>
      </w:r>
      <w:proofErr w:type="gramEnd"/>
      <w:r w:rsidRPr="00E627F1">
        <w:rPr>
          <w:color w:val="000000"/>
          <w:sz w:val="28"/>
          <w:szCs w:val="28"/>
          <w:lang w:val="ru-RU"/>
        </w:rPr>
        <w:t xml:space="preserve"> агентом в соответствии с Федеральным законом от 14 июля 2022 года № 255-ФЗ                  «О </w:t>
      </w:r>
      <w:proofErr w:type="gramStart"/>
      <w:r w:rsidRPr="00E627F1">
        <w:rPr>
          <w:color w:val="000000"/>
          <w:sz w:val="28"/>
          <w:szCs w:val="28"/>
          <w:lang w:val="ru-RU"/>
        </w:rPr>
        <w:t>контроле за</w:t>
      </w:r>
      <w:proofErr w:type="gramEnd"/>
      <w:r w:rsidRPr="00E627F1">
        <w:rPr>
          <w:color w:val="000000"/>
          <w:sz w:val="28"/>
          <w:szCs w:val="28"/>
          <w:lang w:val="ru-RU"/>
        </w:rPr>
        <w:t xml:space="preserve"> деятельностью лиц, находящихся под иностранным влиянием» (пункт 4 части 1 статьи 3 Закона о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lastRenderedPageBreak/>
        <w:t>1.3.3. открытый конкурс в электронной форме –</w:t>
      </w:r>
      <w:r w:rsidRPr="00E627F1">
        <w:rPr>
          <w:color w:val="000000"/>
          <w:sz w:val="28"/>
          <w:szCs w:val="28"/>
        </w:rPr>
        <w:t> </w:t>
      </w:r>
      <w:r w:rsidRPr="00E627F1">
        <w:rPr>
          <w:color w:val="000000"/>
          <w:sz w:val="28"/>
          <w:szCs w:val="28"/>
          <w:lang w:val="ru-RU"/>
        </w:rPr>
        <w:t xml:space="preserve">конкурентный способ определения поставщика, подрядчика, исполнителя, в котором победителем признается участник закупки, который предложил лучшие условия исполнения контракта и заявка на </w:t>
      </w:r>
      <w:proofErr w:type="gramStart"/>
      <w:r w:rsidRPr="00E627F1">
        <w:rPr>
          <w:color w:val="000000"/>
          <w:sz w:val="28"/>
          <w:szCs w:val="28"/>
          <w:lang w:val="ru-RU"/>
        </w:rPr>
        <w:t>участие</w:t>
      </w:r>
      <w:proofErr w:type="gramEnd"/>
      <w:r w:rsidRPr="00E627F1">
        <w:rPr>
          <w:color w:val="000000"/>
          <w:sz w:val="28"/>
          <w:szCs w:val="28"/>
          <w:lang w:val="ru-RU"/>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(далее – электронный конкурс) (часть 4 статьи 24 </w:t>
      </w:r>
      <w:proofErr w:type="gramStart"/>
      <w:r w:rsidRPr="00E627F1">
        <w:rPr>
          <w:color w:val="000000"/>
          <w:sz w:val="28"/>
          <w:szCs w:val="28"/>
          <w:lang w:val="ru-RU"/>
        </w:rPr>
        <w:t>Закона о контрактной системе);</w:t>
      </w:r>
      <w:proofErr w:type="gramEnd"/>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1.3.4. открытый аукцион в электронной форме –</w:t>
      </w:r>
      <w:r w:rsidRPr="00E627F1">
        <w:rPr>
          <w:color w:val="000000"/>
          <w:sz w:val="28"/>
          <w:szCs w:val="28"/>
        </w:rPr>
        <w:t> </w:t>
      </w:r>
      <w:r w:rsidRPr="00E627F1">
        <w:rPr>
          <w:color w:val="000000"/>
          <w:sz w:val="28"/>
          <w:szCs w:val="28"/>
          <w:lang w:val="ru-RU"/>
        </w:rPr>
        <w:t xml:space="preserve">конкурентный способ определения поставщика, подрядчика, исполнителя, в котором победителем признается участник закупки, заявка на </w:t>
      </w:r>
      <w:proofErr w:type="gramStart"/>
      <w:r w:rsidRPr="00E627F1">
        <w:rPr>
          <w:color w:val="000000"/>
          <w:sz w:val="28"/>
          <w:szCs w:val="28"/>
          <w:lang w:val="ru-RU"/>
        </w:rPr>
        <w:t>участие</w:t>
      </w:r>
      <w:proofErr w:type="gramEnd"/>
      <w:r w:rsidRPr="00E627F1">
        <w:rPr>
          <w:color w:val="000000"/>
          <w:sz w:val="28"/>
          <w:szCs w:val="28"/>
          <w:lang w:val="ru-RU"/>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и который предложил по результатам проведения процедуры подачи предложений о цене контракта или о </w:t>
      </w:r>
      <w:proofErr w:type="gramStart"/>
      <w:r w:rsidRPr="00E627F1">
        <w:rPr>
          <w:color w:val="000000"/>
          <w:sz w:val="28"/>
          <w:szCs w:val="28"/>
          <w:lang w:val="ru-RU"/>
        </w:rPr>
        <w:t>сумме цен единиц товара, работы, услуги  (в случае, предусмотренном частью 24 статьи 22 Закона</w:t>
      </w:r>
      <w:r>
        <w:rPr>
          <w:color w:val="000000"/>
          <w:sz w:val="28"/>
          <w:szCs w:val="28"/>
          <w:lang w:val="ru-RU"/>
        </w:rPr>
        <w:t xml:space="preserve"> </w:t>
      </w:r>
      <w:r w:rsidRPr="00E627F1">
        <w:rPr>
          <w:color w:val="000000"/>
          <w:sz w:val="28"/>
          <w:szCs w:val="28"/>
          <w:lang w:val="ru-RU"/>
        </w:rPr>
        <w:t>о контрактной системе) наиболее низкую цену контракта, наименьшую сумму цен таких единиц либо  в случае, предусмотренном пунктом 9 части 3 статьи 49 Закона</w:t>
      </w:r>
      <w:r>
        <w:rPr>
          <w:color w:val="000000"/>
          <w:sz w:val="28"/>
          <w:szCs w:val="28"/>
          <w:lang w:val="ru-RU"/>
        </w:rPr>
        <w:t xml:space="preserve"> </w:t>
      </w:r>
      <w:r w:rsidRPr="00E627F1">
        <w:rPr>
          <w:color w:val="000000"/>
          <w:sz w:val="28"/>
          <w:szCs w:val="28"/>
          <w:lang w:val="ru-RU"/>
        </w:rPr>
        <w:t>о  контрактной системе, – наиболее высокий размер платы, подлежащей внесению участником закупки за заключение контракта (далее – электронный аукцион) (часть 5 статьи 24 Закона о</w:t>
      </w:r>
      <w:proofErr w:type="gramEnd"/>
      <w:r w:rsidRPr="00E627F1">
        <w:rPr>
          <w:color w:val="000000"/>
          <w:sz w:val="28"/>
          <w:szCs w:val="28"/>
          <w:lang w:val="ru-RU"/>
        </w:rPr>
        <w:t xml:space="preserve">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1.3.5. запрос котировок в электронной форме –</w:t>
      </w:r>
      <w:r w:rsidRPr="00E627F1">
        <w:rPr>
          <w:color w:val="000000"/>
          <w:sz w:val="28"/>
          <w:szCs w:val="28"/>
        </w:rPr>
        <w:t> </w:t>
      </w:r>
      <w:r w:rsidRPr="00E627F1">
        <w:rPr>
          <w:color w:val="000000"/>
          <w:sz w:val="28"/>
          <w:szCs w:val="28"/>
          <w:lang w:val="ru-RU"/>
        </w:rPr>
        <w:t xml:space="preserve">конкурентный способ определения поставщика, подрядчика, исполнителя, в котором победителем признается участник закупки, заявка на </w:t>
      </w:r>
      <w:proofErr w:type="gramStart"/>
      <w:r w:rsidRPr="00E627F1">
        <w:rPr>
          <w:color w:val="000000"/>
          <w:sz w:val="28"/>
          <w:szCs w:val="28"/>
          <w:lang w:val="ru-RU"/>
        </w:rPr>
        <w:t>участие</w:t>
      </w:r>
      <w:proofErr w:type="gramEnd"/>
      <w:r w:rsidRPr="00E627F1">
        <w:rPr>
          <w:color w:val="000000"/>
          <w:sz w:val="28"/>
          <w:szCs w:val="28"/>
          <w:lang w:val="ru-RU"/>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Закона о контрактной системе) (далее – электронный запрос котировок) (часть 6 статьи 24 Закона о контрактной системе);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1.3.6.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w:t>
      </w:r>
      <w:proofErr w:type="gramEnd"/>
      <w:r w:rsidRPr="00E627F1">
        <w:rPr>
          <w:color w:val="000000"/>
          <w:sz w:val="28"/>
          <w:szCs w:val="28"/>
          <w:lang w:val="ru-RU"/>
        </w:rPr>
        <w:t xml:space="preserve"> сумму, предусмотренную частью 12 статьи 93 Закона о контрактной системе (пункт 17</w:t>
      </w:r>
      <w:r>
        <w:rPr>
          <w:color w:val="000000"/>
          <w:sz w:val="28"/>
          <w:szCs w:val="28"/>
          <w:lang w:val="ru-RU"/>
        </w:rPr>
        <w:t xml:space="preserve"> </w:t>
      </w:r>
      <w:r w:rsidRPr="00E627F1">
        <w:rPr>
          <w:color w:val="000000"/>
          <w:sz w:val="28"/>
          <w:szCs w:val="28"/>
          <w:lang w:val="ru-RU"/>
        </w:rPr>
        <w:t>части 1 статьи 3 Закона о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1.3.7. оператор электронной площадки – непубличное хозяйственное общество,</w:t>
      </w:r>
      <w:r>
        <w:rPr>
          <w:color w:val="000000"/>
          <w:sz w:val="28"/>
          <w:szCs w:val="28"/>
          <w:lang w:val="ru-RU"/>
        </w:rPr>
        <w:t xml:space="preserve"> </w:t>
      </w:r>
      <w:r w:rsidRPr="00E627F1">
        <w:rPr>
          <w:color w:val="000000"/>
          <w:sz w:val="28"/>
          <w:szCs w:val="28"/>
          <w:lang w:val="ru-RU"/>
        </w:rPr>
        <w:t>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w:t>
      </w:r>
      <w:proofErr w:type="gramEnd"/>
      <w:r w:rsidRPr="00E627F1">
        <w:rPr>
          <w:color w:val="000000"/>
          <w:sz w:val="28"/>
          <w:szCs w:val="28"/>
          <w:lang w:val="ru-RU"/>
        </w:rPr>
        <w:t xml:space="preserve"> </w:t>
      </w:r>
      <w:proofErr w:type="gramStart"/>
      <w:r w:rsidRPr="00E627F1">
        <w:rPr>
          <w:color w:val="000000"/>
          <w:sz w:val="28"/>
          <w:szCs w:val="28"/>
          <w:lang w:val="ru-RU"/>
        </w:rPr>
        <w:t xml:space="preserve">статьи 24.1 Закона о контрактной системе требованиям и включено в утвержденный </w:t>
      </w:r>
      <w:r w:rsidRPr="00E627F1">
        <w:rPr>
          <w:color w:val="000000"/>
          <w:sz w:val="28"/>
          <w:szCs w:val="28"/>
          <w:lang w:val="ru-RU"/>
        </w:rPr>
        <w:lastRenderedPageBreak/>
        <w:t>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перечень операторов электронных площадок (пункт 18 части 1 статьи 3 Закона о контрактной системе);</w:t>
      </w:r>
      <w:proofErr w:type="gramEnd"/>
    </w:p>
    <w:p w:rsidR="00B03BC0" w:rsidRPr="00E627F1" w:rsidRDefault="00B03BC0" w:rsidP="00210B58">
      <w:pPr>
        <w:tabs>
          <w:tab w:val="left" w:pos="709"/>
        </w:tabs>
        <w:spacing w:before="0" w:beforeAutospacing="0" w:after="0" w:afterAutospacing="0"/>
        <w:ind w:firstLine="709"/>
        <w:jc w:val="both"/>
        <w:rPr>
          <w:sz w:val="28"/>
          <w:szCs w:val="28"/>
          <w:lang w:val="ru-RU"/>
        </w:rPr>
      </w:pPr>
      <w:proofErr w:type="gramStart"/>
      <w:r w:rsidRPr="00E627F1">
        <w:rPr>
          <w:sz w:val="28"/>
          <w:szCs w:val="28"/>
          <w:lang w:val="ru-RU"/>
        </w:rPr>
        <w:t xml:space="preserve">1.3.8. конфликт интересов в соответствии с Федеральным законом от 25.12.2008 № 273-ФЗ «О противодействии коррупции» (далее </w:t>
      </w:r>
      <w:r>
        <w:rPr>
          <w:sz w:val="28"/>
          <w:szCs w:val="28"/>
          <w:lang w:val="ru-RU"/>
        </w:rPr>
        <w:t>– Федеральный закон № 273-ФЗ)</w:t>
      </w:r>
      <w:r w:rsidRPr="00E627F1">
        <w:rPr>
          <w:sz w:val="28"/>
          <w:szCs w:val="28"/>
          <w:lang w:val="ru-RU"/>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w:t>
      </w:r>
      <w:r>
        <w:rPr>
          <w:sz w:val="28"/>
          <w:szCs w:val="28"/>
          <w:lang w:val="ru-RU"/>
        </w:rPr>
        <w:t xml:space="preserve"> </w:t>
      </w:r>
      <w:r w:rsidRPr="00E627F1">
        <w:rPr>
          <w:sz w:val="28"/>
          <w:szCs w:val="28"/>
          <w:lang w:val="ru-RU"/>
        </w:rPr>
        <w:t>им должностных (служебных) обязанностей (осуществление полномочий) (часть 1 статьи</w:t>
      </w:r>
      <w:proofErr w:type="gramEnd"/>
      <w:r w:rsidRPr="00E627F1">
        <w:rPr>
          <w:sz w:val="28"/>
          <w:szCs w:val="28"/>
          <w:lang w:val="ru-RU"/>
        </w:rPr>
        <w:t xml:space="preserve"> </w:t>
      </w:r>
      <w:proofErr w:type="gramStart"/>
      <w:r w:rsidRPr="00E627F1">
        <w:rPr>
          <w:sz w:val="28"/>
          <w:szCs w:val="28"/>
          <w:lang w:val="ru-RU"/>
        </w:rPr>
        <w:t xml:space="preserve">10  указанного Федерального закона); </w:t>
      </w:r>
      <w:proofErr w:type="gramEnd"/>
    </w:p>
    <w:p w:rsidR="00B03BC0" w:rsidRPr="00E627F1" w:rsidRDefault="00B03BC0" w:rsidP="00210B58">
      <w:pPr>
        <w:tabs>
          <w:tab w:val="left" w:pos="709"/>
        </w:tabs>
        <w:spacing w:before="0" w:beforeAutospacing="0" w:after="0" w:afterAutospacing="0"/>
        <w:ind w:firstLine="709"/>
        <w:jc w:val="both"/>
        <w:rPr>
          <w:sz w:val="28"/>
          <w:szCs w:val="28"/>
          <w:lang w:val="ru-RU"/>
        </w:rPr>
      </w:pPr>
      <w:proofErr w:type="gramStart"/>
      <w:r w:rsidRPr="00E627F1">
        <w:rPr>
          <w:sz w:val="28"/>
          <w:szCs w:val="28"/>
          <w:lang w:val="ru-RU"/>
        </w:rPr>
        <w:t>1.3.9.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1.3.9 пункта 1.3 настоящего раздела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E627F1">
        <w:rPr>
          <w:sz w:val="28"/>
          <w:szCs w:val="28"/>
          <w:lang w:val="ru-RU"/>
        </w:rPr>
        <w:t xml:space="preserve"> супругами детей), гражданами или организациями, с которыми указанное должностное лицо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№273-ФЗ);</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1.4. Требования настоящего Положения являются обязательными для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
    <w:p w:rsidR="00B03BC0" w:rsidRPr="00E627F1" w:rsidRDefault="00B03BC0" w:rsidP="00210B58">
      <w:pPr>
        <w:tabs>
          <w:tab w:val="left" w:pos="709"/>
        </w:tabs>
        <w:spacing w:before="0" w:beforeAutospacing="0" w:after="0" w:afterAutospacing="0"/>
        <w:ind w:firstLine="709"/>
        <w:jc w:val="center"/>
        <w:rPr>
          <w:b/>
          <w:bCs/>
          <w:color w:val="000000"/>
          <w:sz w:val="28"/>
          <w:szCs w:val="28"/>
          <w:lang w:val="ru-RU"/>
        </w:rPr>
      </w:pPr>
      <w:r w:rsidRPr="00E627F1">
        <w:rPr>
          <w:b/>
          <w:bCs/>
          <w:color w:val="000000"/>
          <w:sz w:val="28"/>
          <w:szCs w:val="28"/>
          <w:lang w:val="ru-RU"/>
        </w:rPr>
        <w:t>2. Правовое регулирование</w:t>
      </w:r>
    </w:p>
    <w:p w:rsidR="00B03BC0" w:rsidRPr="00E627F1" w:rsidRDefault="00B03BC0" w:rsidP="00210B58">
      <w:pPr>
        <w:tabs>
          <w:tab w:val="left" w:pos="709"/>
        </w:tabs>
        <w:spacing w:before="0" w:beforeAutospacing="0" w:after="0" w:afterAutospacing="0"/>
        <w:ind w:firstLine="709"/>
        <w:jc w:val="center"/>
        <w:rPr>
          <w:color w:val="000000"/>
          <w:sz w:val="28"/>
          <w:szCs w:val="28"/>
          <w:lang w:val="ru-RU"/>
        </w:rPr>
      </w:pP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2.1. </w:t>
      </w:r>
      <w:proofErr w:type="gramStart"/>
      <w:r w:rsidRPr="00E627F1">
        <w:rPr>
          <w:color w:val="000000"/>
          <w:sz w:val="28"/>
          <w:szCs w:val="28"/>
          <w:lang w:val="ru-RU"/>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w:t>
      </w:r>
      <w:r w:rsidRPr="00E627F1">
        <w:rPr>
          <w:color w:val="000000"/>
          <w:sz w:val="28"/>
          <w:szCs w:val="28"/>
        </w:rPr>
        <w:t> </w:t>
      </w:r>
      <w:r w:rsidRPr="00E627F1">
        <w:rPr>
          <w:color w:val="000000"/>
          <w:sz w:val="28"/>
          <w:szCs w:val="28"/>
          <w:lang w:val="ru-RU"/>
        </w:rPr>
        <w:t>Федерации, Кодексом об административных правонарушениях Российской Федерации, Законом о контрактной системе, Федеральным законом от 26.07.2006 № 135-ФЗ «О защите конкуренции», иными нормативно-правовыми актами Российской Федерации</w:t>
      </w:r>
      <w:r>
        <w:rPr>
          <w:color w:val="000000"/>
          <w:sz w:val="28"/>
          <w:szCs w:val="28"/>
          <w:lang w:val="ru-RU"/>
        </w:rPr>
        <w:t>,</w:t>
      </w:r>
      <w:r w:rsidRPr="00E627F1">
        <w:rPr>
          <w:color w:val="000000"/>
          <w:sz w:val="28"/>
          <w:szCs w:val="28"/>
          <w:lang w:val="ru-RU"/>
        </w:rPr>
        <w:t xml:space="preserve"> </w:t>
      </w:r>
      <w:r w:rsidRPr="00B67344">
        <w:rPr>
          <w:color w:val="000000"/>
          <w:sz w:val="28"/>
          <w:szCs w:val="28"/>
          <w:lang w:val="ru-RU"/>
        </w:rPr>
        <w:t xml:space="preserve">Смоленской области, </w:t>
      </w:r>
      <w:r>
        <w:rPr>
          <w:color w:val="000000"/>
          <w:sz w:val="28"/>
          <w:szCs w:val="28"/>
          <w:lang w:val="ru-RU"/>
        </w:rPr>
        <w:t>муниципального образования «</w:t>
      </w:r>
      <w:r w:rsidRPr="00B67344">
        <w:rPr>
          <w:color w:val="000000"/>
          <w:sz w:val="28"/>
          <w:szCs w:val="28"/>
          <w:lang w:val="ru-RU"/>
        </w:rPr>
        <w:t>Новодугинск</w:t>
      </w:r>
      <w:r>
        <w:rPr>
          <w:color w:val="000000"/>
          <w:sz w:val="28"/>
          <w:szCs w:val="28"/>
          <w:lang w:val="ru-RU"/>
        </w:rPr>
        <w:t>ий</w:t>
      </w:r>
      <w:r w:rsidRPr="00B67344">
        <w:rPr>
          <w:color w:val="000000"/>
          <w:sz w:val="28"/>
          <w:szCs w:val="28"/>
          <w:lang w:val="ru-RU"/>
        </w:rPr>
        <w:t xml:space="preserve"> район</w:t>
      </w:r>
      <w:r>
        <w:rPr>
          <w:color w:val="000000"/>
          <w:sz w:val="28"/>
          <w:szCs w:val="28"/>
          <w:lang w:val="ru-RU"/>
        </w:rPr>
        <w:t>» Смоленской области,</w:t>
      </w:r>
      <w:r w:rsidRPr="00E627F1">
        <w:rPr>
          <w:color w:val="000000"/>
          <w:sz w:val="28"/>
          <w:szCs w:val="28"/>
          <w:lang w:val="ru-RU"/>
        </w:rPr>
        <w:t xml:space="preserve"> регулирующими отношения в сфере контрактной системы, а также настоящим Положением. </w:t>
      </w:r>
      <w:proofErr w:type="gramEnd"/>
    </w:p>
    <w:p w:rsidR="00B03BC0" w:rsidRPr="00E627F1" w:rsidRDefault="00B03BC0" w:rsidP="00210B58">
      <w:pPr>
        <w:tabs>
          <w:tab w:val="left" w:pos="709"/>
        </w:tabs>
        <w:spacing w:before="0" w:beforeAutospacing="0" w:after="0" w:afterAutospacing="0"/>
        <w:ind w:firstLine="709"/>
        <w:rPr>
          <w:color w:val="000000"/>
          <w:sz w:val="28"/>
          <w:szCs w:val="28"/>
          <w:lang w:val="ru-RU"/>
        </w:rPr>
      </w:pPr>
    </w:p>
    <w:p w:rsidR="00B03BC0" w:rsidRPr="00E627F1" w:rsidRDefault="00B03BC0" w:rsidP="00210B58">
      <w:pPr>
        <w:tabs>
          <w:tab w:val="left" w:pos="709"/>
        </w:tabs>
        <w:spacing w:before="0" w:beforeAutospacing="0" w:after="0" w:afterAutospacing="0"/>
        <w:ind w:firstLine="709"/>
        <w:jc w:val="center"/>
        <w:rPr>
          <w:color w:val="000000"/>
          <w:sz w:val="28"/>
          <w:szCs w:val="28"/>
          <w:lang w:val="ru-RU"/>
        </w:rPr>
      </w:pPr>
      <w:r w:rsidRPr="00E627F1">
        <w:rPr>
          <w:b/>
          <w:bCs/>
          <w:color w:val="000000"/>
          <w:sz w:val="28"/>
          <w:szCs w:val="28"/>
          <w:lang w:val="ru-RU"/>
        </w:rPr>
        <w:t>3. Цели создания и принципы работы Комиссии</w:t>
      </w:r>
    </w:p>
    <w:p w:rsidR="00B03BC0" w:rsidRPr="00E627F1" w:rsidRDefault="00B03BC0" w:rsidP="00210B58">
      <w:pPr>
        <w:tabs>
          <w:tab w:val="left" w:pos="709"/>
        </w:tabs>
        <w:spacing w:before="0" w:beforeAutospacing="0" w:after="0" w:afterAutospacing="0"/>
        <w:ind w:firstLine="709"/>
        <w:jc w:val="center"/>
        <w:rPr>
          <w:color w:val="000000"/>
          <w:sz w:val="28"/>
          <w:szCs w:val="28"/>
          <w:lang w:val="ru-RU"/>
        </w:rPr>
      </w:pPr>
    </w:p>
    <w:p w:rsidR="00B03BC0" w:rsidRPr="00E627F1" w:rsidRDefault="00B03BC0" w:rsidP="00210B58">
      <w:pPr>
        <w:autoSpaceDE w:val="0"/>
        <w:autoSpaceDN w:val="0"/>
        <w:adjustRightInd w:val="0"/>
        <w:spacing w:before="0" w:beforeAutospacing="0" w:after="0" w:afterAutospacing="0"/>
        <w:ind w:firstLine="709"/>
        <w:jc w:val="both"/>
        <w:rPr>
          <w:color w:val="000000"/>
          <w:sz w:val="28"/>
          <w:szCs w:val="28"/>
          <w:lang w:val="ru-RU"/>
        </w:rPr>
      </w:pPr>
      <w:r w:rsidRPr="00E627F1">
        <w:rPr>
          <w:color w:val="000000"/>
          <w:sz w:val="28"/>
          <w:szCs w:val="28"/>
          <w:lang w:val="ru-RU"/>
        </w:rPr>
        <w:t xml:space="preserve">3.1. Комиссия создается в целях определения поставщиков (подрядчиков, исполнителей) по поставке товаров, выполнению работ, оказанию услуг                                   для муниципальных заказчиков </w:t>
      </w:r>
      <w:r>
        <w:rPr>
          <w:color w:val="000000"/>
          <w:sz w:val="28"/>
          <w:szCs w:val="28"/>
          <w:lang w:val="ru-RU"/>
        </w:rPr>
        <w:t>муниципального образования «</w:t>
      </w:r>
      <w:r w:rsidRPr="00B67344">
        <w:rPr>
          <w:color w:val="000000"/>
          <w:sz w:val="28"/>
          <w:szCs w:val="28"/>
          <w:lang w:val="ru-RU"/>
        </w:rPr>
        <w:t>Новодугинск</w:t>
      </w:r>
      <w:r>
        <w:rPr>
          <w:color w:val="000000"/>
          <w:sz w:val="28"/>
          <w:szCs w:val="28"/>
          <w:lang w:val="ru-RU"/>
        </w:rPr>
        <w:t>ий</w:t>
      </w:r>
      <w:r w:rsidRPr="00B67344">
        <w:rPr>
          <w:color w:val="000000"/>
          <w:sz w:val="28"/>
          <w:szCs w:val="28"/>
          <w:lang w:val="ru-RU"/>
        </w:rPr>
        <w:t xml:space="preserve"> район</w:t>
      </w:r>
      <w:r>
        <w:rPr>
          <w:color w:val="000000"/>
          <w:sz w:val="28"/>
          <w:szCs w:val="28"/>
          <w:lang w:val="ru-RU"/>
        </w:rPr>
        <w:t>» Смоленской области</w:t>
      </w:r>
      <w:r w:rsidRPr="00E627F1">
        <w:rPr>
          <w:color w:val="000000"/>
          <w:sz w:val="28"/>
          <w:szCs w:val="28"/>
          <w:lang w:val="ru-RU"/>
        </w:rPr>
        <w:t xml:space="preserve"> (далее – Заказчик), при проведении конкурентных способов определения поставщиков (подрядчиков, исполнителей) в соответствии с Законом о контрактной системе.  </w:t>
      </w:r>
    </w:p>
    <w:p w:rsidR="00B03BC0" w:rsidRPr="00E627F1" w:rsidRDefault="00B03BC0" w:rsidP="00210B58">
      <w:pPr>
        <w:tabs>
          <w:tab w:val="left" w:pos="709"/>
        </w:tabs>
        <w:spacing w:before="0" w:beforeAutospacing="0" w:after="0" w:afterAutospacing="0"/>
        <w:ind w:firstLine="709"/>
        <w:jc w:val="both"/>
        <w:rPr>
          <w:i/>
          <w:color w:val="000000"/>
          <w:sz w:val="28"/>
          <w:szCs w:val="28"/>
          <w:lang w:val="ru-RU"/>
        </w:rPr>
      </w:pPr>
      <w:r w:rsidRPr="00E627F1">
        <w:rPr>
          <w:color w:val="000000"/>
          <w:sz w:val="28"/>
          <w:szCs w:val="28"/>
          <w:lang w:val="ru-RU"/>
        </w:rPr>
        <w:lastRenderedPageBreak/>
        <w:t>3.2. Комиссия уполномочена на определение поставщиков с применением следующих видов конкурентных процедур</w:t>
      </w:r>
      <w:r>
        <w:rPr>
          <w:color w:val="000000"/>
          <w:sz w:val="28"/>
          <w:szCs w:val="28"/>
          <w:lang w:val="ru-RU"/>
        </w:rPr>
        <w:t>:</w:t>
      </w:r>
      <w:r w:rsidRPr="00E627F1">
        <w:rPr>
          <w:color w:val="000000"/>
          <w:sz w:val="28"/>
          <w:szCs w:val="28"/>
          <w:lang w:val="ru-RU"/>
        </w:rPr>
        <w:t xml:space="preserve"> </w:t>
      </w:r>
    </w:p>
    <w:p w:rsidR="00B03BC0" w:rsidRPr="00B67344" w:rsidRDefault="00B03BC0" w:rsidP="00210B58">
      <w:pPr>
        <w:tabs>
          <w:tab w:val="left" w:pos="709"/>
        </w:tabs>
        <w:spacing w:before="0" w:beforeAutospacing="0" w:after="0" w:afterAutospacing="0"/>
        <w:ind w:firstLine="709"/>
        <w:jc w:val="both"/>
        <w:rPr>
          <w:color w:val="000000"/>
          <w:sz w:val="28"/>
          <w:szCs w:val="28"/>
          <w:lang w:val="ru-RU"/>
        </w:rPr>
      </w:pPr>
      <w:r w:rsidRPr="00B67344">
        <w:rPr>
          <w:color w:val="000000"/>
          <w:sz w:val="28"/>
          <w:szCs w:val="28"/>
          <w:lang w:val="ru-RU"/>
        </w:rPr>
        <w:t>– электронных конкурсов;</w:t>
      </w:r>
    </w:p>
    <w:p w:rsidR="00B03BC0" w:rsidRPr="00B67344" w:rsidRDefault="00B03BC0" w:rsidP="00210B58">
      <w:pPr>
        <w:tabs>
          <w:tab w:val="left" w:pos="709"/>
        </w:tabs>
        <w:spacing w:before="0" w:beforeAutospacing="0" w:after="0" w:afterAutospacing="0"/>
        <w:ind w:firstLine="709"/>
        <w:jc w:val="both"/>
        <w:rPr>
          <w:color w:val="000000"/>
          <w:sz w:val="28"/>
          <w:szCs w:val="28"/>
          <w:lang w:val="ru-RU"/>
        </w:rPr>
      </w:pPr>
      <w:r w:rsidRPr="00B67344">
        <w:rPr>
          <w:color w:val="000000"/>
          <w:sz w:val="28"/>
          <w:szCs w:val="28"/>
          <w:lang w:val="ru-RU"/>
        </w:rPr>
        <w:t>– электронных аукционов;</w:t>
      </w:r>
    </w:p>
    <w:p w:rsidR="00B03BC0" w:rsidRPr="00B67344" w:rsidRDefault="00B03BC0" w:rsidP="00210B58">
      <w:pPr>
        <w:tabs>
          <w:tab w:val="left" w:pos="709"/>
        </w:tabs>
        <w:spacing w:before="0" w:beforeAutospacing="0" w:after="0" w:afterAutospacing="0"/>
        <w:ind w:firstLine="709"/>
        <w:jc w:val="both"/>
        <w:rPr>
          <w:color w:val="000000"/>
          <w:sz w:val="28"/>
          <w:szCs w:val="28"/>
          <w:lang w:val="ru-RU"/>
        </w:rPr>
      </w:pPr>
      <w:r w:rsidRPr="00B67344">
        <w:rPr>
          <w:color w:val="000000"/>
          <w:sz w:val="28"/>
          <w:szCs w:val="28"/>
          <w:lang w:val="ru-RU"/>
        </w:rPr>
        <w:t>– электронных</w:t>
      </w:r>
      <w:r w:rsidRPr="00B67344">
        <w:rPr>
          <w:color w:val="000000"/>
          <w:sz w:val="28"/>
          <w:szCs w:val="28"/>
        </w:rPr>
        <w:t> </w:t>
      </w:r>
      <w:r w:rsidRPr="00B67344">
        <w:rPr>
          <w:color w:val="000000"/>
          <w:sz w:val="28"/>
          <w:szCs w:val="28"/>
          <w:lang w:val="ru-RU"/>
        </w:rPr>
        <w:t>запросов котировок</w:t>
      </w:r>
      <w:r>
        <w:rPr>
          <w:color w:val="000000"/>
          <w:sz w:val="28"/>
          <w:szCs w:val="28"/>
          <w:lang w:val="ru-RU"/>
        </w:rPr>
        <w:t>.</w:t>
      </w:r>
      <w:r w:rsidRPr="00B67344">
        <w:rPr>
          <w:color w:val="000000"/>
          <w:sz w:val="28"/>
          <w:szCs w:val="28"/>
          <w:lang w:val="ru-RU"/>
        </w:rPr>
        <w:t xml:space="preserve">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3.3. В своей деятельности Комиссия руководствуется следующими принципами: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3.3.1. Законность, публичность, гласность, открытость и прозрачность процедуры определения поставщиков</w:t>
      </w:r>
      <w:r w:rsidRPr="00E627F1">
        <w:rPr>
          <w:color w:val="000000"/>
          <w:sz w:val="28"/>
          <w:szCs w:val="28"/>
        </w:rPr>
        <w:t> </w:t>
      </w:r>
      <w:r w:rsidRPr="00E627F1">
        <w:rPr>
          <w:color w:val="000000"/>
          <w:sz w:val="28"/>
          <w:szCs w:val="28"/>
          <w:lang w:val="ru-RU"/>
        </w:rPr>
        <w:t>(подрядчиков, исполнителей).</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3.3.2. Обеспечение добросовестной конкуренции, недопущение дискриминации, введения</w:t>
      </w:r>
      <w:r w:rsidRPr="00E627F1">
        <w:rPr>
          <w:color w:val="000000"/>
          <w:sz w:val="28"/>
          <w:szCs w:val="28"/>
        </w:rPr>
        <w:t> </w:t>
      </w:r>
      <w:r w:rsidRPr="00E627F1">
        <w:rPr>
          <w:color w:val="000000"/>
          <w:sz w:val="28"/>
          <w:szCs w:val="28"/>
          <w:lang w:val="ru-RU"/>
        </w:rPr>
        <w:t>ограничений или преимуще</w:t>
      </w:r>
      <w:proofErr w:type="gramStart"/>
      <w:r w:rsidRPr="00E627F1">
        <w:rPr>
          <w:color w:val="000000"/>
          <w:sz w:val="28"/>
          <w:szCs w:val="28"/>
          <w:lang w:val="ru-RU"/>
        </w:rPr>
        <w:t>ств дл</w:t>
      </w:r>
      <w:proofErr w:type="gramEnd"/>
      <w:r w:rsidRPr="00E627F1">
        <w:rPr>
          <w:color w:val="000000"/>
          <w:sz w:val="28"/>
          <w:szCs w:val="28"/>
          <w:lang w:val="ru-RU"/>
        </w:rPr>
        <w:t>я отдельных участников закупки,</w:t>
      </w:r>
      <w:r>
        <w:rPr>
          <w:color w:val="000000"/>
          <w:sz w:val="28"/>
          <w:szCs w:val="28"/>
          <w:lang w:val="ru-RU"/>
        </w:rPr>
        <w:t xml:space="preserve"> </w:t>
      </w:r>
      <w:r w:rsidRPr="00E627F1">
        <w:rPr>
          <w:color w:val="000000"/>
          <w:sz w:val="28"/>
          <w:szCs w:val="28"/>
          <w:lang w:val="ru-RU"/>
        </w:rPr>
        <w:t>за исключением случаев, если</w:t>
      </w:r>
      <w:r w:rsidRPr="00E627F1">
        <w:rPr>
          <w:color w:val="000000"/>
          <w:sz w:val="28"/>
          <w:szCs w:val="28"/>
        </w:rPr>
        <w:t> </w:t>
      </w:r>
      <w:r w:rsidRPr="00E627F1">
        <w:rPr>
          <w:color w:val="000000"/>
          <w:sz w:val="28"/>
          <w:szCs w:val="28"/>
          <w:lang w:val="ru-RU"/>
        </w:rPr>
        <w:t>такие преимущества, ограничения установлены действующим законодательством РФ.</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3.3.3. Недопущение разглашения сведений, ставших известными в ходе проведения процедур</w:t>
      </w:r>
      <w:r w:rsidRPr="00E627F1">
        <w:rPr>
          <w:color w:val="000000"/>
          <w:sz w:val="28"/>
          <w:szCs w:val="28"/>
        </w:rPr>
        <w:t> </w:t>
      </w:r>
      <w:r w:rsidRPr="00E627F1">
        <w:rPr>
          <w:color w:val="000000"/>
          <w:sz w:val="28"/>
          <w:szCs w:val="28"/>
          <w:lang w:val="ru-RU"/>
        </w:rPr>
        <w:t>определения поставщиков (подрядчиков, исполнителей),                                       в случаях, установленных действующим</w:t>
      </w:r>
      <w:r w:rsidRPr="00E627F1">
        <w:rPr>
          <w:color w:val="000000"/>
          <w:sz w:val="28"/>
          <w:szCs w:val="28"/>
        </w:rPr>
        <w:t> </w:t>
      </w:r>
      <w:r w:rsidRPr="00E627F1">
        <w:rPr>
          <w:color w:val="000000"/>
          <w:sz w:val="28"/>
          <w:szCs w:val="28"/>
          <w:lang w:val="ru-RU"/>
        </w:rPr>
        <w:t>законодательством.</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3.3.4. Раскрытие и урегулирование конфликта интересов в соответствии                         </w:t>
      </w:r>
      <w:r w:rsidRPr="00E627F1">
        <w:rPr>
          <w:sz w:val="28"/>
          <w:szCs w:val="28"/>
          <w:lang w:val="ru-RU"/>
        </w:rPr>
        <w:t xml:space="preserve">с подпунктом 1.3.8 пункта 1.3 раздела 1 настоящего Положения, устранение </w:t>
      </w:r>
      <w:r w:rsidRPr="00E627F1">
        <w:rPr>
          <w:color w:val="000000"/>
          <w:sz w:val="28"/>
          <w:szCs w:val="28"/>
          <w:lang w:val="ru-RU"/>
        </w:rPr>
        <w:t>возможностей злоупотребления и коррупции при определении поставщиков</w:t>
      </w:r>
      <w:r w:rsidRPr="00E627F1">
        <w:rPr>
          <w:color w:val="000000"/>
          <w:sz w:val="28"/>
          <w:szCs w:val="28"/>
        </w:rPr>
        <w:t> </w:t>
      </w:r>
      <w:r w:rsidRPr="00E627F1">
        <w:rPr>
          <w:color w:val="000000"/>
          <w:sz w:val="28"/>
          <w:szCs w:val="28"/>
          <w:lang w:val="ru-RU"/>
        </w:rPr>
        <w:t>(подрядчиков, исполнителей).</w:t>
      </w:r>
    </w:p>
    <w:p w:rsidR="00B03BC0" w:rsidRPr="00E627F1" w:rsidRDefault="00B03BC0" w:rsidP="00210B58">
      <w:pPr>
        <w:tabs>
          <w:tab w:val="left" w:pos="709"/>
        </w:tabs>
        <w:spacing w:before="0" w:beforeAutospacing="0" w:after="0" w:afterAutospacing="0"/>
        <w:ind w:firstLine="709"/>
        <w:jc w:val="center"/>
        <w:rPr>
          <w:b/>
          <w:bCs/>
          <w:color w:val="000000"/>
          <w:sz w:val="28"/>
          <w:szCs w:val="28"/>
          <w:lang w:val="ru-RU"/>
        </w:rPr>
      </w:pPr>
    </w:p>
    <w:p w:rsidR="00B03BC0" w:rsidRPr="00E627F1" w:rsidRDefault="00B03BC0" w:rsidP="00210B58">
      <w:pPr>
        <w:tabs>
          <w:tab w:val="left" w:pos="709"/>
        </w:tabs>
        <w:spacing w:before="0" w:beforeAutospacing="0" w:after="0" w:afterAutospacing="0"/>
        <w:ind w:firstLine="709"/>
        <w:jc w:val="center"/>
        <w:rPr>
          <w:b/>
          <w:bCs/>
          <w:color w:val="000000"/>
          <w:sz w:val="28"/>
          <w:szCs w:val="28"/>
          <w:lang w:val="ru-RU"/>
        </w:rPr>
      </w:pPr>
      <w:r w:rsidRPr="00E627F1">
        <w:rPr>
          <w:b/>
          <w:bCs/>
          <w:color w:val="000000"/>
          <w:sz w:val="28"/>
          <w:szCs w:val="28"/>
          <w:lang w:val="ru-RU"/>
        </w:rPr>
        <w:t>4. Порядок формирования Комиссии</w:t>
      </w:r>
    </w:p>
    <w:p w:rsidR="00B03BC0" w:rsidRPr="00E627F1" w:rsidRDefault="00B03BC0" w:rsidP="00210B58">
      <w:pPr>
        <w:tabs>
          <w:tab w:val="left" w:pos="709"/>
        </w:tabs>
        <w:spacing w:before="0" w:beforeAutospacing="0" w:after="0" w:afterAutospacing="0"/>
        <w:ind w:firstLine="709"/>
        <w:jc w:val="center"/>
        <w:rPr>
          <w:color w:val="000000"/>
          <w:sz w:val="28"/>
          <w:szCs w:val="28"/>
          <w:lang w:val="ru-RU"/>
        </w:rPr>
      </w:pP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4.1. Комиссия является коллегиальным органом, уполномоченным на выбор поставщика (подрядчика, исполнителя) при проведении конкурентных способов определения поставщиков (подрядчиков, исполнителей) в соответствии с Законом о контрактной системе для заказчиков.</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4.2. Комиссия создается на период определения поставщика (подрядчика, исполнителя) по каждой закупке в соответствии с решением уполномоченного органа (уполномоченного учреждения).</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4.3. Число членов комиссии должно быть не менее чем 3 (три) человека.</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4.4. 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w:t>
      </w:r>
      <w:r>
        <w:rPr>
          <w:color w:val="000000"/>
          <w:sz w:val="28"/>
          <w:szCs w:val="28"/>
          <w:lang w:val="ru-RU"/>
        </w:rPr>
        <w:t>е</w:t>
      </w:r>
      <w:r w:rsidRPr="00E627F1">
        <w:rPr>
          <w:color w:val="000000"/>
          <w:sz w:val="28"/>
          <w:szCs w:val="28"/>
          <w:lang w:val="ru-RU"/>
        </w:rPr>
        <w:t xml:space="preserve"> специальными знаниями, относящимися к объекту закупки.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4.6. Комиссия состоит из председателя Комиссии, секретаря Комиссии                          (с правом голоса) и других членов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4.7. Комиссия формируется из представителей заказчика.</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lastRenderedPageBreak/>
        <w:t xml:space="preserve">4.8. Персональный состав комиссии, в том числе председатель Комиссии, утверждаются приказом </w:t>
      </w:r>
      <w:r>
        <w:rPr>
          <w:color w:val="000000"/>
          <w:sz w:val="28"/>
          <w:szCs w:val="28"/>
          <w:lang w:val="ru-RU"/>
        </w:rPr>
        <w:t>у</w:t>
      </w:r>
      <w:r w:rsidRPr="00B67344">
        <w:rPr>
          <w:color w:val="000000"/>
          <w:sz w:val="28"/>
          <w:szCs w:val="28"/>
          <w:lang w:val="ru-RU"/>
        </w:rPr>
        <w:t xml:space="preserve">полномоченного </w:t>
      </w:r>
      <w:r>
        <w:rPr>
          <w:color w:val="000000"/>
          <w:sz w:val="28"/>
          <w:szCs w:val="28"/>
          <w:lang w:val="ru-RU"/>
        </w:rPr>
        <w:t xml:space="preserve">на осуществление закупок </w:t>
      </w:r>
      <w:r w:rsidRPr="00B67344">
        <w:rPr>
          <w:color w:val="000000"/>
          <w:sz w:val="28"/>
          <w:szCs w:val="28"/>
          <w:lang w:val="ru-RU"/>
        </w:rPr>
        <w:t>органа</w:t>
      </w:r>
      <w:r w:rsidRPr="00E627F1">
        <w:rPr>
          <w:i/>
          <w:color w:val="000000"/>
          <w:sz w:val="28"/>
          <w:szCs w:val="28"/>
          <w:lang w:val="ru-RU"/>
        </w:rPr>
        <w:t>.</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4.9. В соответствии с частью 6 статьи 39 Закона о контрактной системе членами комиссии не могут быть:</w:t>
      </w:r>
    </w:p>
    <w:p w:rsidR="00B03BC0" w:rsidRPr="00E627F1" w:rsidRDefault="00B03BC0" w:rsidP="00210B58">
      <w:pPr>
        <w:autoSpaceDE w:val="0"/>
        <w:autoSpaceDN w:val="0"/>
        <w:adjustRightInd w:val="0"/>
        <w:spacing w:before="0" w:beforeAutospacing="0" w:after="0" w:afterAutospacing="0"/>
        <w:ind w:firstLine="709"/>
        <w:jc w:val="both"/>
        <w:rPr>
          <w:color w:val="000000"/>
          <w:sz w:val="28"/>
          <w:szCs w:val="28"/>
          <w:lang w:val="ru-RU"/>
        </w:rPr>
      </w:pPr>
      <w:r w:rsidRPr="00E627F1">
        <w:rPr>
          <w:color w:val="000000"/>
          <w:sz w:val="28"/>
          <w:szCs w:val="28"/>
          <w:lang w:val="ru-RU"/>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w:t>
      </w:r>
    </w:p>
    <w:p w:rsidR="00B03BC0" w:rsidRPr="00E627F1" w:rsidRDefault="00B03BC0" w:rsidP="00210B58">
      <w:pPr>
        <w:autoSpaceDE w:val="0"/>
        <w:autoSpaceDN w:val="0"/>
        <w:adjustRightInd w:val="0"/>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E627F1">
        <w:rPr>
          <w:color w:val="000000"/>
          <w:sz w:val="28"/>
          <w:szCs w:val="28"/>
          <w:lang w:val="ru-RU"/>
        </w:rPr>
        <w:t xml:space="preserve"> Понятие «личная заинтересованность» используется в значении, указанном в подпункте 1.3.10  пункта 1.3 раздела 1 настоящего Положения;</w:t>
      </w:r>
    </w:p>
    <w:p w:rsidR="00B03BC0" w:rsidRPr="00E627F1" w:rsidRDefault="00B03BC0" w:rsidP="00210B58">
      <w:pPr>
        <w:autoSpaceDE w:val="0"/>
        <w:autoSpaceDN w:val="0"/>
        <w:adjustRightInd w:val="0"/>
        <w:spacing w:before="0" w:beforeAutospacing="0" w:after="0" w:afterAutospacing="0"/>
        <w:ind w:firstLine="709"/>
        <w:jc w:val="both"/>
        <w:rPr>
          <w:color w:val="000000"/>
          <w:sz w:val="28"/>
          <w:szCs w:val="28"/>
          <w:lang w:val="ru-RU"/>
        </w:rPr>
      </w:pPr>
      <w:r w:rsidRPr="00E627F1">
        <w:rPr>
          <w:color w:val="000000"/>
          <w:sz w:val="28"/>
          <w:szCs w:val="28"/>
          <w:lang w:val="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03BC0" w:rsidRPr="00B67344" w:rsidRDefault="00B03BC0" w:rsidP="00210B58">
      <w:pPr>
        <w:autoSpaceDE w:val="0"/>
        <w:autoSpaceDN w:val="0"/>
        <w:adjustRightInd w:val="0"/>
        <w:spacing w:before="0" w:beforeAutospacing="0" w:after="0" w:afterAutospacing="0"/>
        <w:ind w:firstLine="709"/>
        <w:jc w:val="both"/>
        <w:rPr>
          <w:color w:val="000000"/>
          <w:sz w:val="28"/>
          <w:szCs w:val="28"/>
          <w:lang w:val="ru-RU"/>
        </w:rPr>
      </w:pPr>
      <w:r w:rsidRPr="00B67344">
        <w:rPr>
          <w:color w:val="000000"/>
          <w:sz w:val="28"/>
          <w:szCs w:val="28"/>
          <w:lang w:val="ru-RU"/>
        </w:rPr>
        <w:t>- должностные лица органов контроля, указанных в части 1 статьи 99 Закона</w:t>
      </w:r>
      <w:r>
        <w:rPr>
          <w:color w:val="000000"/>
          <w:sz w:val="28"/>
          <w:szCs w:val="28"/>
          <w:lang w:val="ru-RU"/>
        </w:rPr>
        <w:t xml:space="preserve"> </w:t>
      </w:r>
      <w:r w:rsidRPr="00B67344">
        <w:rPr>
          <w:color w:val="000000"/>
          <w:sz w:val="28"/>
          <w:szCs w:val="28"/>
          <w:lang w:val="ru-RU"/>
        </w:rPr>
        <w:t>о контрактной системе, непосредственно осуществляющие контроль в сфере закупок.</w:t>
      </w:r>
    </w:p>
    <w:p w:rsidR="00B03BC0" w:rsidRPr="00E627F1" w:rsidRDefault="00B03BC0" w:rsidP="00210B58">
      <w:pPr>
        <w:autoSpaceDE w:val="0"/>
        <w:autoSpaceDN w:val="0"/>
        <w:adjustRightInd w:val="0"/>
        <w:spacing w:before="0" w:beforeAutospacing="0" w:after="0" w:afterAutospacing="0"/>
        <w:ind w:firstLine="709"/>
        <w:jc w:val="both"/>
        <w:rPr>
          <w:sz w:val="28"/>
          <w:szCs w:val="28"/>
          <w:lang w:val="ru-RU"/>
        </w:rPr>
      </w:pPr>
      <w:r w:rsidRPr="00E627F1">
        <w:rPr>
          <w:sz w:val="28"/>
          <w:szCs w:val="28"/>
          <w:lang w:val="ru-RU"/>
        </w:rPr>
        <w:t xml:space="preserve">4.10. </w:t>
      </w:r>
      <w:proofErr w:type="gramStart"/>
      <w:r w:rsidRPr="00E627F1">
        <w:rPr>
          <w:sz w:val="28"/>
          <w:szCs w:val="28"/>
          <w:lang w:val="ru-RU"/>
        </w:rPr>
        <w:t xml:space="preserve">В соответствии с пунктом 9 части 1 статьи 31 Закона о контрактной системе должно быть обеспечено отсутствие обстоятельств, при которых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E627F1">
        <w:rPr>
          <w:sz w:val="28"/>
          <w:szCs w:val="28"/>
          <w:lang w:val="ru-RU"/>
        </w:rPr>
        <w:t>неполнородный</w:t>
      </w:r>
      <w:proofErr w:type="spellEnd"/>
      <w:r w:rsidRPr="00E627F1">
        <w:rPr>
          <w:sz w:val="28"/>
          <w:szCs w:val="28"/>
          <w:lang w:val="ru-RU"/>
        </w:rPr>
        <w:t xml:space="preserve"> (имеющий общих с должностным лицом заказчика отца или мать) брат (сестра), лицо, усыновленное членом комиссии, либо</w:t>
      </w:r>
      <w:proofErr w:type="gramEnd"/>
      <w:r w:rsidRPr="00E627F1">
        <w:rPr>
          <w:sz w:val="28"/>
          <w:szCs w:val="28"/>
          <w:lang w:val="ru-RU"/>
        </w:rPr>
        <w:t xml:space="preserve"> усыновитель члена комиссии является:</w:t>
      </w:r>
    </w:p>
    <w:p w:rsidR="00B03BC0" w:rsidRPr="00E627F1" w:rsidRDefault="00B03BC0" w:rsidP="00210B58">
      <w:pPr>
        <w:autoSpaceDE w:val="0"/>
        <w:autoSpaceDN w:val="0"/>
        <w:adjustRightInd w:val="0"/>
        <w:spacing w:before="0" w:beforeAutospacing="0" w:after="0" w:afterAutospacing="0"/>
        <w:ind w:firstLine="709"/>
        <w:jc w:val="both"/>
        <w:rPr>
          <w:sz w:val="28"/>
          <w:szCs w:val="28"/>
          <w:lang w:val="ru-RU"/>
        </w:rPr>
      </w:pPr>
      <w:r w:rsidRPr="00E627F1">
        <w:rPr>
          <w:sz w:val="28"/>
          <w:szCs w:val="28"/>
          <w:lang w:val="ru-RU"/>
        </w:rPr>
        <w:t>а) физическим лицом (в том числе зарегистрированным в качестве индивидуального предпринимателя), являющимся участником закупки;</w:t>
      </w:r>
    </w:p>
    <w:p w:rsidR="00B03BC0" w:rsidRPr="00E627F1" w:rsidRDefault="00B03BC0" w:rsidP="00210B58">
      <w:pPr>
        <w:autoSpaceDE w:val="0"/>
        <w:autoSpaceDN w:val="0"/>
        <w:adjustRightInd w:val="0"/>
        <w:spacing w:before="0" w:beforeAutospacing="0" w:after="0" w:afterAutospacing="0"/>
        <w:ind w:firstLine="709"/>
        <w:jc w:val="both"/>
        <w:rPr>
          <w:sz w:val="28"/>
          <w:szCs w:val="28"/>
          <w:lang w:val="ru-RU"/>
        </w:rPr>
      </w:pPr>
      <w:r w:rsidRPr="00E627F1">
        <w:rPr>
          <w:sz w:val="28"/>
          <w:szCs w:val="28"/>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B03BC0" w:rsidRPr="00E627F1" w:rsidRDefault="00B03BC0" w:rsidP="00210B58">
      <w:pPr>
        <w:autoSpaceDE w:val="0"/>
        <w:autoSpaceDN w:val="0"/>
        <w:adjustRightInd w:val="0"/>
        <w:spacing w:before="0" w:beforeAutospacing="0" w:after="0" w:afterAutospacing="0"/>
        <w:ind w:firstLine="709"/>
        <w:jc w:val="both"/>
        <w:rPr>
          <w:sz w:val="28"/>
          <w:szCs w:val="28"/>
          <w:lang w:val="ru-RU"/>
        </w:rPr>
      </w:pPr>
      <w:r w:rsidRPr="00E627F1">
        <w:rPr>
          <w:sz w:val="28"/>
          <w:szCs w:val="28"/>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E627F1">
        <w:rPr>
          <w:sz w:val="28"/>
          <w:szCs w:val="28"/>
          <w:lang w:val="ru-RU"/>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B03BC0" w:rsidRPr="00B67344" w:rsidRDefault="00B03BC0" w:rsidP="00210B58">
      <w:pPr>
        <w:autoSpaceDE w:val="0"/>
        <w:autoSpaceDN w:val="0"/>
        <w:adjustRightInd w:val="0"/>
        <w:spacing w:before="0" w:beforeAutospacing="0" w:after="0" w:afterAutospacing="0"/>
        <w:ind w:firstLine="709"/>
        <w:jc w:val="both"/>
        <w:rPr>
          <w:i/>
          <w:sz w:val="28"/>
          <w:szCs w:val="28"/>
          <w:lang w:val="ru-RU"/>
        </w:rPr>
      </w:pPr>
      <w:r w:rsidRPr="00E627F1">
        <w:rPr>
          <w:sz w:val="28"/>
          <w:szCs w:val="28"/>
          <w:lang w:val="ru-RU"/>
        </w:rPr>
        <w:t xml:space="preserve">4.11. Замена члена Комиссии допускается только по решению </w:t>
      </w:r>
      <w:r w:rsidRPr="00B67344">
        <w:rPr>
          <w:sz w:val="28"/>
          <w:szCs w:val="28"/>
          <w:lang w:val="ru-RU"/>
        </w:rPr>
        <w:t>Заказчика.</w:t>
      </w:r>
    </w:p>
    <w:p w:rsidR="00B03BC0" w:rsidRPr="00E627F1" w:rsidRDefault="00B03BC0" w:rsidP="00210B58">
      <w:pPr>
        <w:autoSpaceDE w:val="0"/>
        <w:autoSpaceDN w:val="0"/>
        <w:adjustRightInd w:val="0"/>
        <w:spacing w:before="0" w:beforeAutospacing="0" w:after="0" w:afterAutospacing="0"/>
        <w:ind w:firstLine="709"/>
        <w:jc w:val="both"/>
        <w:rPr>
          <w:color w:val="000000"/>
          <w:sz w:val="28"/>
          <w:szCs w:val="28"/>
          <w:lang w:val="ru-RU"/>
        </w:rPr>
      </w:pPr>
      <w:r w:rsidRPr="00E627F1">
        <w:rPr>
          <w:sz w:val="28"/>
          <w:szCs w:val="28"/>
          <w:lang w:val="ru-RU"/>
        </w:rPr>
        <w:t xml:space="preserve">4.12. Члены комиссии обязаны при осуществлении закупок принимать меры по предотвращению и урегулированию конфликта интересов в соответствии </w:t>
      </w:r>
      <w:r w:rsidRPr="00E627F1">
        <w:rPr>
          <w:color w:val="000000"/>
          <w:sz w:val="28"/>
          <w:szCs w:val="28"/>
          <w:lang w:val="ru-RU"/>
        </w:rPr>
        <w:t xml:space="preserve">с </w:t>
      </w:r>
      <w:r w:rsidRPr="00E627F1">
        <w:rPr>
          <w:color w:val="000000"/>
          <w:sz w:val="28"/>
          <w:szCs w:val="28"/>
          <w:lang w:val="ru-RU"/>
        </w:rPr>
        <w:lastRenderedPageBreak/>
        <w:t xml:space="preserve">Федеральным </w:t>
      </w:r>
      <w:hyperlink r:id="rId10" w:history="1">
        <w:r w:rsidRPr="00E627F1">
          <w:rPr>
            <w:color w:val="000000"/>
            <w:sz w:val="28"/>
            <w:szCs w:val="28"/>
            <w:lang w:val="ru-RU"/>
          </w:rPr>
          <w:t>законом</w:t>
        </w:r>
      </w:hyperlink>
      <w:r w:rsidRPr="00E627F1">
        <w:rPr>
          <w:color w:val="000000"/>
          <w:sz w:val="28"/>
          <w:szCs w:val="28"/>
          <w:lang w:val="ru-RU"/>
        </w:rPr>
        <w:t xml:space="preserve">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о контрактной системе.</w:t>
      </w:r>
    </w:p>
    <w:p w:rsidR="00B03BC0" w:rsidRPr="00E627F1" w:rsidRDefault="00B03BC0" w:rsidP="00210B58">
      <w:pPr>
        <w:tabs>
          <w:tab w:val="left" w:pos="709"/>
        </w:tabs>
        <w:spacing w:before="0" w:beforeAutospacing="0" w:after="0" w:afterAutospacing="0"/>
        <w:ind w:firstLine="709"/>
        <w:jc w:val="center"/>
        <w:rPr>
          <w:b/>
          <w:color w:val="000000"/>
          <w:sz w:val="28"/>
          <w:szCs w:val="28"/>
          <w:lang w:val="ru-RU"/>
        </w:rPr>
      </w:pPr>
    </w:p>
    <w:p w:rsidR="00B03BC0" w:rsidRPr="00E627F1" w:rsidRDefault="00B03BC0" w:rsidP="00210B58">
      <w:pPr>
        <w:tabs>
          <w:tab w:val="left" w:pos="709"/>
        </w:tabs>
        <w:spacing w:before="0" w:beforeAutospacing="0" w:after="0" w:afterAutospacing="0"/>
        <w:ind w:firstLine="709"/>
        <w:jc w:val="center"/>
        <w:rPr>
          <w:b/>
          <w:color w:val="000000"/>
          <w:sz w:val="28"/>
          <w:szCs w:val="28"/>
          <w:lang w:val="ru-RU"/>
        </w:rPr>
      </w:pPr>
      <w:r w:rsidRPr="00E627F1">
        <w:rPr>
          <w:b/>
          <w:color w:val="000000"/>
          <w:sz w:val="28"/>
          <w:szCs w:val="28"/>
          <w:lang w:val="ru-RU"/>
        </w:rPr>
        <w:t>5. Полномочия отдельных членов Комиссии</w:t>
      </w:r>
    </w:p>
    <w:p w:rsidR="00B03BC0" w:rsidRPr="00E627F1" w:rsidRDefault="00B03BC0" w:rsidP="00210B58">
      <w:pPr>
        <w:tabs>
          <w:tab w:val="left" w:pos="709"/>
        </w:tabs>
        <w:spacing w:before="0" w:beforeAutospacing="0" w:after="0" w:afterAutospacing="0"/>
        <w:ind w:firstLine="709"/>
        <w:jc w:val="both"/>
        <w:rPr>
          <w:b/>
          <w:color w:val="000000"/>
          <w:sz w:val="28"/>
          <w:szCs w:val="28"/>
          <w:lang w:val="ru-RU"/>
        </w:rPr>
      </w:pP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5.1. Председатель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своевременно уведомляет о месте (при необходимости), дате и времени проведения заседания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осуществляет общее руководство работой Комиссии и обеспечивает выполнение настоящего Положения, обеспечивает ознакомление членов комиссии с настоящим Положением, а также обеспечивает строгое его соблюдение;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 объявляет заседание Комиссии правомочным или неправомочным из-за отсутствия кворума,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открывает и ведет заседание Комиссии, объявляет перерывы;</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определяет порядок рассмотрения обсуждаемых вопросов;</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выносит на обсуждение вопрос о привлечении к работе Комиссии экспертов в случаях, предусмотренных Законом о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осуществляет иные действия в соответствии с законодательством о контрактной системе в сфере закупок и настоящим Положением, необходимые для выполнения Комиссией своих функций.</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5.2. В случае отсутствия председателя Комиссии, полномочия, указанные                           в пункте 5.1 настоящего раздела  Положения осуществляет один из членов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5.3. Секретарь Комиссии: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осуществляет подготовку заседаний Комиссии, включая</w:t>
      </w:r>
      <w:r w:rsidRPr="00E627F1">
        <w:rPr>
          <w:color w:val="000000"/>
          <w:sz w:val="28"/>
          <w:szCs w:val="28"/>
        </w:rPr>
        <w:t> </w:t>
      </w:r>
      <w:r w:rsidRPr="00E627F1">
        <w:rPr>
          <w:color w:val="000000"/>
          <w:sz w:val="28"/>
          <w:szCs w:val="28"/>
          <w:lang w:val="ru-RU"/>
        </w:rPr>
        <w:t xml:space="preserve">оформление                           и рассылку документов, обеспечивает членов Комиссии необходимыми материалами;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осуществляет информирование членов Комиссии по</w:t>
      </w:r>
      <w:r w:rsidRPr="00E627F1">
        <w:rPr>
          <w:color w:val="000000"/>
          <w:sz w:val="28"/>
          <w:szCs w:val="28"/>
        </w:rPr>
        <w:t> </w:t>
      </w:r>
      <w:r w:rsidRPr="00E627F1">
        <w:rPr>
          <w:color w:val="000000"/>
          <w:sz w:val="28"/>
          <w:szCs w:val="28"/>
          <w:lang w:val="ru-RU"/>
        </w:rPr>
        <w:t xml:space="preserve">всем вопросам, относящимся к их функциям;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обеспечивает взаимодействие с контрактной службой (контрактным</w:t>
      </w:r>
      <w:r w:rsidRPr="00E627F1">
        <w:rPr>
          <w:color w:val="000000"/>
          <w:sz w:val="28"/>
          <w:szCs w:val="28"/>
        </w:rPr>
        <w:t> </w:t>
      </w:r>
      <w:r w:rsidRPr="00E627F1">
        <w:rPr>
          <w:color w:val="000000"/>
          <w:sz w:val="28"/>
          <w:szCs w:val="28"/>
          <w:lang w:val="ru-RU"/>
        </w:rPr>
        <w:t>управляющим) заказчиков;</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 формирует протоколы, предусмотренные Законом о контрактной системе, с использованием электронной площадки, информирует всех присутствующих членов комиссии о необходимости подписания таких протоколов усиленными электронными подписями, подписывает протоколы своей усиленной электронной подписью как лицо, имеющее право действовать от имени заказчика, и осуществляет их направление оператору электронной площадки;</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 осуществляет иные действия организационно-технического характера                         в соответствии с Законом о контрактной системе и настоящим Положением.</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5.4. При отсутствии секретаря Комиссии его функции выполняет член Комиссии, уполномоченный на выполнение таких функций председателем Комиссии либо лицом, его замещающим.</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5.5. Члены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осуществляют рассмотрение, оценку заявок участников закупки;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lastRenderedPageBreak/>
        <w:t>- осуществляют проверку соответствия участников закупки требованиям, установленным извещением об осуществлении закупки;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принимают решение о допуске либо отклонении заявок участников закупки;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осуществляют определение победителя определения поставщика (подрядчика, исполнителя), в том числе путем обсуждения и голосования;</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подписывают протоколы, составленные в ходе проведения процедуры определения поставщика (подрядчика, исполнителя), усиленными электронными подписями;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подписывая протоколы, составленные в ходе проведения процедуры определения поставщика (подрядчика, исполнителя), декларируют свое соответствие требованиям об отсутствии конфликта интересов в соответствии с подпунктами 1.3.8, 1.3.9 пункта 1.3 раздела 1 настоящего Положения, а также о соблюдении запрета на привлечение к работе Комиссии, установленного пунктом 4.9 раздела 4 настоящего Положения;</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осуществляют иные функции, которые возложены Законом о контрактной системе на Комиссию.</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
    <w:p w:rsidR="00B03BC0" w:rsidRPr="00E627F1" w:rsidRDefault="00B03BC0" w:rsidP="00210B58">
      <w:pPr>
        <w:tabs>
          <w:tab w:val="left" w:pos="709"/>
        </w:tabs>
        <w:spacing w:before="0" w:beforeAutospacing="0" w:after="0" w:afterAutospacing="0"/>
        <w:ind w:firstLine="709"/>
        <w:jc w:val="center"/>
        <w:rPr>
          <w:b/>
          <w:bCs/>
          <w:color w:val="000000"/>
          <w:sz w:val="28"/>
          <w:szCs w:val="28"/>
          <w:lang w:val="ru-RU"/>
        </w:rPr>
      </w:pPr>
      <w:r w:rsidRPr="00E627F1">
        <w:rPr>
          <w:b/>
          <w:bCs/>
          <w:color w:val="000000"/>
          <w:sz w:val="28"/>
          <w:szCs w:val="28"/>
          <w:lang w:val="ru-RU"/>
        </w:rPr>
        <w:t xml:space="preserve">6. Функции и регламент работы Комиссии </w:t>
      </w:r>
    </w:p>
    <w:p w:rsidR="00B03BC0" w:rsidRPr="00E627F1" w:rsidRDefault="00B03BC0" w:rsidP="00210B58">
      <w:pPr>
        <w:tabs>
          <w:tab w:val="left" w:pos="709"/>
        </w:tabs>
        <w:spacing w:before="0" w:beforeAutospacing="0" w:after="0" w:afterAutospacing="0"/>
        <w:ind w:firstLine="709"/>
        <w:jc w:val="center"/>
        <w:rPr>
          <w:color w:val="000000"/>
          <w:sz w:val="28"/>
          <w:szCs w:val="28"/>
          <w:lang w:val="ru-RU"/>
        </w:rPr>
      </w:pPr>
    </w:p>
    <w:p w:rsidR="00B03BC0" w:rsidRPr="00E627F1" w:rsidRDefault="00B03BC0" w:rsidP="00210B58">
      <w:pPr>
        <w:widowControl w:val="0"/>
        <w:spacing w:before="0" w:beforeAutospacing="0" w:after="0" w:afterAutospacing="0"/>
        <w:ind w:firstLine="709"/>
        <w:jc w:val="both"/>
        <w:rPr>
          <w:color w:val="000000"/>
          <w:sz w:val="28"/>
          <w:szCs w:val="28"/>
          <w:lang w:val="ru-RU"/>
        </w:rPr>
      </w:pPr>
      <w:r w:rsidRPr="00E627F1">
        <w:rPr>
          <w:color w:val="000000"/>
          <w:sz w:val="28"/>
          <w:szCs w:val="28"/>
          <w:lang w:val="ru-RU"/>
        </w:rPr>
        <w:t>6.1. Комиссия выполняет возложенные на нее функции посредством проведения заседаний. Заседания Комиссии открываются и закрываются председательствующим на заседании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6.2. 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6.3. Комиссия правомочна осуществлять свои функции, если в заседании Комиссии участвует не менее чем 50 (пятьдесят) процентов общего числа ее членов.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6.4.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6.5. Делегирование членами комиссии своих полномочий иным лицам не допускается.</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6.6.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 Порядок действий Комиссии в рамках конкретной процедуры определения поставщика (подрядчика, исполнителя) устанавливается в соответствии с Законом о контрактной системе в зависимости от способа, формы процедуры.</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6.7.1. При осуществлении процедуры определения поставщика (подрядчика, исполнителя) путем</w:t>
      </w:r>
      <w:r w:rsidRPr="00E627F1">
        <w:rPr>
          <w:color w:val="000000"/>
          <w:sz w:val="28"/>
          <w:szCs w:val="28"/>
        </w:rPr>
        <w:t> </w:t>
      </w:r>
      <w:r w:rsidRPr="00E627F1">
        <w:rPr>
          <w:color w:val="000000"/>
          <w:sz w:val="28"/>
          <w:szCs w:val="28"/>
          <w:lang w:val="ru-RU"/>
        </w:rPr>
        <w:t>проведения электронного конкурса</w:t>
      </w:r>
      <w:r w:rsidRPr="00E627F1">
        <w:rPr>
          <w:color w:val="000000"/>
          <w:sz w:val="28"/>
          <w:szCs w:val="28"/>
        </w:rPr>
        <w:t> </w:t>
      </w:r>
      <w:r w:rsidRPr="00E627F1">
        <w:rPr>
          <w:color w:val="000000"/>
          <w:sz w:val="28"/>
          <w:szCs w:val="28"/>
          <w:lang w:val="ru-RU"/>
        </w:rPr>
        <w:t>в обязанности Комиссии входит</w:t>
      </w:r>
      <w:r w:rsidRPr="00E627F1">
        <w:rPr>
          <w:color w:val="000000"/>
          <w:sz w:val="28"/>
          <w:szCs w:val="28"/>
        </w:rPr>
        <w:t> </w:t>
      </w:r>
      <w:r w:rsidRPr="00E627F1">
        <w:rPr>
          <w:color w:val="000000"/>
          <w:sz w:val="28"/>
          <w:szCs w:val="28"/>
          <w:lang w:val="ru-RU"/>
        </w:rPr>
        <w:t>следующее: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lastRenderedPageBreak/>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E627F1">
        <w:rPr>
          <w:color w:val="000000"/>
          <w:sz w:val="28"/>
          <w:szCs w:val="28"/>
          <w:lang w:val="ru-RU"/>
        </w:rPr>
        <w:t>извещению</w:t>
      </w:r>
      <w:proofErr w:type="gramEnd"/>
      <w:r w:rsidRPr="00E627F1">
        <w:rPr>
          <w:color w:val="000000"/>
          <w:sz w:val="28"/>
          <w:szCs w:val="28"/>
          <w:lang w:val="ru-RU"/>
        </w:rPr>
        <w:t xml:space="preserve"> об осуществлении закупки, по критериям, предусмотренным пунктами 2 «расходы на эксплуатацию и ремонт товаров, использование результатов работ» и 3 «качественные, функциональные и экологические характеристики объекта закупки» части 1 статьи 32 Закона о контрактной системе (если такие критерии установлены извещением об осуществлении закупки);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 подписывают протокол рассмотрения и оценки первых частей заявок на участие в закупке усиленными электронными подписями;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секретарь Комиссии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научно-исследовательских, опытно-конструкторских и технологических работ;</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на создание произведения литературы или искусства;</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работ по сохранению объектов культурного наследия (памятников истории и культуры) народов Российской Федерации;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r w:rsidRPr="00E627F1">
        <w:rPr>
          <w:color w:val="000000"/>
          <w:sz w:val="28"/>
          <w:szCs w:val="28"/>
        </w:rPr>
        <w:t> </w:t>
      </w:r>
      <w:r w:rsidRPr="00E627F1">
        <w:rPr>
          <w:color w:val="000000"/>
          <w:sz w:val="28"/>
          <w:szCs w:val="28"/>
          <w:lang w:val="ru-RU"/>
        </w:rPr>
        <w:t>члены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рассматривают вторые части заявок на участие в закупке, а также информацию и документы, направленные оператором электронной площадки в соответствии</w:t>
      </w:r>
      <w:r>
        <w:rPr>
          <w:color w:val="000000"/>
          <w:sz w:val="28"/>
          <w:szCs w:val="28"/>
          <w:lang w:val="ru-RU"/>
        </w:rPr>
        <w:t xml:space="preserve"> </w:t>
      </w:r>
      <w:r w:rsidRPr="00E627F1">
        <w:rPr>
          <w:color w:val="000000"/>
          <w:sz w:val="28"/>
          <w:szCs w:val="28"/>
          <w:lang w:val="ru-RU"/>
        </w:rPr>
        <w:t>с пунктом 2 части 10 статьи 48 Закона о контрактной системе,</w:t>
      </w:r>
      <w:r w:rsidRPr="00E627F1">
        <w:rPr>
          <w:color w:val="000000"/>
          <w:sz w:val="28"/>
          <w:szCs w:val="28"/>
        </w:rPr>
        <w:t> </w:t>
      </w:r>
      <w:r w:rsidRPr="00E627F1">
        <w:rPr>
          <w:color w:val="000000"/>
          <w:sz w:val="28"/>
          <w:szCs w:val="28"/>
          <w:lang w:val="ru-RU"/>
        </w:rPr>
        <w:t xml:space="preserve">и </w:t>
      </w:r>
      <w:r w:rsidRPr="00E627F1">
        <w:rPr>
          <w:color w:val="000000"/>
          <w:sz w:val="28"/>
          <w:szCs w:val="28"/>
          <w:lang w:val="ru-RU"/>
        </w:rPr>
        <w:lastRenderedPageBreak/>
        <w:t>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E627F1">
        <w:rPr>
          <w:color w:val="000000"/>
          <w:sz w:val="28"/>
          <w:szCs w:val="28"/>
          <w:lang w:val="ru-RU"/>
        </w:rPr>
        <w:t>извещению</w:t>
      </w:r>
      <w:proofErr w:type="gramEnd"/>
      <w:r w:rsidRPr="00E627F1">
        <w:rPr>
          <w:color w:val="000000"/>
          <w:sz w:val="28"/>
          <w:szCs w:val="28"/>
          <w:lang w:val="ru-RU"/>
        </w:rPr>
        <w:t xml:space="preserve"> об осуществлении закупки, по критерию, предусмотренному пунктом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части 1 статьи 32 Закона о контрактной системе (если такой критерий установлен извещением об осуществлении закупки);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подписывают протокол рассмотрения и оценки вторых частей заявок на участие в закупке усиленными электронными подписями;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секретарь Комиссии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6.7.1.3.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 члены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осуществляют оценку ценовых предложений по критерию, предусмотренному пунктом 1 «цена контракта, сумма цен единиц товара, работы, услуги» части 1 статьи 32 Закона о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в протоколе рассмотрения и оценки вторых частей заявок на участие в закупке, а также оценки</w:t>
      </w:r>
      <w:r w:rsidRPr="00E627F1">
        <w:rPr>
          <w:color w:val="000000"/>
          <w:sz w:val="28"/>
          <w:szCs w:val="28"/>
        </w:rPr>
        <w:t> </w:t>
      </w:r>
      <w:r w:rsidRPr="00E627F1">
        <w:rPr>
          <w:color w:val="000000"/>
          <w:sz w:val="28"/>
          <w:szCs w:val="28"/>
          <w:lang w:val="ru-RU"/>
        </w:rPr>
        <w:t>ценовых предложений по критерию, предусмотренному пунктом 1 «цена контракта, сумма цен единиц товара, работы, услуги» части 1 статьи 32</w:t>
      </w:r>
      <w:proofErr w:type="gramEnd"/>
      <w:r w:rsidRPr="00E627F1">
        <w:rPr>
          <w:color w:val="000000"/>
          <w:sz w:val="28"/>
          <w:szCs w:val="28"/>
          <w:lang w:val="ru-RU"/>
        </w:rPr>
        <w:t xml:space="preserve"> </w:t>
      </w:r>
      <w:proofErr w:type="gramStart"/>
      <w:r w:rsidRPr="00E627F1">
        <w:rPr>
          <w:color w:val="000000"/>
          <w:sz w:val="28"/>
          <w:szCs w:val="28"/>
          <w:lang w:val="ru-RU"/>
        </w:rPr>
        <w:t>Закона о контрактной системе,</w:t>
      </w:r>
      <w:r w:rsidRPr="00E627F1">
        <w:rPr>
          <w:color w:val="000000"/>
          <w:sz w:val="28"/>
          <w:szCs w:val="28"/>
        </w:rPr>
        <w:t> </w:t>
      </w:r>
      <w:r w:rsidRPr="00E627F1">
        <w:rPr>
          <w:color w:val="000000"/>
          <w:sz w:val="28"/>
          <w:szCs w:val="28"/>
          <w:lang w:val="ru-RU"/>
        </w:rPr>
        <w:t>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roofErr w:type="gramEnd"/>
      <w:r w:rsidRPr="00E627F1">
        <w:rPr>
          <w:color w:val="000000"/>
          <w:sz w:val="28"/>
          <w:szCs w:val="28"/>
          <w:lang w:val="ru-RU"/>
        </w:rPr>
        <w:t xml:space="preserve"> Заявке на участие в закупке победителя определения поставщика (подрядчика, исполнителя) присваивается первый номер. В случае</w:t>
      </w:r>
      <w:r w:rsidRPr="00E627F1">
        <w:rPr>
          <w:color w:val="000000"/>
          <w:sz w:val="28"/>
          <w:szCs w:val="28"/>
        </w:rPr>
        <w:t> </w:t>
      </w:r>
      <w:r w:rsidRPr="00E627F1">
        <w:rPr>
          <w:color w:val="000000"/>
          <w:sz w:val="28"/>
          <w:szCs w:val="28"/>
          <w:lang w:val="ru-RU"/>
        </w:rPr>
        <w:t>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подписывают протокол подведения итогов определения поставщика (подрядчика, исполнителя)</w:t>
      </w:r>
      <w:r w:rsidRPr="00E627F1">
        <w:rPr>
          <w:color w:val="000000"/>
          <w:sz w:val="28"/>
          <w:szCs w:val="28"/>
        </w:rPr>
        <w:t> </w:t>
      </w:r>
      <w:r w:rsidRPr="00E627F1">
        <w:rPr>
          <w:color w:val="000000"/>
          <w:sz w:val="28"/>
          <w:szCs w:val="28"/>
          <w:lang w:val="ru-RU"/>
        </w:rPr>
        <w:t>усиленными электронными подписями;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 секретарь Комиссии формирует с использованием электронной площадки протокол подведения итогов определения поставщика (подрядчика, исполнителя), </w:t>
      </w:r>
      <w:r w:rsidRPr="00E627F1">
        <w:rPr>
          <w:color w:val="000000"/>
          <w:sz w:val="28"/>
          <w:szCs w:val="28"/>
          <w:lang w:val="ru-RU"/>
        </w:rPr>
        <w:lastRenderedPageBreak/>
        <w:t>после подписания такого протокола усиленными электронными подписями членами Комиссии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6.7.1.4. При осуществлении процедуры определения поставщика (подрядчика, исполнителя) путем проведения электронного конкурса</w:t>
      </w:r>
      <w:r w:rsidRPr="00E627F1">
        <w:rPr>
          <w:color w:val="000000"/>
          <w:sz w:val="28"/>
          <w:szCs w:val="28"/>
        </w:rPr>
        <w:t> </w:t>
      </w:r>
      <w:r w:rsidRPr="00E627F1">
        <w:rPr>
          <w:color w:val="000000"/>
          <w:sz w:val="28"/>
          <w:szCs w:val="28"/>
          <w:lang w:val="ru-RU"/>
        </w:rPr>
        <w:t>Комиссия также выполняет иные действия в соответствии с положениями Закона о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r w:rsidRPr="00E627F1">
        <w:rPr>
          <w:color w:val="000000"/>
          <w:sz w:val="28"/>
          <w:szCs w:val="28"/>
        </w:rPr>
        <w:t> </w:t>
      </w:r>
      <w:r w:rsidRPr="00E627F1">
        <w:rPr>
          <w:color w:val="000000"/>
          <w:sz w:val="28"/>
          <w:szCs w:val="28"/>
          <w:lang w:val="ru-RU"/>
        </w:rPr>
        <w:t>члены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w:t>
      </w:r>
      <w:r w:rsidRPr="00E627F1">
        <w:rPr>
          <w:color w:val="000000"/>
          <w:sz w:val="28"/>
          <w:szCs w:val="28"/>
        </w:rPr>
        <w:t> </w:t>
      </w:r>
      <w:r w:rsidRPr="00E627F1">
        <w:rPr>
          <w:color w:val="000000"/>
          <w:sz w:val="28"/>
          <w:szCs w:val="28"/>
          <w:lang w:val="ru-RU"/>
        </w:rPr>
        <w:t xml:space="preserve">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w:t>
      </w:r>
      <w:proofErr w:type="gramEnd"/>
      <w:r w:rsidRPr="00E627F1">
        <w:rPr>
          <w:color w:val="000000"/>
          <w:sz w:val="28"/>
          <w:szCs w:val="28"/>
          <w:lang w:val="ru-RU"/>
        </w:rPr>
        <w:t xml:space="preserve">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на основании информации, содержащейся в протоколе подачи ценовых предложений, а также результатов рассмотрения заявок</w:t>
      </w:r>
      <w:r w:rsidRPr="00E627F1">
        <w:rPr>
          <w:color w:val="000000"/>
          <w:sz w:val="28"/>
          <w:szCs w:val="28"/>
        </w:rPr>
        <w:t> </w:t>
      </w:r>
      <w:r w:rsidRPr="00E627F1">
        <w:rPr>
          <w:color w:val="000000"/>
          <w:sz w:val="28"/>
          <w:szCs w:val="28"/>
          <w:lang w:val="ru-RU"/>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w:t>
      </w:r>
      <w:proofErr w:type="gramEnd"/>
      <w:r w:rsidRPr="00E627F1">
        <w:rPr>
          <w:color w:val="000000"/>
          <w:sz w:val="28"/>
          <w:szCs w:val="28"/>
          <w:lang w:val="ru-RU"/>
        </w:rPr>
        <w:t xml:space="preserve"> закупки, подавших ценовые предложения после подачи ценового предложения, предусмотренного абзацем 1 пункта 9 части 3 статьи</w:t>
      </w:r>
      <w:r w:rsidRPr="00E627F1">
        <w:rPr>
          <w:color w:val="000000"/>
          <w:sz w:val="28"/>
          <w:szCs w:val="28"/>
        </w:rPr>
        <w:t> </w:t>
      </w:r>
      <w:r w:rsidRPr="00E627F1">
        <w:rPr>
          <w:color w:val="000000"/>
          <w:sz w:val="28"/>
          <w:szCs w:val="28"/>
          <w:lang w:val="ru-RU"/>
        </w:rPr>
        <w:t>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подписывают протокол подведения итогов определения поставщика (подрядчика, исполнителя)</w:t>
      </w:r>
      <w:r w:rsidRPr="00E627F1">
        <w:rPr>
          <w:color w:val="000000"/>
          <w:sz w:val="28"/>
          <w:szCs w:val="28"/>
        </w:rPr>
        <w:t> </w:t>
      </w:r>
      <w:r w:rsidRPr="00E627F1">
        <w:rPr>
          <w:color w:val="000000"/>
          <w:sz w:val="28"/>
          <w:szCs w:val="28"/>
          <w:lang w:val="ru-RU"/>
        </w:rPr>
        <w:t>усиленными электронными подписями;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6.7.2.2. При осуществлении процедуры определения поставщика (подрядчика, исполнителя) путем</w:t>
      </w:r>
      <w:r w:rsidRPr="00E627F1">
        <w:rPr>
          <w:color w:val="000000"/>
          <w:sz w:val="28"/>
          <w:szCs w:val="28"/>
        </w:rPr>
        <w:t> </w:t>
      </w:r>
      <w:r w:rsidRPr="00E627F1">
        <w:rPr>
          <w:color w:val="000000"/>
          <w:sz w:val="28"/>
          <w:szCs w:val="28"/>
          <w:lang w:val="ru-RU"/>
        </w:rPr>
        <w:t>проведения электронного аукциона Комиссия также выполняет иные действия в</w:t>
      </w:r>
      <w:r w:rsidRPr="00E627F1">
        <w:rPr>
          <w:color w:val="000000"/>
          <w:sz w:val="28"/>
          <w:szCs w:val="28"/>
        </w:rPr>
        <w:t> </w:t>
      </w:r>
      <w:r w:rsidRPr="00E627F1">
        <w:rPr>
          <w:color w:val="000000"/>
          <w:sz w:val="28"/>
          <w:szCs w:val="28"/>
          <w:lang w:val="ru-RU"/>
        </w:rPr>
        <w:t>соответствии с положениями Закона</w:t>
      </w:r>
      <w:r w:rsidRPr="00E627F1">
        <w:rPr>
          <w:color w:val="000000"/>
          <w:sz w:val="28"/>
          <w:szCs w:val="28"/>
        </w:rPr>
        <w:t> </w:t>
      </w:r>
      <w:r w:rsidRPr="00E627F1">
        <w:rPr>
          <w:color w:val="000000"/>
          <w:sz w:val="28"/>
          <w:szCs w:val="28"/>
          <w:lang w:val="ru-RU"/>
        </w:rPr>
        <w:t>о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lastRenderedPageBreak/>
        <w:t>6.7.3.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roofErr w:type="gramEnd"/>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w:t>
      </w:r>
      <w:proofErr w:type="gramEnd"/>
      <w:r w:rsidRPr="00E627F1">
        <w:rPr>
          <w:color w:val="000000"/>
          <w:sz w:val="28"/>
          <w:szCs w:val="28"/>
          <w:lang w:val="ru-RU"/>
        </w:rPr>
        <w:t xml:space="preserve"> Заявке на участие в закупке победителя определения поставщика (подрядчика, исполнителя) присваивается первый номер. В случае</w:t>
      </w:r>
      <w:r w:rsidRPr="00E627F1">
        <w:rPr>
          <w:color w:val="000000"/>
          <w:sz w:val="28"/>
          <w:szCs w:val="28"/>
        </w:rPr>
        <w:t> </w:t>
      </w:r>
      <w:r w:rsidRPr="00E627F1">
        <w:rPr>
          <w:color w:val="000000"/>
          <w:sz w:val="28"/>
          <w:szCs w:val="28"/>
          <w:lang w:val="ru-RU"/>
        </w:rPr>
        <w:t>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подписывают</w:t>
      </w:r>
      <w:r w:rsidRPr="00E627F1">
        <w:rPr>
          <w:color w:val="000000"/>
          <w:sz w:val="28"/>
          <w:szCs w:val="28"/>
        </w:rPr>
        <w:t> </w:t>
      </w:r>
      <w:r w:rsidRPr="00E627F1">
        <w:rPr>
          <w:color w:val="000000"/>
          <w:sz w:val="28"/>
          <w:szCs w:val="28"/>
          <w:lang w:val="ru-RU"/>
        </w:rPr>
        <w:t xml:space="preserve">протокол подведения итогов определения поставщика (подрядчика, исполнителя);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6.7.3.2.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о контрактной системе.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6.8. </w:t>
      </w:r>
      <w:proofErr w:type="gramStart"/>
      <w:r w:rsidRPr="00E627F1">
        <w:rPr>
          <w:color w:val="000000"/>
          <w:sz w:val="28"/>
          <w:szCs w:val="28"/>
          <w:lang w:val="ru-RU"/>
        </w:rPr>
        <w:t>В соответствии с частью 1  статьи 46 Закона о контрактной системе при применении конкурентных способов определения поставщика (подрядчика, исполнителя) проведение переговоров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w:t>
      </w:r>
      <w:proofErr w:type="gramEnd"/>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
    <w:p w:rsidR="00B03BC0" w:rsidRPr="00E627F1" w:rsidRDefault="00B03BC0" w:rsidP="00210B58">
      <w:pPr>
        <w:tabs>
          <w:tab w:val="left" w:pos="709"/>
        </w:tabs>
        <w:spacing w:before="0" w:beforeAutospacing="0" w:after="0" w:afterAutospacing="0"/>
        <w:ind w:firstLine="709"/>
        <w:jc w:val="center"/>
        <w:rPr>
          <w:b/>
          <w:bCs/>
          <w:color w:val="000000"/>
          <w:sz w:val="28"/>
          <w:szCs w:val="28"/>
          <w:lang w:val="ru-RU"/>
        </w:rPr>
      </w:pPr>
    </w:p>
    <w:p w:rsidR="00B03BC0" w:rsidRPr="00E627F1" w:rsidRDefault="00B03BC0" w:rsidP="00210B58">
      <w:pPr>
        <w:tabs>
          <w:tab w:val="left" w:pos="709"/>
        </w:tabs>
        <w:spacing w:before="0" w:beforeAutospacing="0" w:after="0" w:afterAutospacing="0"/>
        <w:ind w:firstLine="709"/>
        <w:jc w:val="center"/>
        <w:rPr>
          <w:b/>
          <w:bCs/>
          <w:color w:val="000000"/>
          <w:sz w:val="28"/>
          <w:szCs w:val="28"/>
          <w:lang w:val="ru-RU"/>
        </w:rPr>
      </w:pPr>
      <w:r w:rsidRPr="00E627F1">
        <w:rPr>
          <w:b/>
          <w:bCs/>
          <w:color w:val="000000"/>
          <w:sz w:val="28"/>
          <w:szCs w:val="28"/>
          <w:lang w:val="ru-RU"/>
        </w:rPr>
        <w:lastRenderedPageBreak/>
        <w:t>7. Права и обязанности членов Комиссии</w:t>
      </w:r>
    </w:p>
    <w:p w:rsidR="00B03BC0" w:rsidRPr="00E627F1" w:rsidRDefault="00B03BC0" w:rsidP="00210B58">
      <w:pPr>
        <w:tabs>
          <w:tab w:val="left" w:pos="709"/>
        </w:tabs>
        <w:spacing w:before="0" w:beforeAutospacing="0" w:after="0" w:afterAutospacing="0"/>
        <w:ind w:firstLine="709"/>
        <w:jc w:val="center"/>
        <w:rPr>
          <w:color w:val="000000"/>
          <w:sz w:val="28"/>
          <w:szCs w:val="28"/>
          <w:lang w:val="ru-RU"/>
        </w:rPr>
      </w:pP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7.1. Члены Комиссии обязаны:</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7.1.1. Знать и руководствоваться в своей деятельности требованиями действующего законодательства Российской Федерации и Смоленской области о контрактной системе в сфере закупок и настоящего Положения.</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7.1.2. Присутствовать на заседаниях Комиссии лично, в том числе 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7.1.3. </w:t>
      </w:r>
      <w:proofErr w:type="gramStart"/>
      <w:r w:rsidRPr="00E627F1">
        <w:rPr>
          <w:color w:val="000000"/>
          <w:sz w:val="28"/>
          <w:szCs w:val="28"/>
          <w:lang w:val="ru-RU"/>
        </w:rPr>
        <w:t>Осуществлять рассмотрение и оценку заявок на участие в закупках, в том числе  в обязательном порядке проверять соответствие участников закупок требованиям, указанным в пунктах 1, 7.1, 10.1 части 1 и части 1.1 (при наличии такого требования) статьи 31 Закона о контрактной системе, требованиям, предусмотренным частями 2 и 2.1 статьи 31 указанного Федерального закона  (при осуществлении закупок, в отношении участников которых в</w:t>
      </w:r>
      <w:proofErr w:type="gramEnd"/>
      <w:r w:rsidRPr="00E627F1">
        <w:rPr>
          <w:color w:val="000000"/>
          <w:sz w:val="28"/>
          <w:szCs w:val="28"/>
          <w:lang w:val="ru-RU"/>
        </w:rPr>
        <w:t xml:space="preserve"> </w:t>
      </w:r>
      <w:proofErr w:type="gramStart"/>
      <w:r w:rsidRPr="00E627F1">
        <w:rPr>
          <w:color w:val="000000"/>
          <w:sz w:val="28"/>
          <w:szCs w:val="28"/>
          <w:lang w:val="ru-RU"/>
        </w:rPr>
        <w:t>соответствии</w:t>
      </w:r>
      <w:proofErr w:type="gramEnd"/>
      <w:r w:rsidRPr="00E627F1">
        <w:rPr>
          <w:color w:val="000000"/>
          <w:sz w:val="28"/>
          <w:szCs w:val="28"/>
          <w:lang w:val="ru-RU"/>
        </w:rPr>
        <w:t xml:space="preserve"> с частями 2 и 2.1 указанной статьи установлены дополнительные требования), а именно:</w:t>
      </w:r>
    </w:p>
    <w:p w:rsidR="00B03BC0" w:rsidRPr="00E627F1" w:rsidRDefault="00B03BC0" w:rsidP="00210B58">
      <w:pPr>
        <w:autoSpaceDE w:val="0"/>
        <w:autoSpaceDN w:val="0"/>
        <w:adjustRightInd w:val="0"/>
        <w:spacing w:before="0" w:beforeAutospacing="0" w:after="0" w:afterAutospacing="0"/>
        <w:ind w:firstLine="709"/>
        <w:jc w:val="both"/>
        <w:rPr>
          <w:bCs/>
          <w:color w:val="000000"/>
          <w:sz w:val="28"/>
          <w:szCs w:val="28"/>
          <w:lang w:val="ru-RU"/>
        </w:rPr>
      </w:pPr>
      <w:r w:rsidRPr="00E627F1">
        <w:rPr>
          <w:color w:val="000000"/>
          <w:sz w:val="28"/>
          <w:szCs w:val="28"/>
          <w:lang w:val="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627F1">
        <w:rPr>
          <w:color w:val="000000"/>
          <w:sz w:val="28"/>
          <w:szCs w:val="28"/>
          <w:lang w:val="ru-RU"/>
        </w:rPr>
        <w:t>являющихся</w:t>
      </w:r>
      <w:proofErr w:type="gramEnd"/>
      <w:r w:rsidRPr="00E627F1">
        <w:rPr>
          <w:color w:val="000000"/>
          <w:sz w:val="28"/>
          <w:szCs w:val="28"/>
          <w:lang w:val="ru-RU"/>
        </w:rPr>
        <w:t xml:space="preserve"> объектом закупки</w:t>
      </w:r>
      <w:r w:rsidRPr="00E627F1">
        <w:rPr>
          <w:bCs/>
          <w:color w:val="000000"/>
          <w:sz w:val="28"/>
          <w:szCs w:val="28"/>
          <w:lang w:val="ru-RU"/>
        </w:rPr>
        <w:t>;</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 требованиям о </w:t>
      </w:r>
      <w:proofErr w:type="gramStart"/>
      <w:r w:rsidRPr="00E627F1">
        <w:rPr>
          <w:color w:val="000000"/>
          <w:sz w:val="28"/>
          <w:szCs w:val="28"/>
          <w:lang w:val="ru-RU"/>
        </w:rPr>
        <w:t>не привлечении</w:t>
      </w:r>
      <w:proofErr w:type="gramEnd"/>
      <w:r w:rsidRPr="00E627F1">
        <w:rPr>
          <w:color w:val="000000"/>
          <w:sz w:val="28"/>
          <w:szCs w:val="28"/>
          <w:lang w:val="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требованиям о том, что участник закупки не является иностранным агентом;</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требованиям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указанного Федерального закона (при наличии такого требования);</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 xml:space="preserve">- дополнительным требованиям, в том числе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 (при осуществлении закупок, в отношении участников которых в соответствии с частью 2 статьи 31 Закона о контрактной системе установлены дополнительные требования);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roofErr w:type="gramStart"/>
      <w:r w:rsidRPr="00E627F1">
        <w:rPr>
          <w:color w:val="000000"/>
          <w:sz w:val="28"/>
          <w:szCs w:val="28"/>
          <w:lang w:val="ru-RU"/>
        </w:rPr>
        <w:t>- дополнительному требованию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w:t>
      </w:r>
      <w:proofErr w:type="gramEnd"/>
      <w:r w:rsidRPr="00E627F1">
        <w:rPr>
          <w:color w:val="000000"/>
          <w:sz w:val="28"/>
          <w:szCs w:val="28"/>
          <w:lang w:val="ru-RU"/>
        </w:rPr>
        <w:t xml:space="preserve">, договора, при этом стоимость исполненных обязательств по таким </w:t>
      </w:r>
      <w:r w:rsidRPr="00E627F1">
        <w:rPr>
          <w:color w:val="000000"/>
          <w:sz w:val="28"/>
          <w:szCs w:val="28"/>
          <w:lang w:val="ru-RU"/>
        </w:rPr>
        <w:lastRenderedPageBreak/>
        <w:t>контракту, договору должна составлять не менее двадцати процентов начальной (максимальной) цены контракта (при осуществлении закупок, в отношении участников которых в соответствии с частью 2.1 статьи 31 Закона о контрактной системе установлено соответствующее дополнительное требование);</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7.1.4. Принимать решения в пределах своей компетенции, предусмотренной Законом о контрактной системе и настоящим Положением.</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7.1.5.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Законом о контрактной системе.</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7.1.6. Обеспечивать конфиденциальность информации, содержащейся в заявках участников и иных документах, 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в ходе работы Комиссии.</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7.1.7. </w:t>
      </w:r>
      <w:proofErr w:type="gramStart"/>
      <w:r w:rsidRPr="00E627F1">
        <w:rPr>
          <w:rFonts w:ascii="Times New Roman" w:hAnsi="Times New Roman" w:cs="Times New Roman"/>
          <w:color w:val="000000"/>
          <w:sz w:val="28"/>
          <w:szCs w:val="28"/>
          <w:lang w:val="ru-RU"/>
        </w:rPr>
        <w:t xml:space="preserve">Принимать меры по предотвращению и урегулированию конфликта интересов, в том числе незамедлительно сообщать  Председателю Комиссии, а также письменно уведомить руководителя уполномоченного органа (уполномоченного учреждения) (или лицо, его замещающее) о возможности возникновения либо возникшем конфликте интересов, под которым понимаются случаи, приведенные в </w:t>
      </w:r>
      <w:r w:rsidRPr="00E627F1">
        <w:rPr>
          <w:rFonts w:ascii="Times New Roman" w:hAnsi="Times New Roman" w:cs="Times New Roman"/>
          <w:sz w:val="28"/>
          <w:szCs w:val="28"/>
          <w:lang w:val="ru-RU"/>
        </w:rPr>
        <w:t xml:space="preserve">подпункте 1.3.8 пункта 1.3 раздела 1 настоящего Положения, в порядке, </w:t>
      </w:r>
      <w:r w:rsidRPr="00E627F1">
        <w:rPr>
          <w:rFonts w:ascii="Times New Roman" w:hAnsi="Times New Roman" w:cs="Times New Roman"/>
          <w:color w:val="000000"/>
          <w:sz w:val="28"/>
          <w:szCs w:val="28"/>
          <w:lang w:val="ru-RU"/>
        </w:rPr>
        <w:t>предусмотренном разделом 8 настоящего Положения.</w:t>
      </w:r>
      <w:proofErr w:type="gramEnd"/>
    </w:p>
    <w:p w:rsidR="00B03BC0" w:rsidRPr="00E627F1" w:rsidRDefault="00B03BC0" w:rsidP="00210B58">
      <w:pPr>
        <w:pStyle w:val="ConsPlusNormal0"/>
        <w:ind w:firstLine="709"/>
        <w:jc w:val="both"/>
        <w:rPr>
          <w:rFonts w:ascii="Times New Roman" w:hAnsi="Times New Roman" w:cs="Times New Roman"/>
          <w:bCs/>
          <w:sz w:val="28"/>
          <w:szCs w:val="28"/>
          <w:lang w:val="ru-RU"/>
        </w:rPr>
      </w:pPr>
      <w:r w:rsidRPr="00E627F1">
        <w:rPr>
          <w:rFonts w:ascii="Times New Roman" w:hAnsi="Times New Roman" w:cs="Times New Roman"/>
          <w:color w:val="000000"/>
          <w:sz w:val="28"/>
          <w:szCs w:val="28"/>
          <w:lang w:val="ru-RU"/>
        </w:rPr>
        <w:t>7.1.8.</w:t>
      </w:r>
      <w:r w:rsidRPr="00E627F1">
        <w:rPr>
          <w:rFonts w:ascii="Times New Roman" w:hAnsi="Times New Roman" w:cs="Times New Roman"/>
          <w:bCs/>
          <w:color w:val="000000"/>
          <w:sz w:val="28"/>
          <w:szCs w:val="28"/>
          <w:lang w:val="ru-RU"/>
        </w:rPr>
        <w:t xml:space="preserve"> Соблюдать запреты на привлечение к работе Комиссии, установленные </w:t>
      </w:r>
      <w:r w:rsidRPr="00E627F1">
        <w:rPr>
          <w:rFonts w:ascii="Times New Roman" w:hAnsi="Times New Roman" w:cs="Times New Roman"/>
          <w:bCs/>
          <w:sz w:val="28"/>
          <w:szCs w:val="28"/>
          <w:lang w:val="ru-RU"/>
        </w:rPr>
        <w:t xml:space="preserve">пунктом 4.9, не допускать обстоятельств, указанных в пункте 4.10. раздела 4 настоящего Положения, незамедлительно сообщать о наличии таких обстоятельств, </w:t>
      </w:r>
      <w:r w:rsidRPr="00E627F1">
        <w:rPr>
          <w:rFonts w:ascii="Times New Roman" w:hAnsi="Times New Roman" w:cs="Times New Roman"/>
          <w:bCs/>
          <w:color w:val="000000"/>
          <w:sz w:val="28"/>
          <w:szCs w:val="28"/>
          <w:lang w:val="ru-RU"/>
        </w:rPr>
        <w:t xml:space="preserve">препятствующих участию в работе Комиссии, в порядке, установленном подпунктом </w:t>
      </w:r>
      <w:r w:rsidRPr="00E627F1">
        <w:rPr>
          <w:rFonts w:ascii="Times New Roman" w:hAnsi="Times New Roman" w:cs="Times New Roman"/>
          <w:bCs/>
          <w:sz w:val="28"/>
          <w:szCs w:val="28"/>
          <w:lang w:val="ru-RU"/>
        </w:rPr>
        <w:t xml:space="preserve">7.1.7 пункта 7.1 настоящего раздела,  разделом 8 Положения. </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bCs/>
          <w:color w:val="000000"/>
          <w:sz w:val="28"/>
          <w:szCs w:val="28"/>
          <w:lang w:val="ru-RU"/>
        </w:rPr>
        <w:t xml:space="preserve">7.1.9. </w:t>
      </w:r>
      <w:r w:rsidRPr="00E627F1">
        <w:rPr>
          <w:rFonts w:ascii="Times New Roman" w:hAnsi="Times New Roman" w:cs="Times New Roman"/>
          <w:color w:val="000000"/>
          <w:sz w:val="28"/>
          <w:szCs w:val="28"/>
          <w:lang w:val="ru-RU"/>
        </w:rPr>
        <w:t>Подписывать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 (подрядчика, исполнителя) и предусмотренные Законом о контрактной системе.</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7.1.10. Не совершать любые действия,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7.1.11.  Исполнять обязанности,  предусмотренные статьей 13.3 Федерального закона  от 25.12.2008 года № 273-ФЗ «О противодействии коррупции», а также локальными нормативными актами, регулирующими вопросы предупреждения и противодействия коррупции в уполномоченном учреждении, в том числе:</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 воздерживаться от совершения и (или) участия в совершении коррупционных правонарушений в интересах или от имени уполномоченного учреждения, Комиссии;</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уполномоченного учреждения, Комиссии; </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 xml:space="preserve">- незамедлительно информировать лицо, ответственное за реализацию </w:t>
      </w:r>
      <w:r w:rsidRPr="00E627F1">
        <w:rPr>
          <w:rFonts w:ascii="Times New Roman" w:hAnsi="Times New Roman" w:cs="Times New Roman"/>
          <w:color w:val="000000"/>
          <w:sz w:val="28"/>
          <w:szCs w:val="28"/>
          <w:lang w:val="ru-RU"/>
        </w:rPr>
        <w:lastRenderedPageBreak/>
        <w:t>антикоррупционной политики или руководителя уполномоченного учреждения (или лицо, его замещающее) о случаях склонения к совершению коррупционных правонарушений;</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ставшей известной информации о случаях совершения коррупционных правонарушений другими членами Комиссии.</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7.1.12. Выполнять иные обязанности, предусмотренные законодательством.</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7.2. Члены Комиссии вправе:</w:t>
      </w:r>
    </w:p>
    <w:p w:rsidR="00B03BC0" w:rsidRPr="00E627F1" w:rsidRDefault="00B03BC0" w:rsidP="00210B58">
      <w:pPr>
        <w:pStyle w:val="ConsPlusNormal0"/>
        <w:ind w:firstLine="709"/>
        <w:jc w:val="both"/>
        <w:rPr>
          <w:rFonts w:ascii="Times New Roman" w:hAnsi="Times New Roman" w:cs="Times New Roman"/>
          <w:bCs/>
          <w:iCs/>
          <w:color w:val="000000"/>
          <w:sz w:val="28"/>
          <w:szCs w:val="28"/>
          <w:lang w:val="ru-RU"/>
        </w:rPr>
      </w:pPr>
      <w:r w:rsidRPr="00E627F1">
        <w:rPr>
          <w:rFonts w:ascii="Times New Roman" w:hAnsi="Times New Roman" w:cs="Times New Roman"/>
          <w:color w:val="000000"/>
          <w:sz w:val="28"/>
          <w:szCs w:val="28"/>
          <w:lang w:val="ru-RU"/>
        </w:rPr>
        <w:t xml:space="preserve">7.2.1. </w:t>
      </w:r>
      <w:r w:rsidRPr="00E627F1">
        <w:rPr>
          <w:rFonts w:ascii="Times New Roman" w:hAnsi="Times New Roman" w:cs="Times New Roman"/>
          <w:bCs/>
          <w:iCs/>
          <w:color w:val="000000"/>
          <w:sz w:val="28"/>
          <w:szCs w:val="28"/>
          <w:lang w:val="ru-RU"/>
        </w:rPr>
        <w:t xml:space="preserve">Участвовать в заседании с использованием систем </w:t>
      </w:r>
      <w:r w:rsidRPr="00EF68BC">
        <w:rPr>
          <w:rFonts w:ascii="Times New Roman" w:hAnsi="Times New Roman" w:cs="Times New Roman"/>
          <w:bCs/>
          <w:iCs/>
          <w:color w:val="000000"/>
          <w:sz w:val="28"/>
          <w:szCs w:val="28"/>
          <w:lang w:val="ru-RU"/>
        </w:rPr>
        <w:t>видео-конференц-связи с соблюдением требований законодательства Рос</w:t>
      </w:r>
      <w:r w:rsidRPr="00E627F1">
        <w:rPr>
          <w:rFonts w:ascii="Times New Roman" w:hAnsi="Times New Roman" w:cs="Times New Roman"/>
          <w:bCs/>
          <w:iCs/>
          <w:color w:val="000000"/>
          <w:sz w:val="28"/>
          <w:szCs w:val="28"/>
          <w:lang w:val="ru-RU"/>
        </w:rPr>
        <w:t>сийской Федерации о защите государственной тайны.</w:t>
      </w:r>
    </w:p>
    <w:p w:rsidR="00B03BC0" w:rsidRPr="00E627F1" w:rsidRDefault="00B03BC0" w:rsidP="00210B58">
      <w:pPr>
        <w:pStyle w:val="ConsPlusNormal0"/>
        <w:ind w:firstLine="709"/>
        <w:jc w:val="both"/>
        <w:rPr>
          <w:rFonts w:ascii="Times New Roman" w:hAnsi="Times New Roman" w:cs="Times New Roman"/>
          <w:bCs/>
          <w:iCs/>
          <w:color w:val="000000"/>
          <w:sz w:val="28"/>
          <w:szCs w:val="28"/>
          <w:lang w:val="ru-RU"/>
        </w:rPr>
      </w:pPr>
      <w:r w:rsidRPr="00E627F1">
        <w:rPr>
          <w:rFonts w:ascii="Times New Roman" w:hAnsi="Times New Roman" w:cs="Times New Roman"/>
          <w:bCs/>
          <w:iCs/>
          <w:color w:val="000000"/>
          <w:sz w:val="28"/>
          <w:szCs w:val="28"/>
          <w:lang w:val="ru-RU"/>
        </w:rPr>
        <w:t>7.2.2. Знакомиться со всеми представленными на рассмотрение документами, сведениями и материалами, входящими в состав заявки на участие в закупке.</w:t>
      </w:r>
    </w:p>
    <w:p w:rsidR="00B03BC0" w:rsidRPr="00E627F1" w:rsidRDefault="00B03BC0" w:rsidP="00210B58">
      <w:pPr>
        <w:pStyle w:val="ConsPlusNormal0"/>
        <w:ind w:firstLine="709"/>
        <w:jc w:val="both"/>
        <w:rPr>
          <w:rFonts w:ascii="Times New Roman" w:hAnsi="Times New Roman" w:cs="Times New Roman"/>
          <w:bCs/>
          <w:iCs/>
          <w:color w:val="000000"/>
          <w:sz w:val="28"/>
          <w:szCs w:val="28"/>
          <w:lang w:val="ru-RU"/>
        </w:rPr>
      </w:pPr>
      <w:r w:rsidRPr="00E627F1">
        <w:rPr>
          <w:rFonts w:ascii="Times New Roman" w:hAnsi="Times New Roman" w:cs="Times New Roman"/>
          <w:bCs/>
          <w:iCs/>
          <w:color w:val="000000"/>
          <w:sz w:val="28"/>
          <w:szCs w:val="28"/>
          <w:lang w:val="ru-RU"/>
        </w:rPr>
        <w:t>7.2.3. Выступать по вопросам повестки дня на заседаниях Комиссии.</w:t>
      </w:r>
    </w:p>
    <w:p w:rsidR="00B03BC0" w:rsidRPr="00E627F1" w:rsidRDefault="00B03BC0" w:rsidP="00210B58">
      <w:pPr>
        <w:pStyle w:val="ConsPlusNormal0"/>
        <w:ind w:firstLine="709"/>
        <w:jc w:val="both"/>
        <w:rPr>
          <w:rFonts w:ascii="Times New Roman" w:hAnsi="Times New Roman" w:cs="Times New Roman"/>
          <w:bCs/>
          <w:iCs/>
          <w:color w:val="000000"/>
          <w:sz w:val="28"/>
          <w:szCs w:val="28"/>
          <w:lang w:val="ru-RU"/>
        </w:rPr>
      </w:pPr>
      <w:r w:rsidRPr="00E627F1">
        <w:rPr>
          <w:rFonts w:ascii="Times New Roman" w:hAnsi="Times New Roman" w:cs="Times New Roman"/>
          <w:bCs/>
          <w:iCs/>
          <w:color w:val="000000"/>
          <w:sz w:val="28"/>
          <w:szCs w:val="28"/>
          <w:lang w:val="ru-RU"/>
        </w:rPr>
        <w:t>7.2.4. П</w:t>
      </w:r>
      <w:r w:rsidRPr="00E627F1">
        <w:rPr>
          <w:rFonts w:ascii="Times New Roman" w:hAnsi="Times New Roman" w:cs="Times New Roman"/>
          <w:color w:val="000000"/>
          <w:sz w:val="28"/>
          <w:szCs w:val="28"/>
          <w:lang w:val="ru-RU"/>
        </w:rPr>
        <w:t xml:space="preserve">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rsidR="00B03BC0" w:rsidRPr="00E627F1" w:rsidRDefault="00B03BC0" w:rsidP="00210B58">
      <w:pPr>
        <w:pStyle w:val="ConsPlusNormal0"/>
        <w:ind w:firstLine="709"/>
        <w:jc w:val="both"/>
        <w:rPr>
          <w:rFonts w:ascii="Times New Roman" w:hAnsi="Times New Roman" w:cs="Times New Roman"/>
          <w:bCs/>
          <w:iCs/>
          <w:color w:val="000000"/>
          <w:sz w:val="28"/>
          <w:szCs w:val="28"/>
          <w:lang w:val="ru-RU"/>
        </w:rPr>
      </w:pPr>
      <w:r w:rsidRPr="00E627F1">
        <w:rPr>
          <w:rFonts w:ascii="Times New Roman" w:hAnsi="Times New Roman" w:cs="Times New Roman"/>
          <w:bCs/>
          <w:iCs/>
          <w:color w:val="000000"/>
          <w:sz w:val="28"/>
          <w:szCs w:val="28"/>
          <w:lang w:val="ru-RU"/>
        </w:rPr>
        <w:t>7.2.5. Принимать решения в пределах своей компетенции.</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bCs/>
          <w:iCs/>
          <w:color w:val="000000"/>
          <w:sz w:val="28"/>
          <w:szCs w:val="28"/>
          <w:lang w:val="ru-RU"/>
        </w:rPr>
        <w:t>7.2.6. Знакомиться с содержанием протоколов, составленных в ходе проведения процедуры определения поставщика (подрядчика, исполнителя), проверять правильность их оформления</w:t>
      </w:r>
      <w:r w:rsidRPr="00E627F1">
        <w:rPr>
          <w:rFonts w:ascii="Times New Roman" w:hAnsi="Times New Roman" w:cs="Times New Roman"/>
          <w:color w:val="000000"/>
          <w:sz w:val="28"/>
          <w:szCs w:val="28"/>
          <w:lang w:val="ru-RU"/>
        </w:rPr>
        <w:t>, в том числе правильность отражения в протоколе своего решения.</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7.2.7. Обращаться к председателю Комиссии с предложениями, касающимися организации работы Комиссии.</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 xml:space="preserve">7.2.8. </w:t>
      </w:r>
      <w:r w:rsidRPr="00E627F1">
        <w:rPr>
          <w:rFonts w:ascii="Times New Roman" w:hAnsi="Times New Roman" w:cs="Times New Roman"/>
          <w:bCs/>
          <w:iCs/>
          <w:color w:val="000000"/>
          <w:sz w:val="28"/>
          <w:szCs w:val="28"/>
          <w:lang w:val="ru-RU"/>
        </w:rPr>
        <w:t>В целях обеспечения экспертной оценки извещения об осуществлении закупки, заявок на участие в закупке привлекать экспертов, экспертные организации.</w:t>
      </w:r>
    </w:p>
    <w:p w:rsidR="00B03BC0" w:rsidRPr="00E627F1" w:rsidRDefault="00B03BC0" w:rsidP="00210B58">
      <w:pPr>
        <w:pStyle w:val="ConsPlusNormal0"/>
        <w:ind w:firstLine="709"/>
        <w:jc w:val="both"/>
        <w:rPr>
          <w:rFonts w:ascii="Times New Roman" w:hAnsi="Times New Roman" w:cs="Times New Roman"/>
          <w:color w:val="000000"/>
          <w:sz w:val="28"/>
          <w:szCs w:val="28"/>
          <w:lang w:val="ru-RU"/>
        </w:rPr>
      </w:pPr>
      <w:r w:rsidRPr="00E627F1">
        <w:rPr>
          <w:rFonts w:ascii="Times New Roman" w:hAnsi="Times New Roman" w:cs="Times New Roman"/>
          <w:color w:val="000000"/>
          <w:sz w:val="28"/>
          <w:szCs w:val="28"/>
          <w:lang w:val="ru-RU"/>
        </w:rPr>
        <w:t>7.2.9. Пользоваться иными правами, предусмотренными законодательством.</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p>
    <w:p w:rsidR="00B03BC0" w:rsidRPr="00E627F1" w:rsidRDefault="00B03BC0" w:rsidP="00210B58">
      <w:pPr>
        <w:spacing w:before="0" w:beforeAutospacing="0" w:after="0" w:afterAutospacing="0"/>
        <w:ind w:firstLine="709"/>
        <w:jc w:val="center"/>
        <w:rPr>
          <w:b/>
          <w:color w:val="000000"/>
          <w:sz w:val="28"/>
          <w:szCs w:val="28"/>
          <w:lang w:val="ru-RU"/>
        </w:rPr>
      </w:pPr>
      <w:r w:rsidRPr="00E627F1">
        <w:rPr>
          <w:b/>
          <w:color w:val="000000"/>
          <w:sz w:val="28"/>
          <w:szCs w:val="28"/>
          <w:lang w:val="ru-RU"/>
        </w:rPr>
        <w:t>8. Порядок раскрытия и урегулирования конфликта интересов, действий по недопущению нарушения запретов</w:t>
      </w:r>
    </w:p>
    <w:p w:rsidR="00B03BC0" w:rsidRPr="00E627F1" w:rsidRDefault="00B03BC0" w:rsidP="00210B58">
      <w:pPr>
        <w:tabs>
          <w:tab w:val="left" w:pos="993"/>
        </w:tabs>
        <w:spacing w:before="0" w:beforeAutospacing="0" w:after="0" w:afterAutospacing="0"/>
        <w:ind w:firstLine="709"/>
        <w:jc w:val="both"/>
        <w:rPr>
          <w:b/>
          <w:color w:val="000000"/>
          <w:sz w:val="28"/>
          <w:szCs w:val="28"/>
          <w:lang w:val="ru-RU"/>
        </w:rPr>
      </w:pPr>
    </w:p>
    <w:p w:rsidR="00B03BC0" w:rsidRPr="00E627F1" w:rsidRDefault="00B03BC0" w:rsidP="00210B58">
      <w:pPr>
        <w:tabs>
          <w:tab w:val="left" w:pos="993"/>
        </w:tabs>
        <w:spacing w:before="0" w:beforeAutospacing="0" w:after="0" w:afterAutospacing="0"/>
        <w:ind w:firstLine="709"/>
        <w:jc w:val="both"/>
        <w:rPr>
          <w:sz w:val="28"/>
          <w:szCs w:val="28"/>
          <w:lang w:val="ru-RU"/>
        </w:rPr>
      </w:pPr>
      <w:r w:rsidRPr="00E627F1">
        <w:rPr>
          <w:sz w:val="28"/>
          <w:szCs w:val="28"/>
          <w:lang w:val="ru-RU"/>
        </w:rPr>
        <w:t>8.1. </w:t>
      </w:r>
      <w:proofErr w:type="gramStart"/>
      <w:r w:rsidRPr="00E627F1">
        <w:rPr>
          <w:sz w:val="28"/>
          <w:szCs w:val="28"/>
          <w:lang w:val="ru-RU"/>
        </w:rPr>
        <w:t>Член Комиссии, обнаруживший в процессе работы Комиссии обстоятельства, свидетельствующие о возможности возникновения либо возникшем конфликте интересов, под которым понимаются случаи, приведенные в подпункте 1.3.8 пункта 1.3 раздела 1 настоящего Положения, либо о нарушении запретов, установленных пунктом 4.9, либо о возникновении обстоятельств, указанных в пункте 4.10. раздела 4 настоящего Положения, либо свою личную заинтересованность в результатах определения поставщика (подрядчика, исполнителя) должен</w:t>
      </w:r>
      <w:proofErr w:type="gramEnd"/>
      <w:r w:rsidRPr="00E627F1">
        <w:rPr>
          <w:sz w:val="28"/>
          <w:szCs w:val="28"/>
          <w:lang w:val="ru-RU"/>
        </w:rPr>
        <w:t xml:space="preserve"> незамедлительно сообщать  об этом Председателю Комиссии,  а также, письменно уведомить руководителя уполномоченного органа (уполномоченного учреждения) (или лицо, его замещающее), подав соответствующее уведомление (Приложение к настоящему Положению). </w:t>
      </w:r>
    </w:p>
    <w:p w:rsidR="00B03BC0" w:rsidRPr="00E627F1" w:rsidRDefault="00B03BC0" w:rsidP="00210B58">
      <w:pPr>
        <w:tabs>
          <w:tab w:val="left" w:pos="993"/>
        </w:tabs>
        <w:spacing w:before="0" w:beforeAutospacing="0" w:after="0" w:afterAutospacing="0"/>
        <w:ind w:firstLine="709"/>
        <w:jc w:val="both"/>
        <w:rPr>
          <w:sz w:val="28"/>
          <w:szCs w:val="28"/>
          <w:lang w:val="ru-RU"/>
        </w:rPr>
      </w:pPr>
      <w:r w:rsidRPr="00E627F1">
        <w:rPr>
          <w:sz w:val="28"/>
          <w:szCs w:val="28"/>
          <w:lang w:val="ru-RU"/>
        </w:rPr>
        <w:lastRenderedPageBreak/>
        <w:t>8.2. </w:t>
      </w:r>
      <w:proofErr w:type="gramStart"/>
      <w:r w:rsidRPr="00E627F1">
        <w:rPr>
          <w:sz w:val="28"/>
          <w:szCs w:val="28"/>
          <w:lang w:val="ru-RU"/>
        </w:rPr>
        <w:t>Руководитель уполномоченного органа (уполномоченного учреждения) (или лицо, его замещающее) на основании поступившего уведомления принимает решение о замене члена Комиссии относительно конкретной закупки,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указанных в пункте 4.9, и (или) возникновение обстоятельств, указанных в пункте 4.10 раздела 4 настоящего Положения.</w:t>
      </w:r>
      <w:proofErr w:type="gramEnd"/>
    </w:p>
    <w:p w:rsidR="00B03BC0" w:rsidRPr="00E627F1" w:rsidRDefault="00B03BC0" w:rsidP="00210B58">
      <w:pPr>
        <w:pStyle w:val="a9"/>
        <w:tabs>
          <w:tab w:val="left" w:pos="993"/>
        </w:tabs>
        <w:spacing w:before="0" w:beforeAutospacing="0" w:after="0" w:afterAutospacing="0"/>
        <w:ind w:left="0" w:firstLine="709"/>
        <w:jc w:val="both"/>
        <w:rPr>
          <w:color w:val="000000"/>
          <w:sz w:val="28"/>
          <w:szCs w:val="28"/>
          <w:lang w:val="ru-RU"/>
        </w:rPr>
      </w:pPr>
      <w:r w:rsidRPr="00E627F1">
        <w:rPr>
          <w:color w:val="000000"/>
          <w:sz w:val="28"/>
          <w:szCs w:val="28"/>
          <w:lang w:val="ru-RU"/>
        </w:rPr>
        <w:t>8.3. Замена члена Комиссии допускается только по решению уполномоченного органа (уполномоченного учреждения), принявшего решение о создании комиссии, которое оформляется приказом.</w:t>
      </w:r>
    </w:p>
    <w:p w:rsidR="00B03BC0" w:rsidRPr="00E627F1" w:rsidRDefault="00B03BC0" w:rsidP="00210B58">
      <w:pPr>
        <w:pStyle w:val="a9"/>
        <w:tabs>
          <w:tab w:val="left" w:pos="993"/>
        </w:tabs>
        <w:spacing w:before="0" w:beforeAutospacing="0" w:after="0" w:afterAutospacing="0"/>
        <w:ind w:left="0" w:firstLine="709"/>
        <w:jc w:val="both"/>
        <w:rPr>
          <w:color w:val="000000"/>
          <w:sz w:val="28"/>
          <w:szCs w:val="28"/>
          <w:lang w:val="ru-RU"/>
        </w:rPr>
      </w:pPr>
    </w:p>
    <w:p w:rsidR="00B03BC0" w:rsidRPr="00E627F1" w:rsidRDefault="00B03BC0" w:rsidP="00210B58">
      <w:pPr>
        <w:pStyle w:val="a9"/>
        <w:tabs>
          <w:tab w:val="left" w:pos="993"/>
        </w:tabs>
        <w:spacing w:before="0" w:beforeAutospacing="0" w:after="0" w:afterAutospacing="0"/>
        <w:ind w:left="0" w:firstLine="709"/>
        <w:jc w:val="center"/>
        <w:rPr>
          <w:b/>
          <w:color w:val="000000"/>
          <w:sz w:val="28"/>
          <w:szCs w:val="28"/>
          <w:lang w:val="ru-RU"/>
        </w:rPr>
      </w:pPr>
      <w:r w:rsidRPr="00E627F1">
        <w:rPr>
          <w:b/>
          <w:color w:val="000000"/>
          <w:sz w:val="28"/>
          <w:szCs w:val="28"/>
          <w:lang w:val="ru-RU"/>
        </w:rPr>
        <w:t>9. Обжалование</w:t>
      </w:r>
    </w:p>
    <w:p w:rsidR="00B03BC0" w:rsidRPr="00E627F1" w:rsidRDefault="00B03BC0" w:rsidP="00210B58">
      <w:pPr>
        <w:pStyle w:val="a9"/>
        <w:tabs>
          <w:tab w:val="left" w:pos="993"/>
        </w:tabs>
        <w:spacing w:before="0" w:beforeAutospacing="0" w:after="0" w:afterAutospacing="0"/>
        <w:ind w:left="0" w:firstLine="709"/>
        <w:jc w:val="center"/>
        <w:rPr>
          <w:color w:val="000000"/>
          <w:sz w:val="28"/>
          <w:szCs w:val="28"/>
          <w:lang w:val="ru-RU"/>
        </w:rPr>
      </w:pPr>
    </w:p>
    <w:p w:rsidR="00B03BC0" w:rsidRPr="00E627F1" w:rsidRDefault="00B03BC0" w:rsidP="00210B58">
      <w:pPr>
        <w:tabs>
          <w:tab w:val="left" w:pos="709"/>
        </w:tabs>
        <w:spacing w:before="0" w:beforeAutospacing="0" w:after="0" w:afterAutospacing="0"/>
        <w:ind w:firstLine="709"/>
        <w:jc w:val="both"/>
        <w:rPr>
          <w:bCs/>
          <w:iCs/>
          <w:color w:val="000000"/>
          <w:sz w:val="28"/>
          <w:szCs w:val="28"/>
          <w:lang w:val="ru-RU"/>
        </w:rPr>
      </w:pPr>
      <w:r w:rsidRPr="00E627F1">
        <w:rPr>
          <w:color w:val="000000"/>
          <w:sz w:val="28"/>
          <w:szCs w:val="28"/>
          <w:lang w:val="ru-RU"/>
        </w:rPr>
        <w:t xml:space="preserve">9.1. </w:t>
      </w:r>
      <w:r w:rsidRPr="00E627F1">
        <w:rPr>
          <w:bCs/>
          <w:iCs/>
          <w:color w:val="000000"/>
          <w:sz w:val="28"/>
          <w:szCs w:val="28"/>
          <w:lang w:val="ru-RU"/>
        </w:rPr>
        <w:t>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gramStart"/>
      <w:r>
        <w:rPr>
          <w:bCs/>
          <w:iCs/>
          <w:color w:val="000000"/>
          <w:sz w:val="28"/>
          <w:szCs w:val="28"/>
          <w:lang w:val="ru-RU"/>
        </w:rPr>
        <w:t xml:space="preserve"> </w:t>
      </w:r>
      <w:r w:rsidRPr="00E627F1">
        <w:rPr>
          <w:bCs/>
          <w:iCs/>
          <w:color w:val="000000"/>
          <w:sz w:val="28"/>
          <w:szCs w:val="28"/>
          <w:lang w:val="ru-RU"/>
        </w:rPr>
        <w:t>(</w:t>
      </w:r>
      <w:r>
        <w:rPr>
          <w:bCs/>
          <w:iCs/>
          <w:color w:val="000000"/>
          <w:sz w:val="28"/>
          <w:szCs w:val="28"/>
          <w:lang w:val="ru-RU"/>
        </w:rPr>
        <w:t>-</w:t>
      </w:r>
      <w:proofErr w:type="spellStart"/>
      <w:proofErr w:type="gramEnd"/>
      <w:r w:rsidRPr="00E627F1">
        <w:rPr>
          <w:bCs/>
          <w:iCs/>
          <w:color w:val="000000"/>
          <w:sz w:val="28"/>
          <w:szCs w:val="28"/>
          <w:lang w:val="ru-RU"/>
        </w:rPr>
        <w:t>ов</w:t>
      </w:r>
      <w:proofErr w:type="spellEnd"/>
      <w:r w:rsidRPr="00E627F1">
        <w:rPr>
          <w:bCs/>
          <w:iCs/>
          <w:color w:val="000000"/>
          <w:sz w:val="28"/>
          <w:szCs w:val="28"/>
          <w:lang w:val="ru-RU"/>
        </w:rPr>
        <w:t xml:space="preserve">) закупки. </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9.2. Решение Комиссии, принятое в нарушение требований Закона о контрактной системе и настоящего Положения, обжалуется в порядке,</w:t>
      </w:r>
      <w:r w:rsidRPr="00E627F1">
        <w:rPr>
          <w:color w:val="000000"/>
          <w:sz w:val="28"/>
          <w:szCs w:val="28"/>
        </w:rPr>
        <w:t> </w:t>
      </w:r>
      <w:r w:rsidRPr="00E627F1">
        <w:rPr>
          <w:color w:val="000000"/>
          <w:sz w:val="28"/>
          <w:szCs w:val="28"/>
          <w:lang w:val="ru-RU"/>
        </w:rPr>
        <w:t>установленном Законом</w:t>
      </w:r>
      <w:r>
        <w:rPr>
          <w:color w:val="000000"/>
          <w:sz w:val="28"/>
          <w:szCs w:val="28"/>
          <w:lang w:val="ru-RU"/>
        </w:rPr>
        <w:t xml:space="preserve"> </w:t>
      </w:r>
      <w:r w:rsidRPr="00E627F1">
        <w:rPr>
          <w:color w:val="000000"/>
          <w:sz w:val="28"/>
          <w:szCs w:val="28"/>
          <w:lang w:val="ru-RU"/>
        </w:rPr>
        <w:t>о контрактной системе, и может быть признано недействительным</w:t>
      </w:r>
      <w:r>
        <w:rPr>
          <w:color w:val="000000"/>
          <w:sz w:val="28"/>
          <w:szCs w:val="28"/>
          <w:lang w:val="ru-RU"/>
        </w:rPr>
        <w:t xml:space="preserve"> </w:t>
      </w:r>
      <w:r w:rsidRPr="00E627F1">
        <w:rPr>
          <w:color w:val="000000"/>
          <w:sz w:val="28"/>
          <w:szCs w:val="28"/>
          <w:lang w:val="ru-RU"/>
        </w:rPr>
        <w:t>по решению</w:t>
      </w:r>
      <w:r w:rsidRPr="00E627F1">
        <w:rPr>
          <w:color w:val="000000"/>
          <w:sz w:val="28"/>
          <w:szCs w:val="28"/>
        </w:rPr>
        <w:t> </w:t>
      </w:r>
      <w:r w:rsidRPr="00E627F1">
        <w:rPr>
          <w:color w:val="000000"/>
          <w:sz w:val="28"/>
          <w:szCs w:val="28"/>
          <w:lang w:val="ru-RU"/>
        </w:rPr>
        <w:t>контрольного органа в сфере закупок.</w:t>
      </w:r>
    </w:p>
    <w:p w:rsidR="00B03BC0" w:rsidRPr="00E627F1" w:rsidRDefault="00B03BC0" w:rsidP="00210B58">
      <w:pPr>
        <w:tabs>
          <w:tab w:val="left" w:pos="709"/>
        </w:tabs>
        <w:spacing w:before="0" w:beforeAutospacing="0" w:after="0" w:afterAutospacing="0"/>
        <w:ind w:firstLine="709"/>
        <w:jc w:val="both"/>
        <w:rPr>
          <w:b/>
          <w:color w:val="000000"/>
          <w:sz w:val="28"/>
          <w:szCs w:val="28"/>
          <w:lang w:val="ru-RU"/>
        </w:rPr>
      </w:pPr>
    </w:p>
    <w:p w:rsidR="00B03BC0" w:rsidRPr="00E627F1" w:rsidRDefault="00B03BC0" w:rsidP="00210B58">
      <w:pPr>
        <w:tabs>
          <w:tab w:val="left" w:pos="709"/>
        </w:tabs>
        <w:spacing w:before="0" w:beforeAutospacing="0" w:after="0" w:afterAutospacing="0"/>
        <w:ind w:firstLine="709"/>
        <w:jc w:val="center"/>
        <w:rPr>
          <w:b/>
          <w:color w:val="000000"/>
          <w:sz w:val="28"/>
          <w:szCs w:val="28"/>
          <w:lang w:val="ru-RU"/>
        </w:rPr>
      </w:pPr>
      <w:r w:rsidRPr="00E627F1">
        <w:rPr>
          <w:b/>
          <w:color w:val="000000"/>
          <w:sz w:val="28"/>
          <w:szCs w:val="28"/>
          <w:lang w:val="ru-RU"/>
        </w:rPr>
        <w:t>10. Ответственность членов Комиссии</w:t>
      </w:r>
    </w:p>
    <w:p w:rsidR="00B03BC0" w:rsidRPr="00E627F1" w:rsidRDefault="00B03BC0" w:rsidP="00210B58">
      <w:pPr>
        <w:tabs>
          <w:tab w:val="left" w:pos="709"/>
        </w:tabs>
        <w:spacing w:before="0" w:beforeAutospacing="0" w:after="0" w:afterAutospacing="0"/>
        <w:ind w:firstLine="709"/>
        <w:jc w:val="center"/>
        <w:rPr>
          <w:color w:val="000000"/>
          <w:sz w:val="28"/>
          <w:szCs w:val="28"/>
          <w:lang w:val="ru-RU"/>
        </w:rPr>
      </w:pPr>
    </w:p>
    <w:p w:rsidR="00B03BC0" w:rsidRPr="00E627F1" w:rsidRDefault="00B03BC0" w:rsidP="00210B58">
      <w:pPr>
        <w:widowControl w:val="0"/>
        <w:tabs>
          <w:tab w:val="num" w:pos="709"/>
        </w:tabs>
        <w:spacing w:before="0" w:beforeAutospacing="0" w:after="0" w:afterAutospacing="0"/>
        <w:ind w:firstLine="709"/>
        <w:jc w:val="both"/>
        <w:rPr>
          <w:bCs/>
          <w:iCs/>
          <w:color w:val="000000"/>
          <w:sz w:val="28"/>
          <w:szCs w:val="28"/>
          <w:lang w:val="ru-RU"/>
        </w:rPr>
      </w:pPr>
      <w:r w:rsidRPr="00E627F1">
        <w:rPr>
          <w:color w:val="000000"/>
          <w:sz w:val="28"/>
          <w:szCs w:val="28"/>
          <w:lang w:val="ru-RU"/>
        </w:rPr>
        <w:t xml:space="preserve">10.1. </w:t>
      </w:r>
      <w:r w:rsidRPr="00E627F1">
        <w:rPr>
          <w:bCs/>
          <w:color w:val="000000"/>
          <w:sz w:val="28"/>
          <w:szCs w:val="28"/>
          <w:lang w:val="ru-RU"/>
        </w:rPr>
        <w:t>Члены Комиссии несут персональную ответственность за соблюдение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03BC0" w:rsidRPr="00E627F1" w:rsidRDefault="00B03BC0" w:rsidP="00210B58">
      <w:pPr>
        <w:tabs>
          <w:tab w:val="left" w:pos="709"/>
        </w:tabs>
        <w:spacing w:before="0" w:beforeAutospacing="0" w:after="0" w:afterAutospacing="0"/>
        <w:ind w:firstLine="709"/>
        <w:jc w:val="both"/>
        <w:rPr>
          <w:color w:val="000000"/>
          <w:sz w:val="28"/>
          <w:szCs w:val="28"/>
          <w:lang w:val="ru-RU"/>
        </w:rPr>
      </w:pPr>
      <w:r w:rsidRPr="00E627F1">
        <w:rPr>
          <w:color w:val="000000"/>
          <w:sz w:val="28"/>
          <w:szCs w:val="28"/>
          <w:lang w:val="ru-RU"/>
        </w:rPr>
        <w:t>10.2.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w:t>
      </w:r>
      <w:r w:rsidRPr="00E627F1">
        <w:rPr>
          <w:color w:val="000000"/>
          <w:sz w:val="28"/>
          <w:szCs w:val="28"/>
        </w:rPr>
        <w:t> </w:t>
      </w:r>
      <w:r w:rsidRPr="00E627F1">
        <w:rPr>
          <w:color w:val="000000"/>
          <w:sz w:val="28"/>
          <w:szCs w:val="28"/>
          <w:lang w:val="ru-RU"/>
        </w:rPr>
        <w:t>Российской Федерации.</w:t>
      </w:r>
    </w:p>
    <w:p w:rsidR="00B03BC0" w:rsidRPr="00E627F1" w:rsidRDefault="00B03BC0" w:rsidP="00210B58">
      <w:pPr>
        <w:widowControl w:val="0"/>
        <w:tabs>
          <w:tab w:val="num" w:pos="709"/>
        </w:tabs>
        <w:spacing w:before="0" w:beforeAutospacing="0" w:after="0" w:afterAutospacing="0"/>
        <w:ind w:firstLine="709"/>
        <w:jc w:val="both"/>
        <w:rPr>
          <w:bCs/>
          <w:iCs/>
          <w:color w:val="000000"/>
          <w:sz w:val="28"/>
          <w:szCs w:val="28"/>
          <w:highlight w:val="yellow"/>
          <w:lang w:val="ru-RU"/>
        </w:rPr>
      </w:pPr>
    </w:p>
    <w:p w:rsidR="00B03BC0" w:rsidRPr="00E627F1" w:rsidRDefault="00B03BC0" w:rsidP="00210B58">
      <w:pPr>
        <w:tabs>
          <w:tab w:val="left" w:pos="8220"/>
        </w:tabs>
        <w:spacing w:before="0" w:beforeAutospacing="0" w:after="0" w:afterAutospacing="0"/>
        <w:ind w:firstLine="709"/>
        <w:rPr>
          <w:bCs/>
          <w:iCs/>
          <w:color w:val="000000"/>
          <w:sz w:val="28"/>
          <w:szCs w:val="28"/>
          <w:lang w:val="ru-RU"/>
        </w:rPr>
      </w:pPr>
    </w:p>
    <w:p w:rsidR="00B03BC0" w:rsidRPr="00E627F1" w:rsidRDefault="00B03BC0" w:rsidP="00210B58">
      <w:pPr>
        <w:tabs>
          <w:tab w:val="left" w:pos="8220"/>
        </w:tabs>
        <w:spacing w:before="0" w:beforeAutospacing="0" w:after="0" w:afterAutospacing="0"/>
        <w:ind w:firstLine="709"/>
        <w:rPr>
          <w:bCs/>
          <w:iCs/>
          <w:color w:val="000000"/>
          <w:sz w:val="28"/>
          <w:szCs w:val="28"/>
          <w:lang w:val="ru-RU"/>
        </w:rPr>
      </w:pPr>
    </w:p>
    <w:p w:rsidR="00B03BC0" w:rsidRPr="00E627F1" w:rsidRDefault="00B03BC0" w:rsidP="00210B58">
      <w:pPr>
        <w:tabs>
          <w:tab w:val="left" w:pos="8220"/>
        </w:tabs>
        <w:spacing w:before="0" w:beforeAutospacing="0" w:after="0" w:afterAutospacing="0"/>
        <w:ind w:firstLine="709"/>
        <w:rPr>
          <w:bCs/>
          <w:iCs/>
          <w:color w:val="000000"/>
          <w:sz w:val="28"/>
          <w:szCs w:val="28"/>
          <w:lang w:val="ru-RU"/>
        </w:rPr>
      </w:pPr>
    </w:p>
    <w:p w:rsidR="00B03BC0" w:rsidRPr="00E627F1" w:rsidRDefault="00B03BC0" w:rsidP="00210B58">
      <w:pPr>
        <w:tabs>
          <w:tab w:val="left" w:pos="8220"/>
        </w:tabs>
        <w:spacing w:before="0" w:beforeAutospacing="0" w:after="0" w:afterAutospacing="0"/>
        <w:ind w:firstLine="709"/>
        <w:rPr>
          <w:bCs/>
          <w:iCs/>
          <w:color w:val="000000"/>
          <w:sz w:val="28"/>
          <w:szCs w:val="28"/>
          <w:lang w:val="ru-RU"/>
        </w:rPr>
      </w:pPr>
    </w:p>
    <w:p w:rsidR="00B03BC0" w:rsidRPr="00E627F1" w:rsidRDefault="00B03BC0" w:rsidP="00B46DFD">
      <w:pPr>
        <w:tabs>
          <w:tab w:val="left" w:pos="8220"/>
        </w:tabs>
        <w:spacing w:before="0" w:beforeAutospacing="0" w:after="0" w:afterAutospacing="0"/>
        <w:rPr>
          <w:bCs/>
          <w:iCs/>
          <w:color w:val="000000"/>
          <w:sz w:val="28"/>
          <w:szCs w:val="28"/>
          <w:lang w:val="ru-RU"/>
        </w:rPr>
      </w:pPr>
    </w:p>
    <w:p w:rsidR="00B03BC0" w:rsidRPr="00E627F1" w:rsidRDefault="00B03BC0" w:rsidP="00B46DFD">
      <w:pPr>
        <w:tabs>
          <w:tab w:val="left" w:pos="8220"/>
        </w:tabs>
        <w:spacing w:before="0" w:beforeAutospacing="0" w:after="0" w:afterAutospacing="0"/>
        <w:rPr>
          <w:bCs/>
          <w:iCs/>
          <w:color w:val="000000"/>
          <w:sz w:val="28"/>
          <w:szCs w:val="28"/>
          <w:lang w:val="ru-RU"/>
        </w:rPr>
      </w:pPr>
    </w:p>
    <w:p w:rsidR="00B03BC0" w:rsidRPr="00E627F1" w:rsidRDefault="00B03BC0" w:rsidP="00B46DFD">
      <w:pPr>
        <w:tabs>
          <w:tab w:val="left" w:pos="8220"/>
        </w:tabs>
        <w:spacing w:before="0" w:beforeAutospacing="0" w:after="0" w:afterAutospacing="0"/>
        <w:rPr>
          <w:bCs/>
          <w:iCs/>
          <w:color w:val="000000"/>
          <w:sz w:val="28"/>
          <w:szCs w:val="28"/>
          <w:lang w:val="ru-RU"/>
        </w:rPr>
      </w:pPr>
    </w:p>
    <w:p w:rsidR="00B03BC0" w:rsidRPr="00E627F1" w:rsidRDefault="00B03BC0" w:rsidP="00B46DFD">
      <w:pPr>
        <w:tabs>
          <w:tab w:val="left" w:pos="8220"/>
        </w:tabs>
        <w:spacing w:before="0" w:beforeAutospacing="0" w:after="0" w:afterAutospacing="0"/>
        <w:rPr>
          <w:bCs/>
          <w:iCs/>
          <w:color w:val="000000"/>
          <w:sz w:val="28"/>
          <w:szCs w:val="28"/>
          <w:lang w:val="ru-RU"/>
        </w:rPr>
      </w:pPr>
    </w:p>
    <w:p w:rsidR="00B03BC0" w:rsidRPr="00E627F1" w:rsidRDefault="00B03BC0" w:rsidP="00B46DFD">
      <w:pPr>
        <w:tabs>
          <w:tab w:val="left" w:pos="8220"/>
        </w:tabs>
        <w:spacing w:before="0" w:beforeAutospacing="0" w:after="0" w:afterAutospacing="0"/>
        <w:rPr>
          <w:bCs/>
          <w:iCs/>
          <w:color w:val="000000"/>
          <w:sz w:val="28"/>
          <w:szCs w:val="28"/>
          <w:lang w:val="ru-RU"/>
        </w:rPr>
      </w:pPr>
    </w:p>
    <w:p w:rsidR="00B03BC0" w:rsidRPr="00E627F1" w:rsidRDefault="00B03BC0" w:rsidP="00B46DFD">
      <w:pPr>
        <w:tabs>
          <w:tab w:val="left" w:pos="8220"/>
        </w:tabs>
        <w:spacing w:before="0" w:beforeAutospacing="0" w:after="0" w:afterAutospacing="0"/>
        <w:rPr>
          <w:bCs/>
          <w:iCs/>
          <w:color w:val="000000"/>
          <w:sz w:val="28"/>
          <w:szCs w:val="28"/>
          <w:lang w:val="ru-RU"/>
        </w:rPr>
      </w:pPr>
    </w:p>
    <w:p w:rsidR="00B03BC0" w:rsidRDefault="00B03BC0" w:rsidP="00B46DFD">
      <w:pPr>
        <w:tabs>
          <w:tab w:val="left" w:pos="8220"/>
        </w:tabs>
        <w:spacing w:before="0" w:beforeAutospacing="0" w:after="0" w:afterAutospacing="0"/>
        <w:jc w:val="right"/>
        <w:rPr>
          <w:color w:val="000000"/>
          <w:sz w:val="28"/>
          <w:szCs w:val="28"/>
          <w:lang w:val="ru-RU"/>
        </w:rPr>
      </w:pPr>
    </w:p>
    <w:p w:rsidR="00B03BC0" w:rsidRDefault="00B03BC0" w:rsidP="00B46DFD">
      <w:pPr>
        <w:tabs>
          <w:tab w:val="left" w:pos="8220"/>
        </w:tabs>
        <w:spacing w:before="0" w:beforeAutospacing="0" w:after="0" w:afterAutospacing="0"/>
        <w:jc w:val="right"/>
        <w:rPr>
          <w:color w:val="000000"/>
          <w:sz w:val="28"/>
          <w:szCs w:val="28"/>
          <w:lang w:val="ru-RU"/>
        </w:rPr>
      </w:pPr>
    </w:p>
    <w:p w:rsidR="00B03BC0" w:rsidRDefault="00B03BC0" w:rsidP="00B46DFD">
      <w:pPr>
        <w:tabs>
          <w:tab w:val="left" w:pos="8220"/>
        </w:tabs>
        <w:spacing w:before="0" w:beforeAutospacing="0" w:after="0" w:afterAutospacing="0"/>
        <w:jc w:val="right"/>
        <w:rPr>
          <w:color w:val="000000"/>
          <w:sz w:val="28"/>
          <w:szCs w:val="28"/>
          <w:lang w:val="ru-RU"/>
        </w:rPr>
      </w:pPr>
    </w:p>
    <w:p w:rsidR="00B03BC0" w:rsidRDefault="00B03BC0" w:rsidP="00B46DFD">
      <w:pPr>
        <w:tabs>
          <w:tab w:val="left" w:pos="8220"/>
        </w:tabs>
        <w:spacing w:before="0" w:beforeAutospacing="0" w:after="0" w:afterAutospacing="0"/>
        <w:jc w:val="right"/>
        <w:rPr>
          <w:color w:val="000000"/>
          <w:sz w:val="28"/>
          <w:szCs w:val="28"/>
          <w:lang w:val="ru-RU"/>
        </w:rPr>
      </w:pPr>
    </w:p>
    <w:p w:rsidR="00B03BC0" w:rsidRDefault="00B03BC0" w:rsidP="00EF68BC">
      <w:pPr>
        <w:tabs>
          <w:tab w:val="left" w:pos="4500"/>
          <w:tab w:val="left" w:pos="6090"/>
          <w:tab w:val="left" w:pos="8220"/>
          <w:tab w:val="right" w:pos="9638"/>
        </w:tabs>
        <w:spacing w:before="0" w:beforeAutospacing="0" w:after="0" w:afterAutospacing="0"/>
        <w:rPr>
          <w:b/>
          <w:color w:val="000000"/>
          <w:sz w:val="28"/>
          <w:szCs w:val="28"/>
          <w:lang w:val="ru-RU"/>
        </w:rPr>
      </w:pPr>
      <w:r>
        <w:rPr>
          <w:color w:val="000000"/>
          <w:sz w:val="28"/>
          <w:szCs w:val="28"/>
          <w:lang w:val="ru-RU"/>
        </w:rPr>
        <w:lastRenderedPageBreak/>
        <w:tab/>
        <w:t xml:space="preserve">                          </w:t>
      </w:r>
      <w:r w:rsidRPr="00EF68BC">
        <w:rPr>
          <w:color w:val="000000"/>
          <w:sz w:val="28"/>
          <w:szCs w:val="28"/>
          <w:lang w:val="ru-RU"/>
        </w:rPr>
        <w:t xml:space="preserve">Приложение </w:t>
      </w:r>
      <w:r w:rsidRPr="00E627F1">
        <w:rPr>
          <w:b/>
          <w:color w:val="000000"/>
          <w:sz w:val="28"/>
          <w:szCs w:val="28"/>
          <w:lang w:val="ru-RU"/>
        </w:rPr>
        <w:t xml:space="preserve">                                                </w:t>
      </w:r>
      <w:r>
        <w:rPr>
          <w:b/>
          <w:color w:val="000000"/>
          <w:sz w:val="28"/>
          <w:szCs w:val="28"/>
          <w:lang w:val="ru-RU"/>
        </w:rPr>
        <w:t xml:space="preserve">  </w:t>
      </w:r>
    </w:p>
    <w:p w:rsidR="00B03BC0" w:rsidRDefault="00B03BC0" w:rsidP="00EF68BC">
      <w:pPr>
        <w:tabs>
          <w:tab w:val="left" w:pos="4500"/>
          <w:tab w:val="left" w:pos="6090"/>
          <w:tab w:val="left" w:pos="8220"/>
          <w:tab w:val="right" w:pos="9638"/>
        </w:tabs>
        <w:spacing w:before="0" w:beforeAutospacing="0" w:after="0" w:afterAutospacing="0"/>
        <w:rPr>
          <w:color w:val="000000"/>
          <w:sz w:val="28"/>
          <w:szCs w:val="28"/>
          <w:lang w:val="ru-RU"/>
        </w:rPr>
      </w:pPr>
      <w:r>
        <w:rPr>
          <w:b/>
          <w:color w:val="000000"/>
          <w:sz w:val="28"/>
          <w:szCs w:val="28"/>
          <w:lang w:val="ru-RU"/>
        </w:rPr>
        <w:t xml:space="preserve">                                                                  </w:t>
      </w:r>
      <w:proofErr w:type="gramStart"/>
      <w:r w:rsidRPr="00E627F1">
        <w:rPr>
          <w:color w:val="000000"/>
          <w:sz w:val="28"/>
          <w:szCs w:val="28"/>
          <w:lang w:val="ru-RU"/>
        </w:rPr>
        <w:t>Руководителю</w:t>
      </w:r>
      <w:r>
        <w:rPr>
          <w:color w:val="000000"/>
          <w:sz w:val="28"/>
          <w:szCs w:val="28"/>
          <w:lang w:val="ru-RU"/>
        </w:rPr>
        <w:t xml:space="preserve"> </w:t>
      </w:r>
      <w:r w:rsidRPr="00E627F1">
        <w:rPr>
          <w:color w:val="000000"/>
          <w:sz w:val="28"/>
          <w:szCs w:val="28"/>
          <w:lang w:val="ru-RU"/>
        </w:rPr>
        <w:t xml:space="preserve">(уполномоченного органа </w:t>
      </w:r>
      <w:proofErr w:type="gramEnd"/>
    </w:p>
    <w:p w:rsidR="00B03BC0" w:rsidRPr="00E627F1" w:rsidRDefault="00B03BC0" w:rsidP="00EF68BC">
      <w:pPr>
        <w:tabs>
          <w:tab w:val="left" w:pos="4500"/>
          <w:tab w:val="left" w:pos="6090"/>
          <w:tab w:val="left" w:pos="8220"/>
          <w:tab w:val="right" w:pos="9638"/>
        </w:tabs>
        <w:spacing w:before="0" w:beforeAutospacing="0" w:after="0" w:afterAutospacing="0"/>
        <w:rPr>
          <w:color w:val="000000"/>
          <w:sz w:val="28"/>
          <w:szCs w:val="28"/>
          <w:lang w:val="ru-RU"/>
        </w:rPr>
      </w:pPr>
      <w:r>
        <w:rPr>
          <w:color w:val="000000"/>
          <w:sz w:val="28"/>
          <w:szCs w:val="28"/>
          <w:lang w:val="ru-RU"/>
        </w:rPr>
        <w:t xml:space="preserve">                                                                  </w:t>
      </w:r>
      <w:r w:rsidRPr="00E627F1">
        <w:rPr>
          <w:color w:val="000000"/>
          <w:sz w:val="28"/>
          <w:szCs w:val="28"/>
          <w:lang w:val="ru-RU"/>
        </w:rPr>
        <w:t xml:space="preserve">(уполномоченного учреждения)  </w:t>
      </w:r>
    </w:p>
    <w:p w:rsidR="00B03BC0" w:rsidRPr="00E627F1" w:rsidRDefault="00B03BC0" w:rsidP="00EF68BC">
      <w:pPr>
        <w:tabs>
          <w:tab w:val="left" w:pos="4500"/>
          <w:tab w:val="left" w:pos="8220"/>
        </w:tabs>
        <w:spacing w:before="0" w:beforeAutospacing="0" w:after="0" w:afterAutospacing="0"/>
        <w:ind w:left="4536"/>
        <w:rPr>
          <w:color w:val="000000"/>
          <w:sz w:val="28"/>
          <w:szCs w:val="28"/>
          <w:lang w:val="ru-RU"/>
        </w:rPr>
      </w:pPr>
      <w:r w:rsidRPr="00E627F1">
        <w:rPr>
          <w:color w:val="000000"/>
          <w:sz w:val="28"/>
          <w:szCs w:val="28"/>
          <w:lang w:val="ru-RU"/>
        </w:rPr>
        <w:t xml:space="preserve">  (лицу его замещающему)</w:t>
      </w:r>
    </w:p>
    <w:p w:rsidR="00B03BC0" w:rsidRPr="00E627F1" w:rsidRDefault="00B03BC0" w:rsidP="00EF68BC">
      <w:pPr>
        <w:tabs>
          <w:tab w:val="left" w:pos="4500"/>
          <w:tab w:val="left" w:pos="8220"/>
        </w:tabs>
        <w:spacing w:before="0" w:beforeAutospacing="0" w:after="0" w:afterAutospacing="0"/>
        <w:jc w:val="right"/>
        <w:rPr>
          <w:b/>
          <w:color w:val="000000"/>
          <w:sz w:val="28"/>
          <w:szCs w:val="28"/>
          <w:lang w:val="ru-RU"/>
        </w:rPr>
      </w:pPr>
    </w:p>
    <w:p w:rsidR="00B03BC0" w:rsidRPr="00EF68BC" w:rsidRDefault="00B03BC0" w:rsidP="00EF68BC">
      <w:pPr>
        <w:pBdr>
          <w:top w:val="single" w:sz="4" w:space="1" w:color="auto"/>
        </w:pBdr>
        <w:tabs>
          <w:tab w:val="left" w:pos="4500"/>
        </w:tabs>
        <w:autoSpaceDE w:val="0"/>
        <w:autoSpaceDN w:val="0"/>
        <w:spacing w:before="0" w:beforeAutospacing="0" w:after="0" w:afterAutospacing="0"/>
        <w:ind w:left="4536"/>
        <w:rPr>
          <w:rFonts w:eastAsia="SimSun"/>
          <w:color w:val="000000"/>
          <w:lang w:val="ru-RU" w:eastAsia="zh-CN"/>
        </w:rPr>
      </w:pPr>
      <w:r w:rsidRPr="00EF68BC">
        <w:rPr>
          <w:rFonts w:eastAsia="SimSun"/>
          <w:color w:val="000000"/>
          <w:lang w:val="ru-RU" w:eastAsia="zh-CN"/>
        </w:rPr>
        <w:t>(должность, фамилия, имя, отчество (при наличии))</w:t>
      </w:r>
    </w:p>
    <w:p w:rsidR="00B03BC0" w:rsidRPr="00E627F1" w:rsidRDefault="00B03BC0" w:rsidP="00EF68BC">
      <w:pPr>
        <w:tabs>
          <w:tab w:val="left" w:pos="4500"/>
        </w:tabs>
        <w:autoSpaceDE w:val="0"/>
        <w:autoSpaceDN w:val="0"/>
        <w:spacing w:before="0" w:beforeAutospacing="0" w:after="0" w:afterAutospacing="0"/>
        <w:ind w:left="4536"/>
        <w:rPr>
          <w:rFonts w:eastAsia="SimSun"/>
          <w:color w:val="000000"/>
          <w:sz w:val="28"/>
          <w:szCs w:val="28"/>
          <w:lang w:val="ru-RU" w:eastAsia="zh-CN"/>
        </w:rPr>
      </w:pPr>
      <w:r w:rsidRPr="00E627F1">
        <w:rPr>
          <w:rFonts w:eastAsia="SimSun"/>
          <w:color w:val="000000"/>
          <w:sz w:val="28"/>
          <w:szCs w:val="28"/>
          <w:lang w:val="ru-RU" w:eastAsia="zh-CN"/>
        </w:rPr>
        <w:t>от</w:t>
      </w:r>
    </w:p>
    <w:p w:rsidR="00B03BC0" w:rsidRPr="00E627F1" w:rsidRDefault="00B03BC0" w:rsidP="00EF68BC">
      <w:pPr>
        <w:tabs>
          <w:tab w:val="left" w:pos="4500"/>
        </w:tabs>
        <w:autoSpaceDE w:val="0"/>
        <w:autoSpaceDN w:val="0"/>
        <w:spacing w:before="0" w:beforeAutospacing="0" w:after="0" w:afterAutospacing="0"/>
        <w:ind w:left="4536"/>
        <w:rPr>
          <w:rFonts w:eastAsia="SimSun"/>
          <w:color w:val="000000"/>
          <w:sz w:val="28"/>
          <w:szCs w:val="28"/>
          <w:lang w:val="ru-RU" w:eastAsia="zh-CN"/>
        </w:rPr>
      </w:pPr>
    </w:p>
    <w:p w:rsidR="00B03BC0" w:rsidRPr="00EF68BC" w:rsidRDefault="00B03BC0" w:rsidP="00EF68BC">
      <w:pPr>
        <w:pBdr>
          <w:top w:val="single" w:sz="4" w:space="1" w:color="auto"/>
        </w:pBdr>
        <w:tabs>
          <w:tab w:val="left" w:pos="4500"/>
        </w:tabs>
        <w:autoSpaceDE w:val="0"/>
        <w:autoSpaceDN w:val="0"/>
        <w:spacing w:before="0" w:beforeAutospacing="0" w:after="0" w:afterAutospacing="0"/>
        <w:ind w:left="4536"/>
        <w:jc w:val="center"/>
        <w:rPr>
          <w:rFonts w:eastAsia="SimSun"/>
          <w:color w:val="000000"/>
          <w:lang w:val="ru-RU" w:eastAsia="zh-CN"/>
        </w:rPr>
      </w:pPr>
      <w:r w:rsidRPr="00EF68BC">
        <w:rPr>
          <w:rFonts w:eastAsia="SimSun"/>
          <w:color w:val="000000"/>
          <w:lang w:val="ru-RU" w:eastAsia="zh-CN"/>
        </w:rPr>
        <w:t>(должность, фамилия, имя, отчество (при наличии))</w:t>
      </w:r>
    </w:p>
    <w:p w:rsidR="00B03BC0" w:rsidRPr="00E627F1" w:rsidRDefault="00B03BC0" w:rsidP="0037675B">
      <w:pPr>
        <w:autoSpaceDE w:val="0"/>
        <w:autoSpaceDN w:val="0"/>
        <w:spacing w:before="0" w:beforeAutospacing="0" w:after="0" w:afterAutospacing="0"/>
        <w:jc w:val="center"/>
        <w:rPr>
          <w:rFonts w:eastAsia="SimSun"/>
          <w:b/>
          <w:bCs/>
          <w:color w:val="000000"/>
          <w:sz w:val="28"/>
          <w:szCs w:val="28"/>
          <w:lang w:val="ru-RU" w:eastAsia="zh-CN"/>
        </w:rPr>
      </w:pPr>
    </w:p>
    <w:p w:rsidR="00B03BC0" w:rsidRPr="00E627F1" w:rsidRDefault="00B03BC0" w:rsidP="0037675B">
      <w:pPr>
        <w:autoSpaceDE w:val="0"/>
        <w:autoSpaceDN w:val="0"/>
        <w:spacing w:before="0" w:beforeAutospacing="0" w:after="0" w:afterAutospacing="0"/>
        <w:jc w:val="center"/>
        <w:rPr>
          <w:rFonts w:eastAsia="SimSun"/>
          <w:b/>
          <w:bCs/>
          <w:color w:val="000000"/>
          <w:sz w:val="28"/>
          <w:szCs w:val="28"/>
          <w:lang w:val="ru-RU" w:eastAsia="zh-CN"/>
        </w:rPr>
      </w:pPr>
      <w:r w:rsidRPr="00E627F1">
        <w:rPr>
          <w:rFonts w:eastAsia="SimSun"/>
          <w:b/>
          <w:bCs/>
          <w:color w:val="000000"/>
          <w:sz w:val="28"/>
          <w:szCs w:val="28"/>
          <w:lang w:val="ru-RU" w:eastAsia="zh-CN"/>
        </w:rPr>
        <w:t>Уведомление</w:t>
      </w:r>
      <w:r w:rsidRPr="00E627F1">
        <w:rPr>
          <w:rFonts w:eastAsia="SimSun"/>
          <w:b/>
          <w:bCs/>
          <w:color w:val="000000"/>
          <w:sz w:val="28"/>
          <w:szCs w:val="28"/>
          <w:lang w:val="ru-RU" w:eastAsia="zh-CN"/>
        </w:rPr>
        <w:br/>
        <w:t xml:space="preserve">о возникновении конфликта интересов и (или) нарушении запретов </w:t>
      </w:r>
    </w:p>
    <w:p w:rsidR="00B03BC0" w:rsidRPr="00E627F1" w:rsidRDefault="00B03BC0" w:rsidP="0037675B">
      <w:pPr>
        <w:autoSpaceDE w:val="0"/>
        <w:autoSpaceDN w:val="0"/>
        <w:spacing w:before="0" w:beforeAutospacing="0" w:after="0" w:afterAutospacing="0"/>
        <w:ind w:firstLine="567"/>
        <w:jc w:val="both"/>
        <w:rPr>
          <w:rFonts w:eastAsia="SimSun"/>
          <w:color w:val="000000"/>
          <w:sz w:val="28"/>
          <w:szCs w:val="28"/>
          <w:lang w:val="ru-RU" w:eastAsia="zh-CN"/>
        </w:rPr>
      </w:pPr>
    </w:p>
    <w:p w:rsidR="00B03BC0" w:rsidRPr="00E627F1" w:rsidRDefault="00B03BC0" w:rsidP="00EF68BC">
      <w:pPr>
        <w:autoSpaceDE w:val="0"/>
        <w:autoSpaceDN w:val="0"/>
        <w:spacing w:before="0" w:beforeAutospacing="0" w:after="0" w:afterAutospacing="0"/>
        <w:ind w:firstLine="567"/>
        <w:jc w:val="both"/>
        <w:rPr>
          <w:rFonts w:eastAsia="SimSun"/>
          <w:i/>
          <w:color w:val="000000"/>
          <w:sz w:val="28"/>
          <w:szCs w:val="28"/>
          <w:lang w:val="ru-RU" w:eastAsia="zh-CN"/>
        </w:rPr>
      </w:pPr>
      <w:proofErr w:type="gramStart"/>
      <w:r w:rsidRPr="00E627F1">
        <w:rPr>
          <w:rFonts w:eastAsia="SimSun"/>
          <w:color w:val="000000"/>
          <w:sz w:val="28"/>
          <w:szCs w:val="28"/>
          <w:lang w:val="ru-RU" w:eastAsia="zh-CN"/>
        </w:rPr>
        <w:t xml:space="preserve">Уведомляю о наличии обстоятельств, свидетельствующих о возможности возникновения либо возникшем конфликте интересов (часть 1 статьи 10 Федерального закона от 25.12.2008 № 273-ФЗ «О противодействии коррупции»), </w:t>
      </w:r>
      <w:r w:rsidRPr="00E627F1">
        <w:rPr>
          <w:rFonts w:eastAsia="SimSun"/>
          <w:sz w:val="28"/>
          <w:szCs w:val="28"/>
          <w:lang w:val="ru-RU" w:eastAsia="zh-CN"/>
        </w:rPr>
        <w:t xml:space="preserve">о возникновении обстоятельств, предусмотренных пунктом 9 части 1 статьи 31 Закона о контрактной системе, о нарушении запретов, установленных частью 6 статьи 39 </w:t>
      </w:r>
      <w:r w:rsidRPr="00E627F1">
        <w:rPr>
          <w:rFonts w:eastAsia="SimSun"/>
          <w:color w:val="000000"/>
          <w:sz w:val="28"/>
          <w:szCs w:val="28"/>
          <w:lang w:val="ru-RU" w:eastAsia="zh-CN"/>
        </w:rPr>
        <w:t>Закона о контрактной системе, о возникновении у меня личной заинтересованности в результатах определения поставщика</w:t>
      </w:r>
      <w:proofErr w:type="gramEnd"/>
      <w:r w:rsidRPr="00E627F1">
        <w:rPr>
          <w:rFonts w:eastAsia="SimSun"/>
          <w:color w:val="000000"/>
          <w:sz w:val="28"/>
          <w:szCs w:val="28"/>
          <w:lang w:val="ru-RU" w:eastAsia="zh-CN"/>
        </w:rPr>
        <w:t xml:space="preserve"> (подрядчика, исполнителя) </w:t>
      </w:r>
      <w:r w:rsidRPr="00E627F1">
        <w:rPr>
          <w:rFonts w:eastAsia="SimSun"/>
          <w:i/>
          <w:color w:val="000000"/>
          <w:sz w:val="28"/>
          <w:szCs w:val="28"/>
          <w:lang w:val="ru-RU" w:eastAsia="zh-CN"/>
        </w:rPr>
        <w:t xml:space="preserve">(выбирается </w:t>
      </w:r>
      <w:proofErr w:type="gramStart"/>
      <w:r w:rsidRPr="00E627F1">
        <w:rPr>
          <w:rFonts w:eastAsia="SimSun"/>
          <w:i/>
          <w:color w:val="000000"/>
          <w:sz w:val="28"/>
          <w:szCs w:val="28"/>
          <w:lang w:val="ru-RU" w:eastAsia="zh-CN"/>
        </w:rPr>
        <w:t>необходимое</w:t>
      </w:r>
      <w:proofErr w:type="gramEnd"/>
      <w:r w:rsidRPr="00E627F1">
        <w:rPr>
          <w:rFonts w:eastAsia="SimSun"/>
          <w:i/>
          <w:color w:val="000000"/>
          <w:sz w:val="28"/>
          <w:szCs w:val="28"/>
          <w:lang w:val="ru-RU" w:eastAsia="zh-CN"/>
        </w:rPr>
        <w:t xml:space="preserve">) ____________________________________________________________________________________________________________________________________ </w:t>
      </w:r>
    </w:p>
    <w:p w:rsidR="00B03BC0" w:rsidRPr="00E627F1" w:rsidRDefault="00B03BC0" w:rsidP="00B46DFD">
      <w:pPr>
        <w:autoSpaceDE w:val="0"/>
        <w:autoSpaceDN w:val="0"/>
        <w:spacing w:before="0" w:beforeAutospacing="0" w:after="0" w:afterAutospacing="0"/>
        <w:jc w:val="both"/>
        <w:rPr>
          <w:rFonts w:eastAsia="SimSun"/>
          <w:i/>
          <w:color w:val="000000"/>
          <w:sz w:val="28"/>
          <w:szCs w:val="28"/>
          <w:lang w:val="ru-RU" w:eastAsia="zh-CN"/>
        </w:rPr>
      </w:pPr>
      <w:r w:rsidRPr="00E627F1">
        <w:rPr>
          <w:rFonts w:eastAsia="SimSun"/>
          <w:i/>
          <w:color w:val="000000"/>
          <w:sz w:val="28"/>
          <w:szCs w:val="28"/>
          <w:lang w:val="ru-RU" w:eastAsia="zh-CN"/>
        </w:rPr>
        <w:t>(указывает предмет закупки, номер закупки (при наличии), дата размещения закупки и иные информация, позволяющая идентифицировать закупку).</w:t>
      </w:r>
    </w:p>
    <w:p w:rsidR="00B03BC0" w:rsidRPr="00E627F1" w:rsidRDefault="00B03BC0" w:rsidP="0037675B">
      <w:pPr>
        <w:autoSpaceDE w:val="0"/>
        <w:autoSpaceDN w:val="0"/>
        <w:spacing w:before="0" w:beforeAutospacing="0" w:after="0" w:afterAutospacing="0"/>
        <w:rPr>
          <w:rFonts w:eastAsia="SimSun"/>
          <w:color w:val="000000"/>
          <w:sz w:val="28"/>
          <w:szCs w:val="28"/>
          <w:lang w:val="ru-RU" w:eastAsia="zh-CN"/>
        </w:rPr>
      </w:pPr>
    </w:p>
    <w:p w:rsidR="00B03BC0" w:rsidRPr="00E627F1" w:rsidRDefault="00B03BC0" w:rsidP="0037675B">
      <w:pPr>
        <w:pBdr>
          <w:top w:val="single" w:sz="4" w:space="1" w:color="auto"/>
        </w:pBdr>
        <w:autoSpaceDE w:val="0"/>
        <w:autoSpaceDN w:val="0"/>
        <w:spacing w:before="0" w:beforeAutospacing="0" w:after="0" w:afterAutospacing="0"/>
        <w:rPr>
          <w:rFonts w:eastAsia="SimSun"/>
          <w:color w:val="000000"/>
          <w:sz w:val="28"/>
          <w:szCs w:val="28"/>
          <w:lang w:val="ru-RU" w:eastAsia="zh-CN"/>
        </w:rPr>
      </w:pPr>
    </w:p>
    <w:p w:rsidR="00B03BC0" w:rsidRPr="00E627F1" w:rsidRDefault="00B03BC0" w:rsidP="0037675B">
      <w:pPr>
        <w:autoSpaceDE w:val="0"/>
        <w:autoSpaceDN w:val="0"/>
        <w:spacing w:before="0" w:beforeAutospacing="0" w:after="0" w:afterAutospacing="0"/>
        <w:rPr>
          <w:rFonts w:eastAsia="SimSun"/>
          <w:color w:val="000000"/>
          <w:sz w:val="28"/>
          <w:szCs w:val="28"/>
          <w:lang w:val="ru-RU" w:eastAsia="zh-CN"/>
        </w:rPr>
      </w:pPr>
    </w:p>
    <w:p w:rsidR="00B03BC0" w:rsidRPr="00E627F1" w:rsidRDefault="00B03BC0" w:rsidP="0037675B">
      <w:pPr>
        <w:pBdr>
          <w:top w:val="single" w:sz="4" w:space="1" w:color="auto"/>
        </w:pBdr>
        <w:autoSpaceDE w:val="0"/>
        <w:autoSpaceDN w:val="0"/>
        <w:spacing w:before="0" w:beforeAutospacing="0" w:after="0" w:afterAutospacing="0"/>
        <w:jc w:val="both"/>
        <w:rPr>
          <w:rFonts w:eastAsia="SimSun"/>
          <w:i/>
          <w:color w:val="000000"/>
          <w:sz w:val="28"/>
          <w:szCs w:val="28"/>
          <w:lang w:val="ru-RU" w:eastAsia="zh-CN"/>
        </w:rPr>
      </w:pPr>
      <w:proofErr w:type="gramStart"/>
      <w:r w:rsidRPr="00E627F1">
        <w:rPr>
          <w:rFonts w:eastAsia="SimSun"/>
          <w:i/>
          <w:color w:val="000000"/>
          <w:sz w:val="28"/>
          <w:szCs w:val="28"/>
          <w:lang w:val="ru-RU" w:eastAsia="zh-CN"/>
        </w:rPr>
        <w:t>(описывается ситуация,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или может возникнуть противоречие между его личной заинтересованностью и законными интересами граждан, организаций, учреждений, предприятий, Российской Федерации, способное привести к причинению вреда этим законным интересам граждан, организаций, учреждений, предприятий, Российской Федерации).</w:t>
      </w:r>
      <w:proofErr w:type="gramEnd"/>
    </w:p>
    <w:p w:rsidR="00B03BC0" w:rsidRPr="00E627F1" w:rsidRDefault="00B03BC0" w:rsidP="00DF1F81">
      <w:pPr>
        <w:pBdr>
          <w:top w:val="single" w:sz="4" w:space="1" w:color="auto"/>
        </w:pBdr>
        <w:autoSpaceDE w:val="0"/>
        <w:autoSpaceDN w:val="0"/>
        <w:spacing w:before="0" w:beforeAutospacing="0" w:after="0" w:afterAutospacing="0"/>
        <w:ind w:firstLine="567"/>
        <w:jc w:val="both"/>
        <w:rPr>
          <w:rFonts w:eastAsia="SimSun"/>
          <w:color w:val="000000"/>
          <w:sz w:val="28"/>
          <w:szCs w:val="28"/>
          <w:lang w:val="ru-RU" w:eastAsia="zh-CN"/>
        </w:rPr>
      </w:pPr>
      <w:r w:rsidRPr="00E627F1">
        <w:rPr>
          <w:rFonts w:eastAsia="SimSun"/>
          <w:color w:val="000000"/>
          <w:sz w:val="28"/>
          <w:szCs w:val="28"/>
          <w:lang w:val="ru-RU" w:eastAsia="zh-CN"/>
        </w:rPr>
        <w:t xml:space="preserve">На основании изложенного прошу отстранить меня от работы комиссии по осуществлению закупки _____________,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установленных частью  6 статьи 39 Закона о контрактной системе </w:t>
      </w:r>
      <w:r w:rsidRPr="00E627F1">
        <w:rPr>
          <w:rFonts w:eastAsia="SimSun"/>
          <w:i/>
          <w:color w:val="000000"/>
          <w:sz w:val="28"/>
          <w:szCs w:val="28"/>
          <w:lang w:val="ru-RU" w:eastAsia="zh-CN"/>
        </w:rPr>
        <w:t>(выбирается необходимое)</w:t>
      </w:r>
      <w:r w:rsidRPr="00E627F1">
        <w:rPr>
          <w:rFonts w:eastAsia="SimSun"/>
          <w:color w:val="000000"/>
          <w:sz w:val="28"/>
          <w:szCs w:val="28"/>
          <w:lang w:val="ru-RU" w:eastAsia="zh-CN"/>
        </w:rPr>
        <w:t xml:space="preserve">. </w:t>
      </w:r>
    </w:p>
    <w:p w:rsidR="00B03BC0" w:rsidRPr="0060505C" w:rsidRDefault="00B03BC0" w:rsidP="00DF1F81">
      <w:pPr>
        <w:autoSpaceDE w:val="0"/>
        <w:autoSpaceDN w:val="0"/>
        <w:spacing w:before="0" w:beforeAutospacing="0" w:after="0" w:afterAutospacing="0"/>
        <w:jc w:val="both"/>
        <w:rPr>
          <w:rFonts w:eastAsia="SimSun"/>
          <w:color w:val="000000"/>
          <w:sz w:val="16"/>
          <w:szCs w:val="16"/>
          <w:lang w:val="ru-RU" w:eastAsia="zh-CN"/>
        </w:rPr>
      </w:pPr>
    </w:p>
    <w:tbl>
      <w:tblPr>
        <w:tblW w:w="9667" w:type="dxa"/>
        <w:tblLayout w:type="fixed"/>
        <w:tblCellMar>
          <w:left w:w="28" w:type="dxa"/>
          <w:right w:w="28" w:type="dxa"/>
        </w:tblCellMar>
        <w:tblLook w:val="0000" w:firstRow="0" w:lastRow="0" w:firstColumn="0" w:lastColumn="0" w:noHBand="0" w:noVBand="0"/>
      </w:tblPr>
      <w:tblGrid>
        <w:gridCol w:w="170"/>
        <w:gridCol w:w="397"/>
        <w:gridCol w:w="255"/>
        <w:gridCol w:w="1247"/>
        <w:gridCol w:w="397"/>
        <w:gridCol w:w="397"/>
        <w:gridCol w:w="680"/>
        <w:gridCol w:w="3289"/>
        <w:gridCol w:w="567"/>
        <w:gridCol w:w="2268"/>
      </w:tblGrid>
      <w:tr w:rsidR="00B03BC0" w:rsidRPr="00E627F1" w:rsidTr="00DF1F81">
        <w:tc>
          <w:tcPr>
            <w:tcW w:w="170"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jc w:val="right"/>
              <w:rPr>
                <w:rFonts w:eastAsia="SimSun"/>
                <w:color w:val="000000"/>
                <w:sz w:val="28"/>
                <w:szCs w:val="28"/>
                <w:lang w:eastAsia="zh-CN"/>
              </w:rPr>
            </w:pPr>
            <w:r w:rsidRPr="00E627F1">
              <w:rPr>
                <w:rFonts w:eastAsia="SimSun"/>
                <w:color w:val="000000"/>
                <w:sz w:val="28"/>
                <w:szCs w:val="28"/>
                <w:lang w:eastAsia="zh-CN"/>
              </w:rPr>
              <w:t>“</w:t>
            </w:r>
          </w:p>
        </w:tc>
        <w:tc>
          <w:tcPr>
            <w:tcW w:w="397" w:type="dxa"/>
            <w:tcBorders>
              <w:top w:val="nil"/>
              <w:left w:val="nil"/>
              <w:bottom w:val="single" w:sz="4" w:space="0" w:color="auto"/>
              <w:right w:val="nil"/>
            </w:tcBorders>
            <w:vAlign w:val="bottom"/>
          </w:tcPr>
          <w:p w:rsidR="00B03BC0" w:rsidRPr="00E627F1" w:rsidRDefault="00B03BC0" w:rsidP="001C0F00">
            <w:pPr>
              <w:autoSpaceDE w:val="0"/>
              <w:autoSpaceDN w:val="0"/>
              <w:spacing w:before="0" w:beforeAutospacing="0" w:after="0" w:afterAutospacing="0"/>
              <w:jc w:val="center"/>
              <w:rPr>
                <w:rFonts w:eastAsia="SimSun"/>
                <w:color w:val="000000"/>
                <w:sz w:val="28"/>
                <w:szCs w:val="28"/>
                <w:lang w:eastAsia="zh-CN"/>
              </w:rPr>
            </w:pPr>
          </w:p>
        </w:tc>
        <w:tc>
          <w:tcPr>
            <w:tcW w:w="255"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rPr>
                <w:rFonts w:eastAsia="SimSun"/>
                <w:color w:val="000000"/>
                <w:sz w:val="28"/>
                <w:szCs w:val="28"/>
                <w:lang w:eastAsia="zh-CN"/>
              </w:rPr>
            </w:pPr>
            <w:r w:rsidRPr="00E627F1">
              <w:rPr>
                <w:rFonts w:eastAsia="SimSun"/>
                <w:color w:val="000000"/>
                <w:sz w:val="28"/>
                <w:szCs w:val="28"/>
                <w:lang w:eastAsia="zh-CN"/>
              </w:rPr>
              <w:t>”</w:t>
            </w:r>
          </w:p>
        </w:tc>
        <w:tc>
          <w:tcPr>
            <w:tcW w:w="1247" w:type="dxa"/>
            <w:tcBorders>
              <w:top w:val="nil"/>
              <w:left w:val="nil"/>
              <w:bottom w:val="single" w:sz="4" w:space="0" w:color="auto"/>
              <w:right w:val="nil"/>
            </w:tcBorders>
            <w:vAlign w:val="bottom"/>
          </w:tcPr>
          <w:p w:rsidR="00B03BC0" w:rsidRPr="00E627F1" w:rsidRDefault="00B03BC0" w:rsidP="001C0F00">
            <w:pPr>
              <w:autoSpaceDE w:val="0"/>
              <w:autoSpaceDN w:val="0"/>
              <w:spacing w:before="0" w:beforeAutospacing="0" w:after="0" w:afterAutospacing="0"/>
              <w:jc w:val="center"/>
              <w:rPr>
                <w:rFonts w:eastAsia="SimSun"/>
                <w:color w:val="000000"/>
                <w:sz w:val="28"/>
                <w:szCs w:val="28"/>
                <w:lang w:eastAsia="zh-CN"/>
              </w:rPr>
            </w:pPr>
          </w:p>
        </w:tc>
        <w:tc>
          <w:tcPr>
            <w:tcW w:w="397"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jc w:val="right"/>
              <w:rPr>
                <w:rFonts w:eastAsia="SimSun"/>
                <w:color w:val="000000"/>
                <w:sz w:val="28"/>
                <w:szCs w:val="28"/>
                <w:lang w:eastAsia="zh-CN"/>
              </w:rPr>
            </w:pPr>
            <w:r w:rsidRPr="00E627F1">
              <w:rPr>
                <w:rFonts w:eastAsia="SimSun"/>
                <w:color w:val="000000"/>
                <w:sz w:val="28"/>
                <w:szCs w:val="28"/>
                <w:lang w:eastAsia="zh-CN"/>
              </w:rPr>
              <w:t>20</w:t>
            </w:r>
          </w:p>
        </w:tc>
        <w:tc>
          <w:tcPr>
            <w:tcW w:w="397" w:type="dxa"/>
            <w:tcBorders>
              <w:top w:val="nil"/>
              <w:left w:val="nil"/>
              <w:bottom w:val="single" w:sz="4" w:space="0" w:color="auto"/>
              <w:right w:val="nil"/>
            </w:tcBorders>
            <w:vAlign w:val="bottom"/>
          </w:tcPr>
          <w:p w:rsidR="00B03BC0" w:rsidRPr="00E627F1" w:rsidRDefault="00B03BC0" w:rsidP="001C0F00">
            <w:pPr>
              <w:autoSpaceDE w:val="0"/>
              <w:autoSpaceDN w:val="0"/>
              <w:spacing w:before="0" w:beforeAutospacing="0" w:after="0" w:afterAutospacing="0"/>
              <w:rPr>
                <w:rFonts w:eastAsia="SimSun"/>
                <w:color w:val="000000"/>
                <w:sz w:val="28"/>
                <w:szCs w:val="28"/>
                <w:lang w:eastAsia="zh-CN"/>
              </w:rPr>
            </w:pPr>
          </w:p>
        </w:tc>
        <w:tc>
          <w:tcPr>
            <w:tcW w:w="680"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ind w:left="57"/>
              <w:rPr>
                <w:rFonts w:eastAsia="SimSun"/>
                <w:color w:val="000000"/>
                <w:sz w:val="28"/>
                <w:szCs w:val="28"/>
                <w:lang w:eastAsia="zh-CN"/>
              </w:rPr>
            </w:pPr>
            <w:r w:rsidRPr="00E627F1">
              <w:rPr>
                <w:rFonts w:eastAsia="SimSun"/>
                <w:color w:val="000000"/>
                <w:sz w:val="28"/>
                <w:szCs w:val="28"/>
                <w:lang w:eastAsia="zh-CN"/>
              </w:rPr>
              <w:t>г.</w:t>
            </w:r>
          </w:p>
        </w:tc>
        <w:tc>
          <w:tcPr>
            <w:tcW w:w="3289" w:type="dxa"/>
            <w:tcBorders>
              <w:top w:val="nil"/>
              <w:left w:val="nil"/>
              <w:bottom w:val="single" w:sz="4" w:space="0" w:color="auto"/>
              <w:right w:val="nil"/>
            </w:tcBorders>
            <w:vAlign w:val="bottom"/>
          </w:tcPr>
          <w:p w:rsidR="00B03BC0" w:rsidRPr="00E627F1" w:rsidRDefault="00B03BC0" w:rsidP="001C0F00">
            <w:pPr>
              <w:autoSpaceDE w:val="0"/>
              <w:autoSpaceDN w:val="0"/>
              <w:spacing w:before="0" w:beforeAutospacing="0" w:after="0" w:afterAutospacing="0"/>
              <w:jc w:val="center"/>
              <w:rPr>
                <w:rFonts w:eastAsia="SimSun"/>
                <w:color w:val="000000"/>
                <w:sz w:val="28"/>
                <w:szCs w:val="28"/>
                <w:lang w:eastAsia="zh-CN"/>
              </w:rPr>
            </w:pPr>
          </w:p>
        </w:tc>
        <w:tc>
          <w:tcPr>
            <w:tcW w:w="567"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jc w:val="center"/>
              <w:rPr>
                <w:rFonts w:eastAsia="SimSun"/>
                <w:color w:val="000000"/>
                <w:sz w:val="28"/>
                <w:szCs w:val="28"/>
                <w:lang w:eastAsia="zh-CN"/>
              </w:rPr>
            </w:pPr>
          </w:p>
        </w:tc>
        <w:tc>
          <w:tcPr>
            <w:tcW w:w="2268" w:type="dxa"/>
            <w:tcBorders>
              <w:top w:val="nil"/>
              <w:left w:val="nil"/>
              <w:bottom w:val="single" w:sz="4" w:space="0" w:color="auto"/>
              <w:right w:val="nil"/>
            </w:tcBorders>
            <w:vAlign w:val="bottom"/>
          </w:tcPr>
          <w:p w:rsidR="00B03BC0" w:rsidRPr="00E627F1" w:rsidRDefault="00B03BC0" w:rsidP="001C0F00">
            <w:pPr>
              <w:autoSpaceDE w:val="0"/>
              <w:autoSpaceDN w:val="0"/>
              <w:spacing w:before="0" w:beforeAutospacing="0" w:after="0" w:afterAutospacing="0"/>
              <w:jc w:val="center"/>
              <w:rPr>
                <w:rFonts w:eastAsia="SimSun"/>
                <w:color w:val="000000"/>
                <w:sz w:val="28"/>
                <w:szCs w:val="28"/>
                <w:lang w:eastAsia="zh-CN"/>
              </w:rPr>
            </w:pPr>
          </w:p>
        </w:tc>
      </w:tr>
      <w:tr w:rsidR="00B03BC0" w:rsidRPr="00E627F1" w:rsidTr="00DF1F81">
        <w:tc>
          <w:tcPr>
            <w:tcW w:w="170"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jc w:val="right"/>
              <w:rPr>
                <w:rFonts w:eastAsia="SimSun"/>
                <w:color w:val="000000"/>
                <w:sz w:val="28"/>
                <w:szCs w:val="28"/>
                <w:lang w:eastAsia="zh-CN"/>
              </w:rPr>
            </w:pPr>
          </w:p>
        </w:tc>
        <w:tc>
          <w:tcPr>
            <w:tcW w:w="397"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jc w:val="center"/>
              <w:rPr>
                <w:rFonts w:eastAsia="SimSun"/>
                <w:color w:val="000000"/>
                <w:sz w:val="28"/>
                <w:szCs w:val="28"/>
                <w:lang w:eastAsia="zh-CN"/>
              </w:rPr>
            </w:pPr>
          </w:p>
        </w:tc>
        <w:tc>
          <w:tcPr>
            <w:tcW w:w="255"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rPr>
                <w:rFonts w:eastAsia="SimSun"/>
                <w:color w:val="000000"/>
                <w:sz w:val="28"/>
                <w:szCs w:val="28"/>
                <w:lang w:eastAsia="zh-CN"/>
              </w:rPr>
            </w:pPr>
          </w:p>
        </w:tc>
        <w:tc>
          <w:tcPr>
            <w:tcW w:w="1247"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jc w:val="center"/>
              <w:rPr>
                <w:rFonts w:eastAsia="SimSun"/>
                <w:color w:val="000000"/>
                <w:sz w:val="28"/>
                <w:szCs w:val="28"/>
                <w:lang w:eastAsia="zh-CN"/>
              </w:rPr>
            </w:pPr>
          </w:p>
        </w:tc>
        <w:tc>
          <w:tcPr>
            <w:tcW w:w="397"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jc w:val="right"/>
              <w:rPr>
                <w:rFonts w:eastAsia="SimSun"/>
                <w:color w:val="000000"/>
                <w:sz w:val="28"/>
                <w:szCs w:val="28"/>
                <w:lang w:eastAsia="zh-CN"/>
              </w:rPr>
            </w:pPr>
          </w:p>
        </w:tc>
        <w:tc>
          <w:tcPr>
            <w:tcW w:w="397"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rPr>
                <w:rFonts w:eastAsia="SimSun"/>
                <w:color w:val="000000"/>
                <w:sz w:val="28"/>
                <w:szCs w:val="28"/>
                <w:lang w:eastAsia="zh-CN"/>
              </w:rPr>
            </w:pPr>
          </w:p>
        </w:tc>
        <w:tc>
          <w:tcPr>
            <w:tcW w:w="680"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ind w:left="57"/>
              <w:rPr>
                <w:rFonts w:eastAsia="SimSun"/>
                <w:color w:val="000000"/>
                <w:sz w:val="28"/>
                <w:szCs w:val="28"/>
                <w:lang w:eastAsia="zh-CN"/>
              </w:rPr>
            </w:pPr>
          </w:p>
        </w:tc>
        <w:tc>
          <w:tcPr>
            <w:tcW w:w="3289" w:type="dxa"/>
            <w:tcBorders>
              <w:top w:val="nil"/>
              <w:left w:val="nil"/>
              <w:bottom w:val="nil"/>
              <w:right w:val="nil"/>
            </w:tcBorders>
            <w:vAlign w:val="bottom"/>
          </w:tcPr>
          <w:p w:rsidR="00B03BC0" w:rsidRPr="00E627F1" w:rsidRDefault="00B03BC0" w:rsidP="001C0F00">
            <w:pPr>
              <w:autoSpaceDE w:val="0"/>
              <w:autoSpaceDN w:val="0"/>
              <w:spacing w:before="0" w:beforeAutospacing="0" w:after="0" w:afterAutospacing="0"/>
              <w:jc w:val="center"/>
              <w:rPr>
                <w:rFonts w:eastAsia="SimSun"/>
                <w:i/>
                <w:color w:val="000000"/>
                <w:sz w:val="28"/>
                <w:szCs w:val="28"/>
                <w:lang w:eastAsia="zh-CN"/>
              </w:rPr>
            </w:pPr>
            <w:r w:rsidRPr="00E627F1">
              <w:rPr>
                <w:rFonts w:eastAsia="SimSun"/>
                <w:i/>
                <w:color w:val="000000"/>
                <w:sz w:val="28"/>
                <w:szCs w:val="28"/>
                <w:lang w:eastAsia="zh-CN"/>
              </w:rPr>
              <w:t>(</w:t>
            </w:r>
            <w:proofErr w:type="spellStart"/>
            <w:r w:rsidRPr="00E627F1">
              <w:rPr>
                <w:rFonts w:eastAsia="SimSun"/>
                <w:i/>
                <w:color w:val="000000"/>
                <w:sz w:val="28"/>
                <w:szCs w:val="28"/>
                <w:lang w:eastAsia="zh-CN"/>
              </w:rPr>
              <w:t>подпись</w:t>
            </w:r>
            <w:proofErr w:type="spellEnd"/>
            <w:r w:rsidRPr="00E627F1">
              <w:rPr>
                <w:rFonts w:eastAsia="SimSun"/>
                <w:i/>
                <w:color w:val="000000"/>
                <w:sz w:val="28"/>
                <w:szCs w:val="28"/>
                <w:lang w:eastAsia="zh-CN"/>
              </w:rPr>
              <w:t xml:space="preserve"> </w:t>
            </w:r>
            <w:proofErr w:type="spellStart"/>
            <w:r w:rsidRPr="00E627F1">
              <w:rPr>
                <w:rFonts w:eastAsia="SimSun"/>
                <w:i/>
                <w:color w:val="000000"/>
                <w:sz w:val="28"/>
                <w:szCs w:val="28"/>
                <w:lang w:eastAsia="zh-CN"/>
              </w:rPr>
              <w:t>лица</w:t>
            </w:r>
            <w:proofErr w:type="spellEnd"/>
            <w:r w:rsidRPr="00E627F1">
              <w:rPr>
                <w:rFonts w:eastAsia="SimSun"/>
                <w:i/>
                <w:color w:val="000000"/>
                <w:sz w:val="28"/>
                <w:szCs w:val="28"/>
                <w:lang w:eastAsia="zh-CN"/>
              </w:rPr>
              <w:t xml:space="preserve">, </w:t>
            </w:r>
            <w:proofErr w:type="spellStart"/>
            <w:r w:rsidRPr="00E627F1">
              <w:rPr>
                <w:rFonts w:eastAsia="SimSun"/>
                <w:i/>
                <w:color w:val="000000"/>
                <w:sz w:val="28"/>
                <w:szCs w:val="28"/>
                <w:lang w:eastAsia="zh-CN"/>
              </w:rPr>
              <w:t>представившего</w:t>
            </w:r>
            <w:proofErr w:type="spellEnd"/>
            <w:r w:rsidRPr="00E627F1">
              <w:rPr>
                <w:rFonts w:eastAsia="SimSun"/>
                <w:i/>
                <w:color w:val="000000"/>
                <w:sz w:val="28"/>
                <w:szCs w:val="28"/>
                <w:lang w:eastAsia="zh-CN"/>
              </w:rPr>
              <w:t xml:space="preserve"> </w:t>
            </w:r>
            <w:proofErr w:type="spellStart"/>
            <w:r w:rsidRPr="00E627F1">
              <w:rPr>
                <w:rFonts w:eastAsia="SimSun"/>
                <w:i/>
                <w:color w:val="000000"/>
                <w:sz w:val="28"/>
                <w:szCs w:val="28"/>
                <w:lang w:eastAsia="zh-CN"/>
              </w:rPr>
              <w:t>уведомление</w:t>
            </w:r>
            <w:proofErr w:type="spellEnd"/>
            <w:r w:rsidRPr="00E627F1">
              <w:rPr>
                <w:rFonts w:eastAsia="SimSun"/>
                <w:i/>
                <w:color w:val="000000"/>
                <w:sz w:val="28"/>
                <w:szCs w:val="28"/>
                <w:lang w:eastAsia="zh-CN"/>
              </w:rPr>
              <w:t>)</w:t>
            </w:r>
          </w:p>
        </w:tc>
        <w:tc>
          <w:tcPr>
            <w:tcW w:w="567" w:type="dxa"/>
            <w:tcBorders>
              <w:top w:val="nil"/>
              <w:left w:val="nil"/>
              <w:bottom w:val="nil"/>
              <w:right w:val="nil"/>
            </w:tcBorders>
          </w:tcPr>
          <w:p w:rsidR="00B03BC0" w:rsidRPr="00E627F1" w:rsidRDefault="00B03BC0" w:rsidP="001C0F00">
            <w:pPr>
              <w:autoSpaceDE w:val="0"/>
              <w:autoSpaceDN w:val="0"/>
              <w:spacing w:before="0" w:beforeAutospacing="0" w:after="0" w:afterAutospacing="0"/>
              <w:jc w:val="center"/>
              <w:rPr>
                <w:rFonts w:eastAsia="SimSun"/>
                <w:color w:val="000000"/>
                <w:sz w:val="28"/>
                <w:szCs w:val="28"/>
                <w:lang w:eastAsia="zh-CN"/>
              </w:rPr>
            </w:pPr>
          </w:p>
        </w:tc>
        <w:tc>
          <w:tcPr>
            <w:tcW w:w="2268" w:type="dxa"/>
            <w:tcBorders>
              <w:top w:val="nil"/>
              <w:left w:val="nil"/>
              <w:bottom w:val="nil"/>
              <w:right w:val="nil"/>
            </w:tcBorders>
          </w:tcPr>
          <w:p w:rsidR="00B03BC0" w:rsidRPr="00E627F1" w:rsidRDefault="00B03BC0" w:rsidP="001C0F00">
            <w:pPr>
              <w:autoSpaceDE w:val="0"/>
              <w:autoSpaceDN w:val="0"/>
              <w:spacing w:before="0" w:beforeAutospacing="0" w:after="0" w:afterAutospacing="0"/>
              <w:jc w:val="center"/>
              <w:rPr>
                <w:rFonts w:eastAsia="SimSun"/>
                <w:i/>
                <w:color w:val="000000"/>
                <w:sz w:val="28"/>
                <w:szCs w:val="28"/>
                <w:lang w:eastAsia="zh-CN"/>
              </w:rPr>
            </w:pPr>
            <w:r w:rsidRPr="00E627F1">
              <w:rPr>
                <w:rFonts w:eastAsia="SimSun"/>
                <w:i/>
                <w:color w:val="000000"/>
                <w:sz w:val="28"/>
                <w:szCs w:val="28"/>
                <w:lang w:eastAsia="zh-CN"/>
              </w:rPr>
              <w:t>(</w:t>
            </w:r>
            <w:proofErr w:type="spellStart"/>
            <w:r w:rsidRPr="00E627F1">
              <w:rPr>
                <w:rFonts w:eastAsia="SimSun"/>
                <w:i/>
                <w:color w:val="000000"/>
                <w:sz w:val="28"/>
                <w:szCs w:val="28"/>
                <w:lang w:eastAsia="zh-CN"/>
              </w:rPr>
              <w:t>расшифровка</w:t>
            </w:r>
            <w:proofErr w:type="spellEnd"/>
            <w:r w:rsidRPr="00E627F1">
              <w:rPr>
                <w:rFonts w:eastAsia="SimSun"/>
                <w:i/>
                <w:color w:val="000000"/>
                <w:sz w:val="28"/>
                <w:szCs w:val="28"/>
                <w:lang w:eastAsia="zh-CN"/>
              </w:rPr>
              <w:t xml:space="preserve"> </w:t>
            </w:r>
            <w:proofErr w:type="spellStart"/>
            <w:r w:rsidRPr="00E627F1">
              <w:rPr>
                <w:rFonts w:eastAsia="SimSun"/>
                <w:i/>
                <w:color w:val="000000"/>
                <w:sz w:val="28"/>
                <w:szCs w:val="28"/>
                <w:lang w:eastAsia="zh-CN"/>
              </w:rPr>
              <w:t>подписи</w:t>
            </w:r>
            <w:proofErr w:type="spellEnd"/>
            <w:r w:rsidRPr="00E627F1">
              <w:rPr>
                <w:rFonts w:eastAsia="SimSun"/>
                <w:i/>
                <w:color w:val="000000"/>
                <w:sz w:val="28"/>
                <w:szCs w:val="28"/>
                <w:lang w:eastAsia="zh-CN"/>
              </w:rPr>
              <w:t>)</w:t>
            </w:r>
          </w:p>
        </w:tc>
      </w:tr>
    </w:tbl>
    <w:p w:rsidR="00B03BC0" w:rsidRPr="00E627F1" w:rsidRDefault="00B03BC0" w:rsidP="00210B58">
      <w:pPr>
        <w:spacing w:before="0" w:beforeAutospacing="0" w:after="0" w:afterAutospacing="0"/>
        <w:rPr>
          <w:lang w:val="ru-RU"/>
        </w:rPr>
      </w:pPr>
    </w:p>
    <w:sectPr w:rsidR="00B03BC0" w:rsidRPr="00E627F1" w:rsidSect="003038AB">
      <w:headerReference w:type="default" r:id="rId11"/>
      <w:pgSz w:w="11907" w:h="16839"/>
      <w:pgMar w:top="851" w:right="567" w:bottom="567"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C0" w:rsidRDefault="00B03BC0" w:rsidP="00D12E01">
      <w:pPr>
        <w:spacing w:before="0" w:after="0"/>
      </w:pPr>
      <w:r>
        <w:separator/>
      </w:r>
    </w:p>
  </w:endnote>
  <w:endnote w:type="continuationSeparator" w:id="0">
    <w:p w:rsidR="00B03BC0" w:rsidRDefault="00B03BC0" w:rsidP="00D12E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C0" w:rsidRDefault="00B03BC0" w:rsidP="00D12E01">
      <w:pPr>
        <w:spacing w:before="0" w:after="0"/>
      </w:pPr>
      <w:r>
        <w:separator/>
      </w:r>
    </w:p>
  </w:footnote>
  <w:footnote w:type="continuationSeparator" w:id="0">
    <w:p w:rsidR="00B03BC0" w:rsidRDefault="00B03BC0" w:rsidP="00D12E0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C0" w:rsidRPr="00CB63CB" w:rsidRDefault="004467A1" w:rsidP="00CB63CB">
    <w:pPr>
      <w:pStyle w:val="a5"/>
      <w:jc w:val="center"/>
    </w:pPr>
    <w:r>
      <w:fldChar w:fldCharType="begin"/>
    </w:r>
    <w:r>
      <w:instrText>PAGE   \* MERGEFORMAT</w:instrText>
    </w:r>
    <w:r>
      <w:fldChar w:fldCharType="separate"/>
    </w:r>
    <w:r w:rsidRPr="004467A1">
      <w:rPr>
        <w:noProof/>
        <w:lang w:val="ru-RU"/>
      </w:rPr>
      <w:t>2</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C01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E2411"/>
    <w:multiLevelType w:val="hybridMultilevel"/>
    <w:tmpl w:val="8E32AD62"/>
    <w:lvl w:ilvl="0" w:tplc="FFFFFFFF">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195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F311F"/>
    <w:multiLevelType w:val="hybridMultilevel"/>
    <w:tmpl w:val="4E3EF7E4"/>
    <w:lvl w:ilvl="0" w:tplc="FFFFFFFF">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9D41B0"/>
    <w:multiLevelType w:val="hybridMultilevel"/>
    <w:tmpl w:val="86EEE07E"/>
    <w:lvl w:ilvl="0" w:tplc="FFFFFFFF">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AF16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344EF"/>
    <w:multiLevelType w:val="multilevel"/>
    <w:tmpl w:val="B00084E8"/>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10727"/>
    <w:multiLevelType w:val="multilevel"/>
    <w:tmpl w:val="3A009A32"/>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96B1E"/>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7297B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675A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B0530"/>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7C60E8"/>
    <w:multiLevelType w:val="multilevel"/>
    <w:tmpl w:val="03A08D74"/>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CA5B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3E19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F7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230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9"/>
  </w:num>
  <w:num w:numId="4">
    <w:abstractNumId w:val="18"/>
  </w:num>
  <w:num w:numId="5">
    <w:abstractNumId w:val="0"/>
  </w:num>
  <w:num w:numId="6">
    <w:abstractNumId w:val="17"/>
  </w:num>
  <w:num w:numId="7">
    <w:abstractNumId w:val="16"/>
  </w:num>
  <w:num w:numId="8">
    <w:abstractNumId w:val="13"/>
  </w:num>
  <w:num w:numId="9">
    <w:abstractNumId w:val="11"/>
  </w:num>
  <w:num w:numId="10">
    <w:abstractNumId w:val="3"/>
  </w:num>
  <w:num w:numId="11">
    <w:abstractNumId w:val="12"/>
  </w:num>
  <w:num w:numId="12">
    <w:abstractNumId w:val="1"/>
  </w:num>
  <w:num w:numId="13">
    <w:abstractNumId w:val="8"/>
  </w:num>
  <w:num w:numId="14">
    <w:abstractNumId w:val="9"/>
  </w:num>
  <w:num w:numId="15">
    <w:abstractNumId w:val="15"/>
  </w:num>
  <w:num w:numId="16">
    <w:abstractNumId w:val="5"/>
  </w:num>
  <w:num w:numId="17">
    <w:abstractNumId w:val="4"/>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5CE"/>
    <w:rsid w:val="00005769"/>
    <w:rsid w:val="000133DE"/>
    <w:rsid w:val="000222B4"/>
    <w:rsid w:val="00023CEB"/>
    <w:rsid w:val="0003376A"/>
    <w:rsid w:val="00040D17"/>
    <w:rsid w:val="00041ACE"/>
    <w:rsid w:val="00044809"/>
    <w:rsid w:val="0005230C"/>
    <w:rsid w:val="000601CB"/>
    <w:rsid w:val="00061FA2"/>
    <w:rsid w:val="00072BA5"/>
    <w:rsid w:val="00084808"/>
    <w:rsid w:val="000A4B14"/>
    <w:rsid w:val="000A79DC"/>
    <w:rsid w:val="000B2395"/>
    <w:rsid w:val="000B2DC9"/>
    <w:rsid w:val="000B55E0"/>
    <w:rsid w:val="000B5BA3"/>
    <w:rsid w:val="000C1ED9"/>
    <w:rsid w:val="000D0698"/>
    <w:rsid w:val="000D1F5C"/>
    <w:rsid w:val="000D3802"/>
    <w:rsid w:val="000D6BFB"/>
    <w:rsid w:val="000E4BD7"/>
    <w:rsid w:val="000F2A81"/>
    <w:rsid w:val="00103D35"/>
    <w:rsid w:val="001056F9"/>
    <w:rsid w:val="00111492"/>
    <w:rsid w:val="0011665F"/>
    <w:rsid w:val="00123FFE"/>
    <w:rsid w:val="00131007"/>
    <w:rsid w:val="001362B4"/>
    <w:rsid w:val="00154A22"/>
    <w:rsid w:val="00155CBD"/>
    <w:rsid w:val="00182ADE"/>
    <w:rsid w:val="0019439D"/>
    <w:rsid w:val="001B0586"/>
    <w:rsid w:val="001B14FE"/>
    <w:rsid w:val="001B3F1B"/>
    <w:rsid w:val="001B5577"/>
    <w:rsid w:val="001C0368"/>
    <w:rsid w:val="001C0F00"/>
    <w:rsid w:val="001D6412"/>
    <w:rsid w:val="001E1E08"/>
    <w:rsid w:val="001E3BC5"/>
    <w:rsid w:val="001F1373"/>
    <w:rsid w:val="001F35DB"/>
    <w:rsid w:val="001F62CD"/>
    <w:rsid w:val="00210B58"/>
    <w:rsid w:val="002209CE"/>
    <w:rsid w:val="002221AB"/>
    <w:rsid w:val="002302B0"/>
    <w:rsid w:val="00235BE2"/>
    <w:rsid w:val="002419DA"/>
    <w:rsid w:val="00243DA9"/>
    <w:rsid w:val="002529EC"/>
    <w:rsid w:val="002778EE"/>
    <w:rsid w:val="00280883"/>
    <w:rsid w:val="0028422C"/>
    <w:rsid w:val="00291643"/>
    <w:rsid w:val="002A08BD"/>
    <w:rsid w:val="002B3366"/>
    <w:rsid w:val="002D33B1"/>
    <w:rsid w:val="002D3591"/>
    <w:rsid w:val="002E4F6D"/>
    <w:rsid w:val="002F0058"/>
    <w:rsid w:val="002F20C7"/>
    <w:rsid w:val="002F7C3B"/>
    <w:rsid w:val="003038AB"/>
    <w:rsid w:val="003048F1"/>
    <w:rsid w:val="003130DE"/>
    <w:rsid w:val="003514A0"/>
    <w:rsid w:val="003573C3"/>
    <w:rsid w:val="00373D26"/>
    <w:rsid w:val="0037675B"/>
    <w:rsid w:val="00396EEE"/>
    <w:rsid w:val="003C0E1C"/>
    <w:rsid w:val="003C2D2D"/>
    <w:rsid w:val="003D511A"/>
    <w:rsid w:val="003D638B"/>
    <w:rsid w:val="003F3C67"/>
    <w:rsid w:val="004033F0"/>
    <w:rsid w:val="00403F8B"/>
    <w:rsid w:val="00405227"/>
    <w:rsid w:val="00407DA4"/>
    <w:rsid w:val="00415B8A"/>
    <w:rsid w:val="00426BA6"/>
    <w:rsid w:val="00436E45"/>
    <w:rsid w:val="0044104D"/>
    <w:rsid w:val="00441BB8"/>
    <w:rsid w:val="004467A1"/>
    <w:rsid w:val="004525CB"/>
    <w:rsid w:val="004543F3"/>
    <w:rsid w:val="004545D1"/>
    <w:rsid w:val="00455C59"/>
    <w:rsid w:val="00460ED0"/>
    <w:rsid w:val="004735D1"/>
    <w:rsid w:val="00485DF6"/>
    <w:rsid w:val="0048773B"/>
    <w:rsid w:val="00490188"/>
    <w:rsid w:val="004904A2"/>
    <w:rsid w:val="00490A9A"/>
    <w:rsid w:val="00492845"/>
    <w:rsid w:val="004A17C9"/>
    <w:rsid w:val="004B0BA0"/>
    <w:rsid w:val="004B3ADA"/>
    <w:rsid w:val="004C29D2"/>
    <w:rsid w:val="004D5CC2"/>
    <w:rsid w:val="004F46D3"/>
    <w:rsid w:val="004F4AB6"/>
    <w:rsid w:val="004F5A86"/>
    <w:rsid w:val="004F7E17"/>
    <w:rsid w:val="00503F9A"/>
    <w:rsid w:val="00504300"/>
    <w:rsid w:val="005134C4"/>
    <w:rsid w:val="005161A6"/>
    <w:rsid w:val="005173FB"/>
    <w:rsid w:val="00530343"/>
    <w:rsid w:val="005303AA"/>
    <w:rsid w:val="00546AAE"/>
    <w:rsid w:val="00566519"/>
    <w:rsid w:val="00572CD9"/>
    <w:rsid w:val="005749B9"/>
    <w:rsid w:val="00581FA8"/>
    <w:rsid w:val="00585D80"/>
    <w:rsid w:val="00594DE5"/>
    <w:rsid w:val="00594E30"/>
    <w:rsid w:val="005A05CE"/>
    <w:rsid w:val="005A67F7"/>
    <w:rsid w:val="005B2CB3"/>
    <w:rsid w:val="005B5695"/>
    <w:rsid w:val="005B71E8"/>
    <w:rsid w:val="005D1C79"/>
    <w:rsid w:val="005D4483"/>
    <w:rsid w:val="005D59EB"/>
    <w:rsid w:val="0060003F"/>
    <w:rsid w:val="0060505C"/>
    <w:rsid w:val="00620CF7"/>
    <w:rsid w:val="006415CB"/>
    <w:rsid w:val="00643EE8"/>
    <w:rsid w:val="0064773B"/>
    <w:rsid w:val="00653AF6"/>
    <w:rsid w:val="006578AC"/>
    <w:rsid w:val="006625BB"/>
    <w:rsid w:val="0067093D"/>
    <w:rsid w:val="00670B0D"/>
    <w:rsid w:val="00680E2F"/>
    <w:rsid w:val="00694B0B"/>
    <w:rsid w:val="006971F4"/>
    <w:rsid w:val="006A0E84"/>
    <w:rsid w:val="006A118D"/>
    <w:rsid w:val="006A12FD"/>
    <w:rsid w:val="006B2018"/>
    <w:rsid w:val="006C5E0E"/>
    <w:rsid w:val="006D0401"/>
    <w:rsid w:val="006D286D"/>
    <w:rsid w:val="006E3FED"/>
    <w:rsid w:val="006E5EC8"/>
    <w:rsid w:val="00702704"/>
    <w:rsid w:val="007154C1"/>
    <w:rsid w:val="00723E81"/>
    <w:rsid w:val="007258A5"/>
    <w:rsid w:val="00726331"/>
    <w:rsid w:val="00734497"/>
    <w:rsid w:val="0073766C"/>
    <w:rsid w:val="00747288"/>
    <w:rsid w:val="00750188"/>
    <w:rsid w:val="00750E99"/>
    <w:rsid w:val="007513BC"/>
    <w:rsid w:val="00774AB4"/>
    <w:rsid w:val="007815D5"/>
    <w:rsid w:val="00783E93"/>
    <w:rsid w:val="00794922"/>
    <w:rsid w:val="00796B78"/>
    <w:rsid w:val="007B0394"/>
    <w:rsid w:val="007B0466"/>
    <w:rsid w:val="00801087"/>
    <w:rsid w:val="008023F0"/>
    <w:rsid w:val="00805A2F"/>
    <w:rsid w:val="0082713C"/>
    <w:rsid w:val="00836D83"/>
    <w:rsid w:val="00850223"/>
    <w:rsid w:val="00851E04"/>
    <w:rsid w:val="0086384D"/>
    <w:rsid w:val="008649A7"/>
    <w:rsid w:val="00866594"/>
    <w:rsid w:val="008804C1"/>
    <w:rsid w:val="0088121F"/>
    <w:rsid w:val="008A171D"/>
    <w:rsid w:val="008A2EFC"/>
    <w:rsid w:val="008A56DE"/>
    <w:rsid w:val="008C3991"/>
    <w:rsid w:val="008C6DFC"/>
    <w:rsid w:val="008D1226"/>
    <w:rsid w:val="008E4D5B"/>
    <w:rsid w:val="008F575E"/>
    <w:rsid w:val="009068F3"/>
    <w:rsid w:val="00912CED"/>
    <w:rsid w:val="00952961"/>
    <w:rsid w:val="0095495B"/>
    <w:rsid w:val="00970CE1"/>
    <w:rsid w:val="00996C56"/>
    <w:rsid w:val="009A48ED"/>
    <w:rsid w:val="009A7DEA"/>
    <w:rsid w:val="009C1C81"/>
    <w:rsid w:val="009C7B63"/>
    <w:rsid w:val="009D0F28"/>
    <w:rsid w:val="009D1F3F"/>
    <w:rsid w:val="009D6BA3"/>
    <w:rsid w:val="009D7206"/>
    <w:rsid w:val="00A037C0"/>
    <w:rsid w:val="00A06762"/>
    <w:rsid w:val="00A2568D"/>
    <w:rsid w:val="00A2695E"/>
    <w:rsid w:val="00A45820"/>
    <w:rsid w:val="00A46B22"/>
    <w:rsid w:val="00A50900"/>
    <w:rsid w:val="00A554B9"/>
    <w:rsid w:val="00A64997"/>
    <w:rsid w:val="00A64E3F"/>
    <w:rsid w:val="00A650B5"/>
    <w:rsid w:val="00A65FE7"/>
    <w:rsid w:val="00A761D7"/>
    <w:rsid w:val="00A92AA9"/>
    <w:rsid w:val="00AA6DE8"/>
    <w:rsid w:val="00AD03C5"/>
    <w:rsid w:val="00AD2943"/>
    <w:rsid w:val="00AD3AF1"/>
    <w:rsid w:val="00AD5AD8"/>
    <w:rsid w:val="00AD5D1A"/>
    <w:rsid w:val="00AE3E7A"/>
    <w:rsid w:val="00AE4678"/>
    <w:rsid w:val="00AE6883"/>
    <w:rsid w:val="00AF29AD"/>
    <w:rsid w:val="00B02325"/>
    <w:rsid w:val="00B03BC0"/>
    <w:rsid w:val="00B07EC9"/>
    <w:rsid w:val="00B10DA1"/>
    <w:rsid w:val="00B11989"/>
    <w:rsid w:val="00B176B6"/>
    <w:rsid w:val="00B23CB3"/>
    <w:rsid w:val="00B43C5B"/>
    <w:rsid w:val="00B46DFD"/>
    <w:rsid w:val="00B5315F"/>
    <w:rsid w:val="00B630C1"/>
    <w:rsid w:val="00B67344"/>
    <w:rsid w:val="00B73A5A"/>
    <w:rsid w:val="00B76374"/>
    <w:rsid w:val="00B940EF"/>
    <w:rsid w:val="00BA26DC"/>
    <w:rsid w:val="00BB1BF0"/>
    <w:rsid w:val="00BB58F1"/>
    <w:rsid w:val="00BB767F"/>
    <w:rsid w:val="00BC5FD1"/>
    <w:rsid w:val="00BD1995"/>
    <w:rsid w:val="00BE1CE3"/>
    <w:rsid w:val="00BE47F1"/>
    <w:rsid w:val="00BF4844"/>
    <w:rsid w:val="00BF4A5E"/>
    <w:rsid w:val="00C2058A"/>
    <w:rsid w:val="00C26159"/>
    <w:rsid w:val="00C27AED"/>
    <w:rsid w:val="00C45FB1"/>
    <w:rsid w:val="00C54DA5"/>
    <w:rsid w:val="00C561AF"/>
    <w:rsid w:val="00C60A87"/>
    <w:rsid w:val="00C728F6"/>
    <w:rsid w:val="00C8433B"/>
    <w:rsid w:val="00C92DF6"/>
    <w:rsid w:val="00CA229A"/>
    <w:rsid w:val="00CA6097"/>
    <w:rsid w:val="00CB13DA"/>
    <w:rsid w:val="00CB3491"/>
    <w:rsid w:val="00CB63CB"/>
    <w:rsid w:val="00CD0B8C"/>
    <w:rsid w:val="00CD72D4"/>
    <w:rsid w:val="00CE7870"/>
    <w:rsid w:val="00D01C0C"/>
    <w:rsid w:val="00D04287"/>
    <w:rsid w:val="00D12E01"/>
    <w:rsid w:val="00D15CF9"/>
    <w:rsid w:val="00D16D5C"/>
    <w:rsid w:val="00D24799"/>
    <w:rsid w:val="00D252BE"/>
    <w:rsid w:val="00D27A77"/>
    <w:rsid w:val="00D30ADE"/>
    <w:rsid w:val="00D366D6"/>
    <w:rsid w:val="00D40BE9"/>
    <w:rsid w:val="00D47FF1"/>
    <w:rsid w:val="00D75ADC"/>
    <w:rsid w:val="00D82E66"/>
    <w:rsid w:val="00D82EBD"/>
    <w:rsid w:val="00D87555"/>
    <w:rsid w:val="00D87D9E"/>
    <w:rsid w:val="00D97ED6"/>
    <w:rsid w:val="00DA1944"/>
    <w:rsid w:val="00DE5452"/>
    <w:rsid w:val="00DF0B04"/>
    <w:rsid w:val="00DF1F81"/>
    <w:rsid w:val="00E1494C"/>
    <w:rsid w:val="00E163E9"/>
    <w:rsid w:val="00E17D73"/>
    <w:rsid w:val="00E216C7"/>
    <w:rsid w:val="00E21919"/>
    <w:rsid w:val="00E329C7"/>
    <w:rsid w:val="00E35713"/>
    <w:rsid w:val="00E438A1"/>
    <w:rsid w:val="00E479A2"/>
    <w:rsid w:val="00E51A4A"/>
    <w:rsid w:val="00E62344"/>
    <w:rsid w:val="00E627F1"/>
    <w:rsid w:val="00E72A78"/>
    <w:rsid w:val="00E80386"/>
    <w:rsid w:val="00E85E4B"/>
    <w:rsid w:val="00E8761E"/>
    <w:rsid w:val="00E90B25"/>
    <w:rsid w:val="00E94697"/>
    <w:rsid w:val="00EA1F00"/>
    <w:rsid w:val="00ED7665"/>
    <w:rsid w:val="00EF0F07"/>
    <w:rsid w:val="00EF2402"/>
    <w:rsid w:val="00EF68BC"/>
    <w:rsid w:val="00F01E19"/>
    <w:rsid w:val="00F1706B"/>
    <w:rsid w:val="00F26165"/>
    <w:rsid w:val="00F368E3"/>
    <w:rsid w:val="00F45E76"/>
    <w:rsid w:val="00F53D7B"/>
    <w:rsid w:val="00F54CDD"/>
    <w:rsid w:val="00F61286"/>
    <w:rsid w:val="00F65E2F"/>
    <w:rsid w:val="00F73AB7"/>
    <w:rsid w:val="00F83B5F"/>
    <w:rsid w:val="00F970C4"/>
    <w:rsid w:val="00FA1716"/>
    <w:rsid w:val="00FB10BC"/>
    <w:rsid w:val="00FC05C3"/>
    <w:rsid w:val="00FC24BF"/>
    <w:rsid w:val="00FD5744"/>
    <w:rsid w:val="00FD7BDD"/>
    <w:rsid w:val="00FE3DAD"/>
    <w:rsid w:val="00FE619D"/>
    <w:rsid w:val="00FF1CAB"/>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F6"/>
    <w:pPr>
      <w:spacing w:before="100" w:beforeAutospacing="1" w:after="100" w:afterAutospacing="1"/>
    </w:pPr>
    <w:rPr>
      <w:lang w:val="en-US" w:eastAsia="en-US"/>
    </w:rPr>
  </w:style>
  <w:style w:type="paragraph" w:styleId="1">
    <w:name w:val="heading 1"/>
    <w:basedOn w:val="a"/>
    <w:next w:val="a"/>
    <w:link w:val="10"/>
    <w:uiPriority w:val="99"/>
    <w:qFormat/>
    <w:rsid w:val="00B73A5A"/>
    <w:pPr>
      <w:keepNext/>
      <w:keepLines/>
      <w:outlineLvl w:val="0"/>
    </w:pPr>
    <w:rPr>
      <w:rFonts w:ascii="Cambria" w:hAnsi="Cambria"/>
      <w:b/>
      <w:bCs/>
      <w:color w:val="365F91"/>
      <w:sz w:val="28"/>
      <w:szCs w:val="28"/>
    </w:rPr>
  </w:style>
  <w:style w:type="paragraph" w:styleId="3">
    <w:name w:val="heading 3"/>
    <w:basedOn w:val="a"/>
    <w:next w:val="a"/>
    <w:link w:val="30"/>
    <w:uiPriority w:val="99"/>
    <w:qFormat/>
    <w:rsid w:val="00BC5FD1"/>
    <w:pPr>
      <w:keepNext/>
      <w:spacing w:before="240" w:beforeAutospacing="0" w:after="60" w:afterAutospacing="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3A5A"/>
    <w:rPr>
      <w:rFonts w:ascii="Cambria" w:hAnsi="Cambria" w:cs="Times New Roman"/>
      <w:b/>
      <w:bCs/>
      <w:color w:val="365F91"/>
      <w:sz w:val="28"/>
      <w:szCs w:val="28"/>
    </w:rPr>
  </w:style>
  <w:style w:type="character" w:customStyle="1" w:styleId="30">
    <w:name w:val="Заголовок 3 Знак"/>
    <w:basedOn w:val="a0"/>
    <w:link w:val="3"/>
    <w:uiPriority w:val="99"/>
    <w:locked/>
    <w:rsid w:val="00BC5FD1"/>
    <w:rPr>
      <w:rFonts w:ascii="Arial" w:hAnsi="Arial" w:cs="Arial"/>
      <w:b/>
      <w:bCs/>
      <w:sz w:val="26"/>
      <w:szCs w:val="26"/>
      <w:lang w:val="ru-RU" w:eastAsia="ru-RU"/>
    </w:rPr>
  </w:style>
  <w:style w:type="paragraph" w:styleId="a3">
    <w:name w:val="Balloon Text"/>
    <w:basedOn w:val="a"/>
    <w:link w:val="a4"/>
    <w:uiPriority w:val="99"/>
    <w:semiHidden/>
    <w:rsid w:val="008A2EFC"/>
    <w:pPr>
      <w:spacing w:before="0" w:after="0"/>
    </w:pPr>
    <w:rPr>
      <w:rFonts w:ascii="Arial" w:hAnsi="Arial" w:cs="Arial"/>
      <w:sz w:val="16"/>
      <w:szCs w:val="16"/>
    </w:rPr>
  </w:style>
  <w:style w:type="character" w:customStyle="1" w:styleId="a4">
    <w:name w:val="Текст выноски Знак"/>
    <w:basedOn w:val="a0"/>
    <w:link w:val="a3"/>
    <w:uiPriority w:val="99"/>
    <w:semiHidden/>
    <w:locked/>
    <w:rsid w:val="008A2EFC"/>
    <w:rPr>
      <w:rFonts w:ascii="Arial" w:hAnsi="Arial" w:cs="Arial"/>
      <w:sz w:val="16"/>
      <w:szCs w:val="16"/>
    </w:rPr>
  </w:style>
  <w:style w:type="paragraph" w:styleId="a5">
    <w:name w:val="header"/>
    <w:basedOn w:val="a"/>
    <w:link w:val="a6"/>
    <w:uiPriority w:val="99"/>
    <w:rsid w:val="00D12E01"/>
    <w:pPr>
      <w:tabs>
        <w:tab w:val="center" w:pos="4677"/>
        <w:tab w:val="right" w:pos="9355"/>
      </w:tabs>
      <w:spacing w:before="0" w:after="0"/>
    </w:pPr>
  </w:style>
  <w:style w:type="character" w:customStyle="1" w:styleId="a6">
    <w:name w:val="Верхний колонтитул Знак"/>
    <w:basedOn w:val="a0"/>
    <w:link w:val="a5"/>
    <w:uiPriority w:val="99"/>
    <w:locked/>
    <w:rsid w:val="00D12E01"/>
    <w:rPr>
      <w:rFonts w:cs="Times New Roman"/>
    </w:rPr>
  </w:style>
  <w:style w:type="paragraph" w:styleId="a7">
    <w:name w:val="footer"/>
    <w:basedOn w:val="a"/>
    <w:link w:val="a8"/>
    <w:uiPriority w:val="99"/>
    <w:rsid w:val="00D12E01"/>
    <w:pPr>
      <w:tabs>
        <w:tab w:val="center" w:pos="4677"/>
        <w:tab w:val="right" w:pos="9355"/>
      </w:tabs>
      <w:spacing w:before="0" w:after="0"/>
    </w:pPr>
  </w:style>
  <w:style w:type="character" w:customStyle="1" w:styleId="a8">
    <w:name w:val="Нижний колонтитул Знак"/>
    <w:basedOn w:val="a0"/>
    <w:link w:val="a7"/>
    <w:uiPriority w:val="99"/>
    <w:locked/>
    <w:rsid w:val="00D12E01"/>
    <w:rPr>
      <w:rFonts w:cs="Times New Roman"/>
    </w:rPr>
  </w:style>
  <w:style w:type="paragraph" w:styleId="a9">
    <w:name w:val="List Paragraph"/>
    <w:basedOn w:val="a"/>
    <w:uiPriority w:val="99"/>
    <w:qFormat/>
    <w:rsid w:val="00F970C4"/>
    <w:pPr>
      <w:ind w:left="720"/>
      <w:contextualSpacing/>
    </w:pPr>
  </w:style>
  <w:style w:type="character" w:styleId="aa">
    <w:name w:val="annotation reference"/>
    <w:basedOn w:val="a0"/>
    <w:uiPriority w:val="99"/>
    <w:semiHidden/>
    <w:rsid w:val="005D59EB"/>
    <w:rPr>
      <w:rFonts w:cs="Times New Roman"/>
      <w:sz w:val="16"/>
      <w:szCs w:val="16"/>
    </w:rPr>
  </w:style>
  <w:style w:type="paragraph" w:styleId="ab">
    <w:name w:val="annotation text"/>
    <w:basedOn w:val="a"/>
    <w:link w:val="ac"/>
    <w:uiPriority w:val="99"/>
    <w:semiHidden/>
    <w:rsid w:val="005D59EB"/>
    <w:rPr>
      <w:sz w:val="20"/>
      <w:szCs w:val="20"/>
    </w:rPr>
  </w:style>
  <w:style w:type="character" w:customStyle="1" w:styleId="ac">
    <w:name w:val="Текст примечания Знак"/>
    <w:basedOn w:val="a0"/>
    <w:link w:val="ab"/>
    <w:uiPriority w:val="99"/>
    <w:semiHidden/>
    <w:locked/>
    <w:rsid w:val="005D59EB"/>
    <w:rPr>
      <w:rFonts w:cs="Times New Roman"/>
      <w:sz w:val="20"/>
      <w:szCs w:val="20"/>
    </w:rPr>
  </w:style>
  <w:style w:type="paragraph" w:styleId="ad">
    <w:name w:val="annotation subject"/>
    <w:basedOn w:val="ab"/>
    <w:next w:val="ab"/>
    <w:link w:val="ae"/>
    <w:uiPriority w:val="99"/>
    <w:semiHidden/>
    <w:rsid w:val="005D59EB"/>
    <w:rPr>
      <w:b/>
      <w:bCs/>
    </w:rPr>
  </w:style>
  <w:style w:type="character" w:customStyle="1" w:styleId="ae">
    <w:name w:val="Тема примечания Знак"/>
    <w:basedOn w:val="ac"/>
    <w:link w:val="ad"/>
    <w:uiPriority w:val="99"/>
    <w:semiHidden/>
    <w:locked/>
    <w:rsid w:val="005D59EB"/>
    <w:rPr>
      <w:rFonts w:cs="Times New Roman"/>
      <w:b/>
      <w:bCs/>
      <w:sz w:val="20"/>
      <w:szCs w:val="20"/>
    </w:rPr>
  </w:style>
  <w:style w:type="character" w:customStyle="1" w:styleId="ConsPlusNormal">
    <w:name w:val="ConsPlusNormal Знак"/>
    <w:link w:val="ConsPlusNormal0"/>
    <w:uiPriority w:val="99"/>
    <w:locked/>
    <w:rsid w:val="003130DE"/>
    <w:rPr>
      <w:rFonts w:ascii="Calibri" w:hAnsi="Calibri"/>
      <w:sz w:val="22"/>
      <w:lang w:val="en-US" w:eastAsia="en-US"/>
    </w:rPr>
  </w:style>
  <w:style w:type="paragraph" w:customStyle="1" w:styleId="ConsPlusNormal0">
    <w:name w:val="ConsPlusNormal"/>
    <w:link w:val="ConsPlusNormal"/>
    <w:uiPriority w:val="99"/>
    <w:rsid w:val="003130DE"/>
    <w:pPr>
      <w:widowControl w:val="0"/>
      <w:autoSpaceDE w:val="0"/>
      <w:autoSpaceDN w:val="0"/>
    </w:pPr>
    <w:rPr>
      <w:rFonts w:ascii="Calibri" w:hAnsi="Calibri" w:cs="Calibri"/>
      <w:szCs w:val="20"/>
      <w:lang w:val="en-US" w:eastAsia="en-US"/>
    </w:rPr>
  </w:style>
  <w:style w:type="paragraph" w:styleId="2">
    <w:name w:val="Body Text 2"/>
    <w:basedOn w:val="a"/>
    <w:link w:val="20"/>
    <w:uiPriority w:val="99"/>
    <w:rsid w:val="003130DE"/>
    <w:pPr>
      <w:pBdr>
        <w:top w:val="single" w:sz="4" w:space="1" w:color="auto"/>
      </w:pBdr>
      <w:autoSpaceDE w:val="0"/>
      <w:autoSpaceDN w:val="0"/>
      <w:spacing w:before="0" w:beforeAutospacing="0" w:after="0" w:afterAutospacing="0"/>
      <w:ind w:left="1622"/>
      <w:jc w:val="center"/>
    </w:pPr>
    <w:rPr>
      <w:sz w:val="20"/>
      <w:szCs w:val="20"/>
      <w:lang w:val="ru-RU" w:eastAsia="ru-RU"/>
    </w:rPr>
  </w:style>
  <w:style w:type="character" w:customStyle="1" w:styleId="20">
    <w:name w:val="Основной текст 2 Знак"/>
    <w:basedOn w:val="a0"/>
    <w:link w:val="2"/>
    <w:uiPriority w:val="99"/>
    <w:locked/>
    <w:rsid w:val="003130DE"/>
    <w:rPr>
      <w:rFonts w:ascii="Times New Roman" w:hAnsi="Times New Roman" w:cs="Times New Roman"/>
      <w:sz w:val="20"/>
      <w:szCs w:val="20"/>
      <w:lang w:val="ru-RU" w:eastAsia="ru-RU"/>
    </w:rPr>
  </w:style>
  <w:style w:type="paragraph" w:styleId="af">
    <w:name w:val="endnote text"/>
    <w:basedOn w:val="a"/>
    <w:link w:val="af0"/>
    <w:uiPriority w:val="99"/>
    <w:rsid w:val="003130DE"/>
    <w:pPr>
      <w:autoSpaceDE w:val="0"/>
      <w:autoSpaceDN w:val="0"/>
      <w:spacing w:before="0" w:beforeAutospacing="0" w:after="0" w:afterAutospacing="0"/>
    </w:pPr>
    <w:rPr>
      <w:sz w:val="20"/>
      <w:szCs w:val="20"/>
      <w:lang w:val="ru-RU" w:eastAsia="ru-RU"/>
    </w:rPr>
  </w:style>
  <w:style w:type="character" w:customStyle="1" w:styleId="af0">
    <w:name w:val="Текст концевой сноски Знак"/>
    <w:basedOn w:val="a0"/>
    <w:link w:val="af"/>
    <w:uiPriority w:val="99"/>
    <w:locked/>
    <w:rsid w:val="003130DE"/>
    <w:rPr>
      <w:rFonts w:ascii="Times New Roman" w:hAnsi="Times New Roman" w:cs="Times New Roman"/>
      <w:sz w:val="20"/>
      <w:szCs w:val="20"/>
      <w:lang w:val="ru-RU" w:eastAsia="ru-RU"/>
    </w:rPr>
  </w:style>
  <w:style w:type="character" w:styleId="af1">
    <w:name w:val="endnote reference"/>
    <w:basedOn w:val="a0"/>
    <w:uiPriority w:val="99"/>
    <w:rsid w:val="003130DE"/>
    <w:rPr>
      <w:rFonts w:cs="Times New Roman"/>
      <w:vertAlign w:val="superscript"/>
    </w:rPr>
  </w:style>
  <w:style w:type="paragraph" w:styleId="af2">
    <w:name w:val="Title"/>
    <w:basedOn w:val="a"/>
    <w:link w:val="af3"/>
    <w:uiPriority w:val="99"/>
    <w:qFormat/>
    <w:rsid w:val="004525CB"/>
    <w:pPr>
      <w:spacing w:before="240" w:beforeAutospacing="0" w:after="60" w:afterAutospacing="0"/>
      <w:jc w:val="center"/>
      <w:outlineLvl w:val="0"/>
    </w:pPr>
    <w:rPr>
      <w:rFonts w:ascii="Arial" w:hAnsi="Arial"/>
      <w:b/>
      <w:kern w:val="28"/>
      <w:sz w:val="32"/>
      <w:szCs w:val="20"/>
      <w:lang w:val="ru-RU" w:eastAsia="ru-RU"/>
    </w:rPr>
  </w:style>
  <w:style w:type="character" w:customStyle="1" w:styleId="af3">
    <w:name w:val="Название Знак"/>
    <w:basedOn w:val="a0"/>
    <w:link w:val="af2"/>
    <w:uiPriority w:val="99"/>
    <w:locked/>
    <w:rsid w:val="004525CB"/>
    <w:rPr>
      <w:rFonts w:ascii="Arial" w:hAnsi="Arial" w:cs="Times New Roman"/>
      <w:b/>
      <w:kern w:val="28"/>
      <w:sz w:val="20"/>
      <w:szCs w:val="20"/>
      <w:lang w:val="ru-RU" w:eastAsia="ru-RU"/>
    </w:rPr>
  </w:style>
  <w:style w:type="paragraph" w:styleId="af4">
    <w:name w:val="footnote text"/>
    <w:basedOn w:val="a"/>
    <w:link w:val="af5"/>
    <w:uiPriority w:val="99"/>
    <w:semiHidden/>
    <w:rsid w:val="001056F9"/>
    <w:pPr>
      <w:spacing w:before="0" w:after="0"/>
    </w:pPr>
    <w:rPr>
      <w:sz w:val="20"/>
      <w:szCs w:val="20"/>
    </w:rPr>
  </w:style>
  <w:style w:type="character" w:customStyle="1" w:styleId="af5">
    <w:name w:val="Текст сноски Знак"/>
    <w:basedOn w:val="a0"/>
    <w:link w:val="af4"/>
    <w:uiPriority w:val="99"/>
    <w:semiHidden/>
    <w:locked/>
    <w:rsid w:val="001056F9"/>
    <w:rPr>
      <w:rFonts w:cs="Times New Roman"/>
      <w:sz w:val="20"/>
      <w:szCs w:val="20"/>
    </w:rPr>
  </w:style>
  <w:style w:type="character" w:styleId="af6">
    <w:name w:val="footnote reference"/>
    <w:basedOn w:val="a0"/>
    <w:uiPriority w:val="99"/>
    <w:semiHidden/>
    <w:rsid w:val="001056F9"/>
    <w:rPr>
      <w:rFonts w:cs="Times New Roman"/>
      <w:vertAlign w:val="superscript"/>
    </w:rPr>
  </w:style>
  <w:style w:type="table" w:styleId="af7">
    <w:name w:val="Table Grid"/>
    <w:basedOn w:val="a1"/>
    <w:uiPriority w:val="99"/>
    <w:rsid w:val="00FD5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8C6DFC"/>
    <w:pPr>
      <w:spacing w:before="280" w:beforeAutospacing="0" w:after="0" w:afterAutospacing="0"/>
      <w:ind w:right="5704"/>
    </w:pPr>
    <w:rPr>
      <w:color w:val="000000"/>
      <w:sz w:val="28"/>
      <w:szCs w:val="28"/>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0D12144DA67B63B3F8C652E1F39C67F030A3A6C51B62BC44314213B24756127FD13CA1362B65858E5EE959EDAs8YCI"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6975</Words>
  <Characters>39758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46640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Надежда Мирошникова</dc:creator>
  <cp:keywords/>
  <dc:description>Подготовлено экспертами Актион-МЦФЭР</dc:description>
  <cp:lastModifiedBy>DeloProSpec</cp:lastModifiedBy>
  <cp:revision>11</cp:revision>
  <cp:lastPrinted>2023-11-02T09:58:00Z</cp:lastPrinted>
  <dcterms:created xsi:type="dcterms:W3CDTF">2023-11-02T08:22:00Z</dcterms:created>
  <dcterms:modified xsi:type="dcterms:W3CDTF">2023-11-02T11:40:00Z</dcterms:modified>
</cp:coreProperties>
</file>