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68" w:rsidRPr="00526476" w:rsidRDefault="00100D68" w:rsidP="009446FE">
      <w:pPr>
        <w:jc w:val="center"/>
        <w:rPr>
          <w:b/>
          <w:u w:val="single"/>
        </w:rPr>
      </w:pPr>
      <w:r w:rsidRPr="00FD0AA8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3.4pt" o:ole="" fillcolor="window">
            <v:imagedata r:id="rId6" o:title=""/>
          </v:shape>
          <o:OLEObject Type="Embed" ProgID="Word.Picture.8" ShapeID="_x0000_i1025" DrawAspect="Content" ObjectID="_1747737092" r:id="rId7"/>
        </w:object>
      </w:r>
    </w:p>
    <w:p w:rsidR="00100D68" w:rsidRPr="009446FE" w:rsidRDefault="00100D68" w:rsidP="009446FE">
      <w:pPr>
        <w:spacing w:after="0"/>
        <w:jc w:val="center"/>
        <w:rPr>
          <w:b/>
          <w:sz w:val="24"/>
          <w:szCs w:val="24"/>
        </w:rPr>
      </w:pPr>
      <w:r w:rsidRPr="009446FE">
        <w:rPr>
          <w:b/>
          <w:sz w:val="24"/>
          <w:szCs w:val="24"/>
        </w:rPr>
        <w:t>АДМИНИСТРАЦИЯ  ДНЕПРОВСКОГО СЕЛЬСКОГО ПОСЕЛЕНИЯ</w:t>
      </w:r>
    </w:p>
    <w:p w:rsidR="00100D68" w:rsidRPr="009446FE" w:rsidRDefault="00100D68" w:rsidP="009446FE">
      <w:pPr>
        <w:spacing w:after="0"/>
        <w:jc w:val="center"/>
        <w:rPr>
          <w:b/>
          <w:sz w:val="24"/>
          <w:szCs w:val="24"/>
        </w:rPr>
      </w:pPr>
      <w:r w:rsidRPr="009446FE">
        <w:rPr>
          <w:b/>
          <w:sz w:val="24"/>
          <w:szCs w:val="24"/>
        </w:rPr>
        <w:t>НОВОДУГИНСКОГО РАЙОНА СМОЛЕНСКОЙ ОБЛАСТИ</w:t>
      </w:r>
    </w:p>
    <w:p w:rsidR="00100D68" w:rsidRPr="004614BE" w:rsidRDefault="00100D68" w:rsidP="009446FE">
      <w:pPr>
        <w:pStyle w:val="ConsPlusTitle"/>
        <w:rPr>
          <w:color w:val="000000"/>
          <w:szCs w:val="28"/>
        </w:rPr>
      </w:pPr>
    </w:p>
    <w:p w:rsidR="00100D68" w:rsidRPr="009446FE" w:rsidRDefault="00100D68" w:rsidP="004614BE">
      <w:pPr>
        <w:pStyle w:val="ConsPlusTitle"/>
        <w:jc w:val="center"/>
        <w:rPr>
          <w:color w:val="000000"/>
          <w:szCs w:val="28"/>
        </w:rPr>
      </w:pPr>
      <w:r w:rsidRPr="009446FE">
        <w:rPr>
          <w:color w:val="000000"/>
          <w:szCs w:val="28"/>
        </w:rPr>
        <w:t>ПОСТАНОВЛЕНИЕ</w:t>
      </w:r>
    </w:p>
    <w:p w:rsidR="00100D68" w:rsidRPr="004614BE" w:rsidRDefault="00100D68" w:rsidP="004614BE">
      <w:pPr>
        <w:pStyle w:val="ConsPlusTitle"/>
        <w:jc w:val="center"/>
        <w:rPr>
          <w:b w:val="0"/>
          <w:color w:val="000000"/>
          <w:szCs w:val="28"/>
        </w:rPr>
      </w:pPr>
    </w:p>
    <w:p w:rsidR="00100D68" w:rsidRDefault="00100D68" w:rsidP="004614BE">
      <w:pPr>
        <w:pStyle w:val="ConsPlusTitle"/>
        <w:jc w:val="center"/>
        <w:rPr>
          <w:b w:val="0"/>
          <w:color w:val="000000"/>
          <w:szCs w:val="28"/>
        </w:rPr>
      </w:pPr>
      <w:r w:rsidRPr="004614BE">
        <w:rPr>
          <w:b w:val="0"/>
          <w:color w:val="000000"/>
          <w:szCs w:val="28"/>
        </w:rPr>
        <w:t>от «</w:t>
      </w:r>
      <w:r>
        <w:rPr>
          <w:b w:val="0"/>
          <w:color w:val="000000"/>
          <w:szCs w:val="28"/>
        </w:rPr>
        <w:t>16</w:t>
      </w:r>
      <w:r w:rsidRPr="004614BE">
        <w:rPr>
          <w:b w:val="0"/>
          <w:color w:val="000000"/>
          <w:szCs w:val="28"/>
        </w:rPr>
        <w:t xml:space="preserve">» </w:t>
      </w:r>
      <w:r>
        <w:rPr>
          <w:b w:val="0"/>
          <w:color w:val="000000"/>
          <w:szCs w:val="28"/>
        </w:rPr>
        <w:t xml:space="preserve">марта 2023 </w:t>
      </w:r>
      <w:r w:rsidRPr="004614BE">
        <w:rPr>
          <w:b w:val="0"/>
          <w:color w:val="000000"/>
          <w:szCs w:val="28"/>
        </w:rPr>
        <w:t>года                                                                  №</w:t>
      </w:r>
      <w:r>
        <w:rPr>
          <w:b w:val="0"/>
          <w:color w:val="000000"/>
          <w:szCs w:val="28"/>
        </w:rPr>
        <w:t>10</w:t>
      </w:r>
    </w:p>
    <w:p w:rsidR="00100D68" w:rsidRDefault="00100D68" w:rsidP="004614BE">
      <w:pPr>
        <w:pStyle w:val="ConsPlusTitle"/>
        <w:jc w:val="center"/>
        <w:rPr>
          <w:b w:val="0"/>
          <w:color w:val="000000"/>
          <w:szCs w:val="28"/>
        </w:rPr>
      </w:pPr>
    </w:p>
    <w:tbl>
      <w:tblPr>
        <w:tblW w:w="0" w:type="auto"/>
        <w:tblLook w:val="00A0"/>
      </w:tblPr>
      <w:tblGrid>
        <w:gridCol w:w="4219"/>
      </w:tblGrid>
      <w:tr w:rsidR="00100D68" w:rsidRPr="00506C0B" w:rsidTr="00506C0B">
        <w:tc>
          <w:tcPr>
            <w:tcW w:w="4219" w:type="dxa"/>
          </w:tcPr>
          <w:p w:rsidR="00100D68" w:rsidRPr="00506C0B" w:rsidRDefault="00100D68" w:rsidP="00506C0B">
            <w:pPr>
              <w:pStyle w:val="ConsPlusTitle"/>
              <w:jc w:val="both"/>
              <w:rPr>
                <w:b w:val="0"/>
              </w:rPr>
            </w:pPr>
            <w:r w:rsidRPr="00506C0B">
              <w:rPr>
                <w:b w:val="0"/>
              </w:rPr>
      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Днепровского сельского поселения Новодугинского района Смоленской области</w:t>
            </w:r>
          </w:p>
          <w:p w:rsidR="00100D68" w:rsidRPr="00506C0B" w:rsidRDefault="00100D68" w:rsidP="00506C0B">
            <w:pPr>
              <w:pStyle w:val="ConsPlusTitle"/>
              <w:jc w:val="center"/>
              <w:rPr>
                <w:b w:val="0"/>
                <w:color w:val="000000"/>
                <w:szCs w:val="28"/>
              </w:rPr>
            </w:pPr>
          </w:p>
        </w:tc>
      </w:tr>
    </w:tbl>
    <w:p w:rsidR="00100D68" w:rsidRDefault="00100D68" w:rsidP="004614BE">
      <w:pPr>
        <w:pStyle w:val="ConsPlusTitle"/>
        <w:jc w:val="center"/>
        <w:rPr>
          <w:b w:val="0"/>
          <w:color w:val="000000"/>
          <w:szCs w:val="28"/>
        </w:rPr>
      </w:pPr>
    </w:p>
    <w:p w:rsidR="00100D68" w:rsidRDefault="00100D68" w:rsidP="004614BE">
      <w:pPr>
        <w:pStyle w:val="ConsPlusNormal"/>
        <w:ind w:firstLine="540"/>
        <w:jc w:val="both"/>
      </w:pPr>
      <w:r>
        <w:t xml:space="preserve">В соответствии с </w:t>
      </w:r>
      <w:r w:rsidRPr="005B266C">
        <w:t xml:space="preserve">Федеральным законом от 06.10.2003 </w:t>
      </w:r>
      <w:r>
        <w:t>№ 131-ФЗ «</w:t>
      </w:r>
      <w:r w:rsidRPr="005B266C">
        <w:t>Об общих принципах организации местного самоуп</w:t>
      </w:r>
      <w:r>
        <w:t>равления в Российской Федерации»</w:t>
      </w:r>
      <w:r w:rsidRPr="005B266C">
        <w:t xml:space="preserve">, частью 6.1 статьи 18 Федерального закона от 27.12.2018 </w:t>
      </w:r>
      <w:r>
        <w:t>№</w:t>
      </w:r>
      <w:r w:rsidRPr="005B266C">
        <w:t xml:space="preserve"> 498-ФЗ </w:t>
      </w:r>
      <w:r>
        <w:t>«</w:t>
      </w:r>
      <w:r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>
        <w:t>»</w:t>
      </w:r>
      <w:r w:rsidRPr="005B266C">
        <w:t xml:space="preserve">, </w:t>
      </w:r>
      <w:r>
        <w:t>руководствуясь</w:t>
      </w:r>
      <w:r w:rsidRPr="005B266C">
        <w:t xml:space="preserve"> Уставом</w:t>
      </w:r>
      <w:r>
        <w:t xml:space="preserve"> Днепровского сельского поселения Новодугинского района Смоленской области, </w:t>
      </w:r>
    </w:p>
    <w:p w:rsidR="00100D68" w:rsidRDefault="00100D68" w:rsidP="004614BE">
      <w:pPr>
        <w:pStyle w:val="ConsPlusNormal"/>
        <w:ind w:firstLine="540"/>
        <w:jc w:val="both"/>
      </w:pPr>
    </w:p>
    <w:p w:rsidR="00100D68" w:rsidRDefault="00100D68" w:rsidP="009446FE">
      <w:pPr>
        <w:pStyle w:val="ConsPlusNormal"/>
        <w:ind w:firstLine="540"/>
        <w:jc w:val="both"/>
      </w:pPr>
      <w:r>
        <w:t>Администрация Днепровского сельского поселения Новодугинского района Смоленской области постановляет:</w:t>
      </w:r>
    </w:p>
    <w:p w:rsidR="00100D68" w:rsidRDefault="00100D68">
      <w:pPr>
        <w:pStyle w:val="ConsPlusNormal"/>
        <w:ind w:firstLine="540"/>
        <w:jc w:val="both"/>
      </w:pPr>
    </w:p>
    <w:p w:rsidR="00100D68" w:rsidRPr="009446FE" w:rsidRDefault="00100D68" w:rsidP="009446FE">
      <w:pPr>
        <w:pStyle w:val="ConsPlusNormal"/>
        <w:ind w:firstLine="540"/>
        <w:jc w:val="both"/>
      </w:pPr>
      <w:r>
        <w:t>1. Утвердить Перечень мест, на которые запрещается возвращать животных без владельцев на территории Днепровского сельского поселения Новодугинского района Смоленской области (приложение № 1)</w:t>
      </w:r>
    </w:p>
    <w:p w:rsidR="00100D68" w:rsidRPr="00DC0005" w:rsidRDefault="00100D68" w:rsidP="00DC0005">
      <w:pPr>
        <w:pStyle w:val="ConsPlusNormal"/>
        <w:ind w:firstLine="540"/>
        <w:jc w:val="both"/>
      </w:pPr>
      <w: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на территории Днепровского сельского поселения Новодугинского района Смоленской области (приложение № 2). </w:t>
      </w:r>
    </w:p>
    <w:p w:rsidR="00100D68" w:rsidRPr="004614BE" w:rsidRDefault="00100D68" w:rsidP="00F85486">
      <w:pPr>
        <w:pStyle w:val="ConsPlusNormal"/>
        <w:ind w:firstLine="540"/>
        <w:jc w:val="both"/>
        <w:rPr>
          <w:color w:val="000000"/>
          <w:vertAlign w:val="superscript"/>
        </w:rPr>
      </w:pPr>
      <w:r w:rsidRPr="004614BE">
        <w:rPr>
          <w:color w:val="000000"/>
        </w:rPr>
        <w:t>3. Опубл</w:t>
      </w:r>
      <w:r>
        <w:rPr>
          <w:color w:val="000000"/>
        </w:rPr>
        <w:t xml:space="preserve">иковать настоящее постановление </w:t>
      </w:r>
      <w:r>
        <w:t xml:space="preserve">на официальном сайте Администрации </w:t>
      </w:r>
      <w:r>
        <w:rPr>
          <w:bCs/>
        </w:rPr>
        <w:t>в информационно-телекоммуникационной сети «Интернет»</w:t>
      </w:r>
      <w:r>
        <w:t>.</w:t>
      </w:r>
      <w:r w:rsidRPr="004614BE">
        <w:rPr>
          <w:color w:val="000000"/>
        </w:rPr>
        <w:t xml:space="preserve"> </w:t>
      </w:r>
    </w:p>
    <w:p w:rsidR="00100D68" w:rsidRDefault="00100D68" w:rsidP="005B266C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 (обнародования).</w:t>
      </w:r>
    </w:p>
    <w:p w:rsidR="00100D68" w:rsidRDefault="00100D68" w:rsidP="005B266C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оставляю за собой. </w:t>
      </w:r>
    </w:p>
    <w:p w:rsidR="00100D68" w:rsidRDefault="00100D68" w:rsidP="005B266C">
      <w:pPr>
        <w:pStyle w:val="ConsPlusNormal"/>
        <w:ind w:firstLine="540"/>
        <w:jc w:val="both"/>
      </w:pPr>
    </w:p>
    <w:p w:rsidR="00100D68" w:rsidRPr="009179F1" w:rsidRDefault="00100D68" w:rsidP="004614BE">
      <w:pPr>
        <w:tabs>
          <w:tab w:val="center" w:pos="5103"/>
        </w:tabs>
        <w:spacing w:after="0" w:line="240" w:lineRule="auto"/>
        <w:jc w:val="both"/>
      </w:pPr>
      <w:r w:rsidRPr="009179F1">
        <w:t xml:space="preserve">Глава муниципального образования </w:t>
      </w:r>
      <w:r w:rsidRPr="009179F1">
        <w:tab/>
      </w:r>
    </w:p>
    <w:p w:rsidR="00100D68" w:rsidRDefault="00100D68" w:rsidP="004614BE">
      <w:pPr>
        <w:spacing w:after="0" w:line="240" w:lineRule="auto"/>
        <w:jc w:val="both"/>
      </w:pPr>
      <w:r>
        <w:t>Днепровского сельского поселения</w:t>
      </w:r>
    </w:p>
    <w:p w:rsidR="00100D68" w:rsidRDefault="00100D68" w:rsidP="004614BE">
      <w:pPr>
        <w:spacing w:after="0" w:line="240" w:lineRule="auto"/>
        <w:jc w:val="both"/>
      </w:pPr>
      <w:r>
        <w:t>Новодугинского района Смоленской области                                    А.И.Хлестакова</w:t>
      </w: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Default="00100D68" w:rsidP="004614BE">
      <w:pPr>
        <w:spacing w:after="0" w:line="240" w:lineRule="auto"/>
        <w:jc w:val="both"/>
      </w:pPr>
    </w:p>
    <w:p w:rsidR="00100D68" w:rsidRPr="009179F1" w:rsidRDefault="00100D68" w:rsidP="004614BE">
      <w:pPr>
        <w:spacing w:after="0" w:line="240" w:lineRule="auto"/>
        <w:jc w:val="both"/>
        <w:rPr>
          <w:vertAlign w:val="superscript"/>
        </w:rPr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№ 1</w:t>
      </w:r>
    </w:p>
    <w:p w:rsidR="00100D68" w:rsidRDefault="00100D68" w:rsidP="004614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Постановлению Администрации </w:t>
      </w: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</w:pPr>
      <w:r>
        <w:t>Днепровского сельского поселения</w:t>
      </w: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Новодугинского района Смоленской области</w:t>
      </w: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</w:pPr>
      <w:r>
        <w:t>от 16.03.2023 г. №10</w:t>
      </w: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мест,</w:t>
      </w: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которые запрещается возвращать</w:t>
      </w:r>
    </w:p>
    <w:p w:rsidR="00100D68" w:rsidRDefault="00100D68" w:rsidP="00F85486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>животных без владельцев</w:t>
      </w:r>
      <w:r w:rsidRPr="00D510FB">
        <w:t xml:space="preserve"> </w:t>
      </w:r>
      <w:r w:rsidRPr="00D510FB">
        <w:rPr>
          <w:b/>
          <w:bCs/>
        </w:rPr>
        <w:t xml:space="preserve">на территории </w:t>
      </w:r>
      <w:r>
        <w:rPr>
          <w:b/>
          <w:bCs/>
        </w:rPr>
        <w:t>Днепровского сельского поселения Новодугинского района Смоленской области</w:t>
      </w: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100D68" w:rsidRDefault="00100D68" w:rsidP="005D750E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100D68" w:rsidRDefault="00100D68" w:rsidP="005D750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100D68" w:rsidRDefault="00100D68" w:rsidP="005D750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100D68" w:rsidRDefault="00100D68" w:rsidP="005D750E">
      <w:pPr>
        <w:pStyle w:val="ConsPlusNormal"/>
        <w:ind w:firstLine="539"/>
        <w:jc w:val="both"/>
      </w:pPr>
      <w:r>
        <w:t>4. Территории, прилегающие к объектам культуры и искусства.</w:t>
      </w:r>
    </w:p>
    <w:p w:rsidR="00100D68" w:rsidRDefault="00100D68" w:rsidP="005D750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100D68" w:rsidRDefault="00100D68" w:rsidP="005D750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птицы.</w:t>
      </w:r>
    </w:p>
    <w:p w:rsidR="00100D68" w:rsidRDefault="00100D68" w:rsidP="005D750E">
      <w:pPr>
        <w:pStyle w:val="ConsPlusNormal"/>
        <w:ind w:firstLine="539"/>
        <w:jc w:val="both"/>
      </w:pPr>
      <w:r>
        <w:t>7. Места, предназначенные для выгула домашних животных.</w:t>
      </w:r>
    </w:p>
    <w:p w:rsidR="00100D68" w:rsidRDefault="00100D68" w:rsidP="005D750E">
      <w:pPr>
        <w:pStyle w:val="ConsPlusNormal"/>
        <w:ind w:firstLine="539"/>
        <w:jc w:val="both"/>
      </w:pPr>
      <w:r>
        <w:t>8. Территории, прилегающие к многоквартирным домам, с расположенными на них элементами благоустройства.</w:t>
      </w:r>
    </w:p>
    <w:p w:rsidR="00100D68" w:rsidRDefault="00100D68" w:rsidP="005D750E">
      <w:pPr>
        <w:pStyle w:val="ConsPlusNormal"/>
        <w:ind w:firstLine="539"/>
        <w:jc w:val="both"/>
      </w:pPr>
      <w:r>
        <w:t>9. Кладбища и мемориальные зоны.</w:t>
      </w: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00D68" w:rsidRDefault="00100D68" w:rsidP="004614BE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№ 2</w:t>
      </w:r>
    </w:p>
    <w:p w:rsidR="00100D68" w:rsidRDefault="00100D68" w:rsidP="004614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Постановлению Администрации </w:t>
      </w:r>
    </w:p>
    <w:p w:rsidR="00100D68" w:rsidRDefault="00100D68" w:rsidP="004614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Днепровского сельского поселения </w:t>
      </w:r>
    </w:p>
    <w:p w:rsidR="00100D68" w:rsidRDefault="00100D68" w:rsidP="004614BE">
      <w:pPr>
        <w:autoSpaceDE w:val="0"/>
        <w:autoSpaceDN w:val="0"/>
        <w:adjustRightInd w:val="0"/>
        <w:spacing w:after="0" w:line="240" w:lineRule="auto"/>
        <w:jc w:val="right"/>
      </w:pPr>
      <w:r>
        <w:t>Новодугинского района Смоленской области</w:t>
      </w:r>
    </w:p>
    <w:p w:rsidR="00100D68" w:rsidRDefault="00100D68" w:rsidP="004614BE">
      <w:pPr>
        <w:autoSpaceDE w:val="0"/>
        <w:autoSpaceDN w:val="0"/>
        <w:adjustRightInd w:val="0"/>
        <w:spacing w:after="0" w:line="240" w:lineRule="auto"/>
        <w:jc w:val="right"/>
      </w:pPr>
      <w:r>
        <w:t>от 16.03.2023  г. №10</w:t>
      </w:r>
    </w:p>
    <w:p w:rsidR="00100D68" w:rsidRDefault="00100D68" w:rsidP="004614BE">
      <w:pPr>
        <w:autoSpaceDE w:val="0"/>
        <w:autoSpaceDN w:val="0"/>
        <w:adjustRightInd w:val="0"/>
        <w:spacing w:after="0" w:line="240" w:lineRule="auto"/>
        <w:jc w:val="both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лиц,</w:t>
      </w: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уполномоченных на принятие решений о возврате</w:t>
      </w:r>
    </w:p>
    <w:p w:rsidR="00100D68" w:rsidRDefault="00100D68" w:rsidP="00F85486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>животных без владельцев на прежние места их обитания</w:t>
      </w:r>
      <w:r w:rsidRPr="00D510FB">
        <w:t xml:space="preserve"> </w:t>
      </w:r>
      <w:r w:rsidRPr="00D510FB">
        <w:rPr>
          <w:b/>
          <w:bCs/>
        </w:rPr>
        <w:t xml:space="preserve">на территории </w:t>
      </w:r>
      <w:r>
        <w:rPr>
          <w:b/>
          <w:bCs/>
        </w:rPr>
        <w:t>Днепровского сельского поселения Новодугинского района Смоленской области</w:t>
      </w: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00D68" w:rsidRDefault="00100D68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100D68" w:rsidRPr="00F85486" w:rsidRDefault="00100D68" w:rsidP="00F8548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510FB">
        <w:t>Глав</w:t>
      </w:r>
      <w:r>
        <w:t>а</w:t>
      </w:r>
      <w:r w:rsidRPr="00D510FB">
        <w:t xml:space="preserve"> муниципального образования </w:t>
      </w:r>
      <w:r>
        <w:t>Днепровское сельское поселение Новодугинского района Смоленской области – Хлестакова Анна Ивановна.</w:t>
      </w:r>
    </w:p>
    <w:sectPr w:rsidR="00100D68" w:rsidRPr="00F85486" w:rsidSect="00442E2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68" w:rsidRDefault="00100D68" w:rsidP="004614BE">
      <w:pPr>
        <w:spacing w:after="0" w:line="240" w:lineRule="auto"/>
      </w:pPr>
      <w:r>
        <w:separator/>
      </w:r>
    </w:p>
  </w:endnote>
  <w:endnote w:type="continuationSeparator" w:id="0">
    <w:p w:rsidR="00100D68" w:rsidRDefault="00100D68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68" w:rsidRDefault="00100D68" w:rsidP="004614BE">
      <w:pPr>
        <w:spacing w:after="0" w:line="240" w:lineRule="auto"/>
      </w:pPr>
      <w:r>
        <w:separator/>
      </w:r>
    </w:p>
  </w:footnote>
  <w:footnote w:type="continuationSeparator" w:id="0">
    <w:p w:rsidR="00100D68" w:rsidRDefault="00100D68" w:rsidP="0046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988"/>
    <w:rsid w:val="00100D68"/>
    <w:rsid w:val="001F451F"/>
    <w:rsid w:val="00235451"/>
    <w:rsid w:val="002C5B0E"/>
    <w:rsid w:val="00346A13"/>
    <w:rsid w:val="003D49FE"/>
    <w:rsid w:val="00442E22"/>
    <w:rsid w:val="004614BE"/>
    <w:rsid w:val="00506C0B"/>
    <w:rsid w:val="00526476"/>
    <w:rsid w:val="005B266C"/>
    <w:rsid w:val="005B33F7"/>
    <w:rsid w:val="005D750E"/>
    <w:rsid w:val="007626A1"/>
    <w:rsid w:val="007F54DB"/>
    <w:rsid w:val="00813540"/>
    <w:rsid w:val="008D5FE9"/>
    <w:rsid w:val="009179F1"/>
    <w:rsid w:val="009446FE"/>
    <w:rsid w:val="00990988"/>
    <w:rsid w:val="00995043"/>
    <w:rsid w:val="009A404D"/>
    <w:rsid w:val="009B3C91"/>
    <w:rsid w:val="00AE0AFD"/>
    <w:rsid w:val="00BC6764"/>
    <w:rsid w:val="00D510FB"/>
    <w:rsid w:val="00DC0005"/>
    <w:rsid w:val="00E76E0C"/>
    <w:rsid w:val="00EC00B4"/>
    <w:rsid w:val="00F85486"/>
    <w:rsid w:val="00FD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BE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0988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990988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990988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4614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14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14B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446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4</Pages>
  <Words>550</Words>
  <Characters>3139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Лика Андреевна</dc:creator>
  <cp:keywords/>
  <dc:description/>
  <cp:lastModifiedBy>DeloPro</cp:lastModifiedBy>
  <cp:revision>6</cp:revision>
  <cp:lastPrinted>2023-03-30T09:56:00Z</cp:lastPrinted>
  <dcterms:created xsi:type="dcterms:W3CDTF">2023-03-13T07:47:00Z</dcterms:created>
  <dcterms:modified xsi:type="dcterms:W3CDTF">2023-06-08T10:45:00Z</dcterms:modified>
</cp:coreProperties>
</file>